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19489949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mcpachonv@compensarsalud.com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CR 69 47 34 P 4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41480 - Notificación por aviso RESOLUCIÓN DJUR No.  50237000469  de  31 MAR. 2023 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ANDRES BARRAGAN TOBAR, IDENTIFICADO CON Cédula de ciudadania NO. 19489949,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50237000469  de  31 MAR.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41480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ANDRES BARRAGAN TOBAR, identificado con Cédula de ciudadania No. 19489949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CR 69 47 34 P 4 Bogotá- mcpachonv@compensarsalud.com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ORLANDO EFREN CUERVO PINZON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