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3070290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Los Cerezos Vereda Marquez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46774 - Notificación por aviso Resolución DJUR No.  50237002231  de  28 septiembre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ISMAEL GARCÍA RUEDA, IDENTIFICADO CON Cédula de ciudadania NO. 3070290,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50237002231  de  28 septiembre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46774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ISMAEL GARCÍA RUEDA, identificado con Cédula de ciudadania No. 3070290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Los Cerezos Vereda Marquez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CESAR AUGUSTO RINCÓN GARCIA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