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14271177</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CR 8 97 17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47400 Citación notificación personal «NotificadorRevisor»  Resolución DJUR No.  50237000676  de  28 abril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50237000676  de  28 abril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