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899999331-2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alcaldia@guacheta-cundinamarca.gov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4 N 4-37 - Guacheta - Cundinamarca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Ubate- DRUB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JULIO CESAR SIERRA LEON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64019 Comunicación de la RESOLUCIÓN DJA No. 50257001103 del 17 DIC. 2025 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DJA No. 50257001103 del 17 DIC. 2025 , dentro de la cual se ordena la comunicación de su contenido a Alcaldía municipal de Guachetá – Cundinamarca identificado con NIT No. 899999331-2. Motivo por el cual, para efectos de surtir la respectiva comunicación, se adjunta copia íntegra de la RESOLUCIÓN DJA No. 50257001103 del 17 DIC. 2025 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