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79.241.489 </w:t>
      </w:r>
    </w:p>
    <w:p w14:paraId="659A6E18" w14:textId="77777777" w:rsidR="0019107B" w:rsidRPr="00391DE8" w:rsidRDefault="0019107B" w:rsidP="0019107B">
      <w:pPr>
        <w:rPr>
          <w:sz w:val="24"/>
          <w:szCs w:val="24"/>
        </w:rPr>
      </w:pPr>
      <w:r>
        <w:rPr>
          <w:b/>
          <w:sz w:val="24"/>
        </w:rPr>
        <w:t xml:space="preserve">CORREO buceocrc@gmail.com Subachoque </w:t>
      </w:r>
    </w:p>
    <w:p w14:paraId="707E8ED8" w14:textId="77777777" w:rsidR="0019107B" w:rsidRPr="00391DE8" w:rsidRDefault="0019107B" w:rsidP="0019107B">
      <w:pPr>
        <w:rPr>
          <w:sz w:val="24"/>
          <w:szCs w:val="24"/>
        </w:rPr>
      </w:pPr>
      <w:r>
        <w:rPr>
          <w:b/>
          <w:sz w:val="24"/>
        </w:rPr>
        <w:t>DIRECCION NOTIFICADO  Predio la cabaña Vereda Guamal</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76928 Citación notificación personal «NotificadorRevisor»  AUTO DRSO No. 10256001345  de  6 OCT.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DRSO No. 10256001345  de  6 OCT.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