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79.616.280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insotem.sas@gmail.com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Barrio Balmoral Calle 19 No. 8A – 11 Fusagasugá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99475. Notificación por correo electrónico de la Resolución DJA No. 50257001020 del 02 de diciembre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RICARDO JOSE ABELARDO ROMERO MORA, identificado con Cédula de ciudadania No. 79.616.280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DJA No. 50257001020 del 02 de diciembre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99475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RICARDO JOSE ABELARDO ROMERO MORA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insotem.sas@gmail.com - Barrio Balmoral Calle 19 No. 8A – 11 Fusagasugá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DJA No. 50257001020 del 02 de diciembre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