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51.959.502</w:t>
      </w:r>
    </w:p>
    <w:p w14:paraId="13CE0E47" w14:textId="77777777" w:rsidR="005E0393" w:rsidRDefault="005E0393" w:rsidP="005E0393">
      <w:pPr>
        <w:rPr>
          <w:sz w:val="24"/>
          <w:szCs w:val="24"/>
          <w:lang w:val="es-ES"/>
        </w:rPr>
      </w:pPr>
      <w:r>
        <w:rPr>
          <w:b/>
          <w:sz w:val="24"/>
        </w:rPr>
        <w:t>CORREO mgabriela13@gmail.com</w:t>
      </w:r>
    </w:p>
    <w:p w14:paraId="6306822C" w14:textId="77777777" w:rsidR="005E0393" w:rsidRDefault="005E0393" w:rsidP="005E0393">
      <w:pPr>
        <w:rPr>
          <w:sz w:val="24"/>
          <w:szCs w:val="24"/>
          <w:lang w:val="es-ES"/>
        </w:rPr>
      </w:pPr>
      <w:r>
        <w:rPr>
          <w:b/>
          <w:sz w:val="24"/>
        </w:rPr>
        <w:t>DIRECCION NOTIFICADO  CR 19A 102 50 AP 303</w:t>
      </w:r>
    </w:p>
    <w:p w14:paraId="0BBCBDA9" w14:textId="77777777" w:rsidR="005E0393" w:rsidRDefault="005E0393" w:rsidP="005E0393">
      <w:pPr>
        <w:rPr>
          <w:sz w:val="24"/>
          <w:szCs w:val="24"/>
          <w:lang w:val="es-ES"/>
        </w:rPr>
      </w:pPr>
      <w:r>
        <w:rPr>
          <w:b/>
          <w:sz w:val="24"/>
        </w:rPr>
        <w:t>REGIONAL Sabana Occidente- DRSO</w:t>
      </w:r>
    </w:p>
    <w:p w14:paraId="62C4B08B" w14:textId="77777777" w:rsidR="005E0393" w:rsidRDefault="005E0393" w:rsidP="005E0393">
      <w:pPr>
        <w:rPr>
          <w:sz w:val="24"/>
          <w:szCs w:val="24"/>
          <w:lang w:val="es-ES"/>
        </w:rPr>
      </w:pPr>
      <w:r>
        <w:rPr>
          <w:b/>
          <w:sz w:val="24"/>
        </w:rPr>
        <w:t>DIRECTOR REGIONAL LINA CAMILA CORTES ACOSTA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87513 Comunicación del Informe Técnico DRSO No.  2644  de  16 NOV. 2023 .</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del Informe Técnico DRSO No.  2644  de  16 NOV. 2023 , dentro del cual se ordena la comunicación de su contenido a Municipio de Subachoque - Cundinamarca. identificado con Cédula de ciudadania No. 51.959.502. Motivo por el cual, para efectos de surtir la respectiva comunicación, se adjunta copia íntegra del Informe Técnico DRSO No.  2644  de  16 NOV. 2023 .</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