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79.616.280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insotem.sas@gmail.com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Barrio Balmoral Calle 19 No. 8A – 11 Fusagasugá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99475. Notificación por correo electrónico de la Resolución DJA No. 50257001020 del 02 de diciembre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RICARDO JOSE ABELARDO ROMERO MORA, identificado con Cédula de ciudadania No. 79.616.280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50257001020 del 02 de diciembre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99475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RICARDO JOSE ABELARDO ROMERO MORA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insotem.sas@gmail.com - Barrio Balmoral Calle 19 No. 8A – 11 Fusagasugá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50257001020 del 02 de diciembre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