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25138486</w:t>
      </w:r>
    </w:p>
    <w:p w14:paraId="13CE0E47" w14:textId="77777777" w:rsidR="005E0393" w:rsidRDefault="005E0393" w:rsidP="005E0393">
      <w:pPr>
        <w:rPr>
          <w:sz w:val="24"/>
          <w:szCs w:val="24"/>
          <w:lang w:val="es-ES"/>
        </w:rPr>
      </w:pPr>
      <w:r>
        <w:rPr>
          <w:b/>
          <w:sz w:val="24"/>
        </w:rPr>
        <w:t xml:space="preserve">CORREO </w:t>
      </w:r>
    </w:p>
    <w:p w14:paraId="6306822C" w14:textId="77777777" w:rsidR="005E0393" w:rsidRDefault="005E0393" w:rsidP="005E0393">
      <w:pPr>
        <w:rPr>
          <w:sz w:val="24"/>
          <w:szCs w:val="24"/>
          <w:lang w:val="es-ES"/>
        </w:rPr>
      </w:pPr>
      <w:r>
        <w:rPr>
          <w:b/>
          <w:sz w:val="24"/>
        </w:rPr>
        <w:t>DIRECCION NOTIFICADO  MZ C, CASA 1 BRR ESPERANZA NORTE Vereda Urbano - Girardot (Cundinamarca)</w:t>
      </w:r>
    </w:p>
    <w:p w14:paraId="0BBCBDA9" w14:textId="77777777" w:rsidR="005E0393" w:rsidRDefault="005E0393" w:rsidP="005E0393">
      <w:pPr>
        <w:rPr>
          <w:sz w:val="24"/>
          <w:szCs w:val="24"/>
          <w:lang w:val="es-ES"/>
        </w:rPr>
      </w:pPr>
      <w:r>
        <w:rPr>
          <w:b/>
          <w:sz w:val="24"/>
        </w:rPr>
        <w:t>REGIONAL Alto Magdalena- DRAM</w:t>
      </w:r>
    </w:p>
    <w:p w14:paraId="62C4B08B" w14:textId="77777777" w:rsidR="005E0393" w:rsidRDefault="005E0393" w:rsidP="005E0393">
      <w:pPr>
        <w:rPr>
          <w:sz w:val="24"/>
          <w:szCs w:val="24"/>
          <w:lang w:val="es-ES"/>
        </w:rPr>
      </w:pPr>
      <w:r>
        <w:rPr>
          <w:b/>
          <w:sz w:val="24"/>
        </w:rPr>
        <w:t>DIRECTOR REGIONAL CAMILA ANDREA VELASQUEZ BAQUERO</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83445 Comunicación de la RESOLUCIÓN DJA No. 50257000926 del 29 de octubre de 2025 .</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DJA No. 50257000926 del 29 de octubre de 2025 , dentro de la cual se ordena la comunicación de su contenido a EMILSE SERNA BASTOS identificado con Cédula de ciudadania No. 25138486. Motivo por el cual, para efectos de surtir la respectiva comunicación, se adjunta copia íntegra de la RESOLUCIÓN DJA No. 50257000926 del 29 de octubre de 2025 .</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