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850.3937007874016" w:right="-891.2598425196836" w:firstLine="0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1.0" w:type="dxa"/>
        <w:jc w:val="left"/>
        <w:tblInd w:w="27.9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5"/>
        <w:gridCol w:w="747"/>
        <w:gridCol w:w="541"/>
        <w:gridCol w:w="798"/>
        <w:gridCol w:w="724"/>
        <w:gridCol w:w="887"/>
        <w:gridCol w:w="798"/>
        <w:gridCol w:w="855"/>
        <w:gridCol w:w="465"/>
        <w:gridCol w:w="827"/>
        <w:gridCol w:w="884"/>
        <w:tblGridChange w:id="0">
          <w:tblGrid>
            <w:gridCol w:w="1845"/>
            <w:gridCol w:w="747"/>
            <w:gridCol w:w="541"/>
            <w:gridCol w:w="798"/>
            <w:gridCol w:w="724"/>
            <w:gridCol w:w="887"/>
            <w:gridCol w:w="798"/>
            <w:gridCol w:w="855"/>
            <w:gridCol w:w="465"/>
            <w:gridCol w:w="827"/>
            <w:gridCol w:w="884"/>
          </w:tblGrid>
        </w:tblGridChange>
      </w:tblGrid>
      <w:tr>
        <w:trPr>
          <w:cantSplit w:val="0"/>
          <w:trHeight w:val="1540" w:hRule="atLeast"/>
          <w:tblHeader w:val="1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before="210" w:line="343" w:lineRule="auto"/>
              <w:ind w:left="2157" w:right="1808" w:hanging="339.00000000000006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Universidad Tecnológica Nacional Facultad Regional Avellaneda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4591050</wp:posOffset>
                  </wp:positionH>
                  <wp:positionV relativeFrom="paragraph">
                    <wp:posOffset>153387</wp:posOffset>
                  </wp:positionV>
                  <wp:extent cx="1092525" cy="538459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525" cy="538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860" w:hRule="atLeast"/>
          <w:tblHeader w:val="1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2118" w:right="212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58" w:line="240" w:lineRule="auto"/>
              <w:ind w:left="2118" w:right="212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Técnico Universitario en Sistemas Informáticos</w:t>
            </w:r>
          </w:p>
        </w:tc>
      </w:tr>
      <w:tr>
        <w:trPr>
          <w:cantSplit w:val="0"/>
          <w:trHeight w:val="520" w:hRule="atLeast"/>
          <w:tblHeader w:val="1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2317"/>
              </w:tabs>
              <w:spacing w:line="240" w:lineRule="auto"/>
              <w:ind w:left="9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Materia: Laboratorio de computación I - Programación 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93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93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Docente: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9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93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Nota: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127.0866141732284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9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3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Firma: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7" w:firstLine="0"/>
              <w:rPr/>
            </w:pPr>
            <w:r w:rsidDel="00000000" w:rsidR="00000000" w:rsidRPr="00000000">
              <w:rPr>
                <w:rtl w:val="0"/>
              </w:rPr>
              <w:t xml:space="preserve">Instancia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19" w:firstLine="0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RPP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3" w:firstLine="0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55" w:firstLine="0"/>
              <w:rPr/>
            </w:pPr>
            <w:r w:rsidDel="00000000" w:rsidR="00000000" w:rsidRPr="00000000">
              <w:rPr>
                <w:rtl w:val="0"/>
              </w:rPr>
              <w:t xml:space="preserve">RSP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8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87" w:firstLine="0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la consigna asignada, deberán desarrollar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a dos</w:t>
      </w:r>
      <w:r w:rsidDel="00000000" w:rsidR="00000000" w:rsidRPr="00000000">
        <w:rPr>
          <w:sz w:val="24"/>
          <w:szCs w:val="24"/>
          <w:rtl w:val="0"/>
        </w:rPr>
        <w:t xml:space="preserve"> el juego. Aplicando los siguientes requerimientos:</w:t>
      </w:r>
    </w:p>
    <w:p w:rsidR="00000000" w:rsidDel="00000000" w:rsidP="00000000" w:rsidRDefault="00000000" w:rsidRPr="00000000" w14:paraId="0000005D">
      <w:pPr>
        <w:ind w:left="436.53543307086625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36.53543307086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lo funcional: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436.5354330708662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tipos de datos avanzados</w:t>
      </w:r>
      <w:r w:rsidDel="00000000" w:rsidR="00000000" w:rsidRPr="00000000">
        <w:rPr>
          <w:sz w:val="24"/>
          <w:szCs w:val="24"/>
          <w:rtl w:val="0"/>
        </w:rPr>
        <w:t xml:space="preserve">: listas, diccionarios, tuplas, sets.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436.5354330708662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sz w:val="24"/>
          <w:szCs w:val="24"/>
          <w:rtl w:val="0"/>
        </w:rPr>
        <w:t xml:space="preserve">. El código debe estar debidamente modularizado y documentado. Tengan en cuenta los objetivos de la programación con funciones. Realizar módulos.py para la correcta organización de las mismas.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436.5354330708662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strings:</w:t>
      </w:r>
      <w:r w:rsidDel="00000000" w:rsidR="00000000" w:rsidRPr="00000000">
        <w:rPr>
          <w:sz w:val="24"/>
          <w:szCs w:val="24"/>
          <w:rtl w:val="0"/>
        </w:rPr>
        <w:t xml:space="preserve"> para normalizar datos, realizar validaciones, funcionamiento inherente a la lógica del juego, etc.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csv y Json. </w:t>
      </w:r>
      <w:r w:rsidDel="00000000" w:rsidR="00000000" w:rsidRPr="00000000">
        <w:rPr>
          <w:sz w:val="24"/>
          <w:szCs w:val="24"/>
          <w:rtl w:val="0"/>
        </w:rPr>
        <w:t xml:space="preserve">Se deberán utilizar los dos tipos de archivos tanto para persistir datos (score, premios, etc) como para leer los elementos del juego (rutas de imágenes, preguntas, respuestas, palabras, puntuaciones, etc)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Matrices: </w:t>
      </w:r>
      <w:r w:rsidDel="00000000" w:rsidR="00000000" w:rsidRPr="00000000">
        <w:rPr>
          <w:sz w:val="24"/>
          <w:szCs w:val="24"/>
          <w:rtl w:val="0"/>
        </w:rPr>
        <w:t xml:space="preserve">deberán aplicar por lo menos una matriz dentro de la lógica del juego.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436.53543307086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lambda:</w:t>
      </w:r>
      <w:r w:rsidDel="00000000" w:rsidR="00000000" w:rsidRPr="00000000">
        <w:rPr>
          <w:sz w:val="24"/>
          <w:szCs w:val="24"/>
          <w:rtl w:val="0"/>
        </w:rPr>
        <w:t xml:space="preserve"> deberán aplicar por lo menos una función lambda.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436.53543307086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lo visual: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Imágenes. </w:t>
      </w:r>
      <w:r w:rsidDel="00000000" w:rsidR="00000000" w:rsidRPr="00000000">
        <w:rPr>
          <w:sz w:val="24"/>
          <w:szCs w:val="24"/>
          <w:rtl w:val="0"/>
        </w:rPr>
        <w:t xml:space="preserve">Según la temática del juego a desarrollar, habrá imágenes estáticas y/o dinámicas (que van cambiando con cada acción del jugador)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sz w:val="24"/>
          <w:szCs w:val="24"/>
          <w:rtl w:val="0"/>
        </w:rPr>
        <w:t xml:space="preserve">toda interacción con el jugador implica que esos mensajes se muestran por la ventana del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Figuras: </w:t>
      </w:r>
      <w:r w:rsidDel="00000000" w:rsidR="00000000" w:rsidRPr="00000000">
        <w:rPr>
          <w:sz w:val="24"/>
          <w:szCs w:val="24"/>
          <w:rtl w:val="0"/>
        </w:rPr>
        <w:t xml:space="preserve"> para representar botones, o cualquier elemento del juego que necesiten.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436.5354330708662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eventos: </w:t>
      </w:r>
      <w:r w:rsidDel="00000000" w:rsidR="00000000" w:rsidRPr="00000000">
        <w:rPr>
          <w:sz w:val="24"/>
          <w:szCs w:val="24"/>
          <w:rtl w:val="0"/>
        </w:rPr>
        <w:t xml:space="preserve">para la interacción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</w:t>
      </w:r>
    </w:p>
    <w:p w:rsidR="00000000" w:rsidDel="00000000" w:rsidP="00000000" w:rsidRDefault="00000000" w:rsidRPr="00000000" w14:paraId="0000006F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Deberán crear un repositorio privado en git (compartido con todos los profesores), en el cual subirán: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del juego.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Markdown con instrucciones, capturas y todo lo que consideren necesario para presentar su juego.</w:t>
      </w:r>
    </w:p>
    <w:p w:rsidR="00000000" w:rsidDel="00000000" w:rsidP="00000000" w:rsidRDefault="00000000" w:rsidRPr="00000000" w14:paraId="0000007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DEFENSA</w:t>
      </w:r>
    </w:p>
    <w:p w:rsidR="00000000" w:rsidDel="00000000" w:rsidP="00000000" w:rsidRDefault="00000000" w:rsidRPr="00000000" w14:paraId="0000007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día del parcial evaluaremos los grupos en clase. Deberán hacer un gameplay (el programa debe estar preparado ante cualquier fallo. Si falla 3 veces o más, el parcial estará desaprobado). Luego evaluaremos su defensa y </w:t>
      </w:r>
      <w:r w:rsidDel="00000000" w:rsidR="00000000" w:rsidRPr="00000000">
        <w:rPr>
          <w:sz w:val="24"/>
          <w:szCs w:val="24"/>
          <w:rtl w:val="0"/>
        </w:rPr>
        <w:t xml:space="preserve">calificaremos</w:t>
      </w:r>
      <w:r w:rsidDel="00000000" w:rsidR="00000000" w:rsidRPr="00000000">
        <w:rPr>
          <w:sz w:val="24"/>
          <w:szCs w:val="24"/>
          <w:rtl w:val="0"/>
        </w:rPr>
        <w:t xml:space="preserve"> individualmente a cada integrante del grupo. 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SFmtvFBR46Ocybib4WLilUKXw==">CgMxLjA4AHIhMVNvY1IxSEl2YzdDdzBQQkJBX09WYjBTR2V3OXZsV2N1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