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F6D" w:rsidRDefault="00722F6D" w:rsidP="00722F6D">
      <w:pPr>
        <w:spacing w:line="360" w:lineRule="auto"/>
        <w:jc w:val="center"/>
        <w:rPr>
          <w:rFonts w:cs="Arial"/>
          <w:b/>
          <w:sz w:val="28"/>
          <w:szCs w:val="28"/>
        </w:rPr>
      </w:pPr>
      <w:r>
        <w:rPr>
          <w:rFonts w:cs="Arial"/>
          <w:b/>
          <w:sz w:val="28"/>
          <w:szCs w:val="28"/>
        </w:rPr>
        <w:t>ACTA DE REQUERIMIENTOS</w:t>
      </w:r>
    </w:p>
    <w:p w:rsidR="00722F6D" w:rsidRPr="00722F6D" w:rsidRDefault="00722F6D" w:rsidP="00722F6D">
      <w:pPr>
        <w:spacing w:line="360" w:lineRule="auto"/>
        <w:jc w:val="center"/>
        <w:rPr>
          <w:rFonts w:cs="Arial"/>
          <w:b/>
          <w:sz w:val="28"/>
          <w:szCs w:val="28"/>
          <w:lang w:val="es-ES" w:eastAsia="es-ES"/>
        </w:rPr>
      </w:pPr>
    </w:p>
    <w:p w:rsidR="00722F6D" w:rsidRPr="00722F6D" w:rsidRDefault="00D02EEC" w:rsidP="00722F6D">
      <w:pPr>
        <w:spacing w:line="360" w:lineRule="auto"/>
        <w:jc w:val="center"/>
        <w:rPr>
          <w:rFonts w:cs="Arial"/>
          <w:b/>
          <w:sz w:val="28"/>
          <w:szCs w:val="28"/>
        </w:rPr>
      </w:pPr>
      <w:r>
        <w:rPr>
          <w:rFonts w:cs="Arial"/>
          <w:b/>
          <w:sz w:val="28"/>
          <w:szCs w:val="28"/>
        </w:rPr>
        <w:t>IMPLEMENTACIÓN DE APLICACIÓN MÓVIL PARA INVERNADERO: YAJU GREENHOUSE</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r w:rsidRPr="00722F6D">
        <w:rPr>
          <w:rFonts w:cs="Arial"/>
          <w:b/>
          <w:sz w:val="28"/>
          <w:szCs w:val="28"/>
        </w:rPr>
        <w:t>JULIÁN DARÍO MIRANDA CALLE</w:t>
      </w:r>
    </w:p>
    <w:p w:rsidR="00722F6D" w:rsidRPr="00722F6D" w:rsidRDefault="00D02EEC" w:rsidP="00722F6D">
      <w:pPr>
        <w:spacing w:line="360" w:lineRule="auto"/>
        <w:jc w:val="center"/>
        <w:rPr>
          <w:rFonts w:cs="Arial"/>
          <w:b/>
          <w:sz w:val="28"/>
          <w:szCs w:val="28"/>
        </w:rPr>
      </w:pPr>
      <w:r>
        <w:rPr>
          <w:rFonts w:cs="Arial"/>
          <w:b/>
          <w:sz w:val="28"/>
          <w:szCs w:val="28"/>
        </w:rPr>
        <w:t>LEIDY YADIRA FUENTES DÍAZ</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D02EEC" w:rsidP="00722F6D">
      <w:pPr>
        <w:spacing w:line="360" w:lineRule="auto"/>
        <w:jc w:val="center"/>
        <w:rPr>
          <w:rFonts w:cs="Arial"/>
          <w:b/>
          <w:sz w:val="28"/>
          <w:szCs w:val="28"/>
        </w:rPr>
      </w:pPr>
      <w:r>
        <w:rPr>
          <w:rFonts w:cs="Arial"/>
          <w:b/>
          <w:sz w:val="28"/>
          <w:szCs w:val="28"/>
        </w:rPr>
        <w:t>Urbano Eliécer Gómez</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r w:rsidRPr="00722F6D">
        <w:rPr>
          <w:rFonts w:cs="Arial"/>
          <w:b/>
          <w:sz w:val="28"/>
          <w:szCs w:val="28"/>
        </w:rPr>
        <w:t>UNIVERSIDAD PONTIFICIA BOLIVARIANA</w:t>
      </w:r>
    </w:p>
    <w:p w:rsidR="00722F6D" w:rsidRPr="00722F6D" w:rsidRDefault="00722F6D" w:rsidP="00722F6D">
      <w:pPr>
        <w:spacing w:line="360" w:lineRule="auto"/>
        <w:jc w:val="center"/>
        <w:rPr>
          <w:rFonts w:cs="Arial"/>
          <w:b/>
          <w:sz w:val="28"/>
          <w:szCs w:val="28"/>
        </w:rPr>
      </w:pPr>
      <w:r w:rsidRPr="00722F6D">
        <w:rPr>
          <w:rFonts w:cs="Arial"/>
          <w:b/>
          <w:sz w:val="28"/>
          <w:szCs w:val="28"/>
        </w:rPr>
        <w:t>ESCUELA DE INGENIERÍA</w:t>
      </w:r>
    </w:p>
    <w:p w:rsidR="00722F6D" w:rsidRPr="00722F6D" w:rsidRDefault="00722F6D" w:rsidP="00722F6D">
      <w:pPr>
        <w:spacing w:line="360" w:lineRule="auto"/>
        <w:jc w:val="center"/>
        <w:rPr>
          <w:rFonts w:cs="Arial"/>
          <w:b/>
          <w:sz w:val="28"/>
          <w:szCs w:val="28"/>
        </w:rPr>
      </w:pPr>
      <w:r w:rsidRPr="00722F6D">
        <w:rPr>
          <w:rFonts w:cs="Arial"/>
          <w:b/>
          <w:sz w:val="28"/>
          <w:szCs w:val="28"/>
        </w:rPr>
        <w:t>FACULTAD DE INGENIERÍA DE SISTEMAS E INFORMÁTICA</w:t>
      </w:r>
    </w:p>
    <w:p w:rsidR="00722F6D" w:rsidRPr="00722F6D" w:rsidRDefault="00722F6D" w:rsidP="00722F6D">
      <w:pPr>
        <w:spacing w:line="360" w:lineRule="auto"/>
        <w:jc w:val="center"/>
        <w:rPr>
          <w:rFonts w:cs="Arial"/>
          <w:b/>
          <w:sz w:val="28"/>
          <w:szCs w:val="28"/>
        </w:rPr>
      </w:pPr>
      <w:r w:rsidRPr="00722F6D">
        <w:rPr>
          <w:rFonts w:cs="Arial"/>
          <w:b/>
          <w:sz w:val="28"/>
          <w:szCs w:val="28"/>
        </w:rPr>
        <w:t>BUCARAMANGA</w:t>
      </w:r>
    </w:p>
    <w:p w:rsidR="005F3DDD" w:rsidRPr="00722F6D" w:rsidRDefault="00722F6D" w:rsidP="00722F6D">
      <w:pPr>
        <w:jc w:val="center"/>
        <w:rPr>
          <w:b/>
          <w:lang w:val="es-CL"/>
        </w:rPr>
        <w:sectPr w:rsidR="005F3DDD" w:rsidRPr="00722F6D">
          <w:footerReference w:type="even" r:id="rId8"/>
          <w:pgSz w:w="12240" w:h="15840"/>
          <w:pgMar w:top="1440" w:right="1800" w:bottom="1440" w:left="1800" w:header="720" w:footer="720" w:gutter="0"/>
          <w:cols w:space="720"/>
          <w:docGrid w:linePitch="360"/>
        </w:sectPr>
      </w:pPr>
      <w:r w:rsidRPr="00722F6D">
        <w:rPr>
          <w:rFonts w:cs="Arial"/>
          <w:b/>
          <w:sz w:val="28"/>
          <w:szCs w:val="28"/>
        </w:rPr>
        <w:t>2017</w:t>
      </w:r>
    </w:p>
    <w:p w:rsidR="007E0D01" w:rsidRDefault="007E0D01" w:rsidP="007E0D01">
      <w:pPr>
        <w:pStyle w:val="Tabladeilustraciones"/>
        <w:jc w:val="center"/>
        <w:rPr>
          <w:rFonts w:cs="Arial"/>
          <w:b/>
          <w:bCs/>
          <w:sz w:val="28"/>
        </w:rPr>
      </w:pPr>
      <w:r>
        <w:rPr>
          <w:rFonts w:cs="Arial"/>
          <w:b/>
          <w:bCs/>
          <w:sz w:val="28"/>
        </w:rPr>
        <w:lastRenderedPageBreak/>
        <w:t>Prefacio</w:t>
      </w:r>
    </w:p>
    <w:p w:rsidR="007E0D01" w:rsidRDefault="007E0D01" w:rsidP="007E0D01"/>
    <w:tbl>
      <w:tblPr>
        <w:tblW w:w="8640" w:type="dxa"/>
        <w:tblInd w:w="108" w:type="dxa"/>
        <w:tblLayout w:type="fixed"/>
        <w:tblLook w:val="0000" w:firstRow="0" w:lastRow="0" w:firstColumn="0" w:lastColumn="0" w:noHBand="0" w:noVBand="0"/>
      </w:tblPr>
      <w:tblGrid>
        <w:gridCol w:w="1800"/>
        <w:gridCol w:w="6840"/>
      </w:tblGrid>
      <w:tr w:rsidR="000B728E" w:rsidTr="00975F71">
        <w:tc>
          <w:tcPr>
            <w:tcW w:w="1800" w:type="dxa"/>
          </w:tcPr>
          <w:p w:rsidR="000B728E" w:rsidRDefault="000B728E" w:rsidP="00975F71">
            <w:pPr>
              <w:pStyle w:val="Encabezado"/>
              <w:spacing w:before="120" w:after="120"/>
            </w:pPr>
          </w:p>
        </w:tc>
        <w:tc>
          <w:tcPr>
            <w:tcW w:w="6840" w:type="dxa"/>
          </w:tcPr>
          <w:p w:rsidR="000B728E" w:rsidRDefault="000B728E" w:rsidP="00975F71">
            <w:pPr>
              <w:pStyle w:val="Encabezado"/>
              <w:spacing w:before="120" w:after="120"/>
            </w:pPr>
          </w:p>
        </w:tc>
      </w:tr>
      <w:tr w:rsidR="000B728E" w:rsidRPr="00A37B3C" w:rsidTr="00975F71">
        <w:tc>
          <w:tcPr>
            <w:tcW w:w="1800" w:type="dxa"/>
          </w:tcPr>
          <w:p w:rsidR="000B728E" w:rsidRDefault="000B728E" w:rsidP="00975F71">
            <w:pPr>
              <w:pStyle w:val="Encabezado"/>
              <w:spacing w:before="120" w:after="120"/>
            </w:pPr>
          </w:p>
        </w:tc>
        <w:tc>
          <w:tcPr>
            <w:tcW w:w="6840" w:type="dxa"/>
          </w:tcPr>
          <w:p w:rsidR="000B728E" w:rsidRDefault="000B728E" w:rsidP="00975F71">
            <w:pPr>
              <w:pStyle w:val="Encabezado"/>
              <w:spacing w:before="120" w:after="120"/>
              <w:rPr>
                <w:lang w:val="es-CL"/>
              </w:rPr>
            </w:pPr>
            <w:r w:rsidRPr="00A37B3C">
              <w:rPr>
                <w:lang w:val="es-CL"/>
              </w:rPr>
              <w:t>Este documento</w:t>
            </w:r>
            <w:r w:rsidR="00CB740C">
              <w:rPr>
                <w:lang w:val="es-CL"/>
              </w:rPr>
              <w:t xml:space="preserve"> describe los requerimientos de la </w:t>
            </w:r>
            <w:r w:rsidR="0063574D">
              <w:rPr>
                <w:lang w:val="es-CL"/>
              </w:rPr>
              <w:t xml:space="preserve">aplicación </w:t>
            </w:r>
            <w:r w:rsidR="0017422F">
              <w:rPr>
                <w:lang w:val="es-CL"/>
              </w:rPr>
              <w:t>móvil</w:t>
            </w:r>
            <w:r w:rsidR="0063574D">
              <w:rPr>
                <w:lang w:val="es-CL"/>
              </w:rPr>
              <w:t xml:space="preserve"> </w:t>
            </w:r>
            <w:r w:rsidR="0017422F">
              <w:rPr>
                <w:lang w:val="es-CL"/>
              </w:rPr>
              <w:t xml:space="preserve">de </w:t>
            </w:r>
            <w:r w:rsidR="0017422F" w:rsidRPr="0017422F">
              <w:rPr>
                <w:i/>
                <w:lang w:val="es-CL"/>
              </w:rPr>
              <w:t>YaJu Greenhouse</w:t>
            </w:r>
            <w:r w:rsidR="0017422F">
              <w:rPr>
                <w:lang w:val="es-CL"/>
              </w:rPr>
              <w:t xml:space="preserve"> </w:t>
            </w:r>
            <w:r w:rsidR="00CB740C">
              <w:rPr>
                <w:lang w:val="es-CL"/>
              </w:rPr>
              <w:t>a implementar</w:t>
            </w:r>
            <w:r>
              <w:rPr>
                <w:lang w:val="es-CL"/>
              </w:rPr>
              <w:t xml:space="preserve">, </w:t>
            </w:r>
            <w:r w:rsidRPr="00A37B3C">
              <w:rPr>
                <w:lang w:val="es-CL"/>
              </w:rPr>
              <w:t xml:space="preserve">cuyo objetivo principal es </w:t>
            </w:r>
            <w:r w:rsidR="00CB740C">
              <w:rPr>
                <w:lang w:val="es-CL"/>
              </w:rPr>
              <w:t xml:space="preserve">procesar, almacenar y visualizar la información </w:t>
            </w:r>
            <w:r w:rsidR="0017422F">
              <w:rPr>
                <w:lang w:val="es-CL"/>
              </w:rPr>
              <w:t>de insumos entrantes y salientes, proveedores y lotes de producción de un invernadero</w:t>
            </w:r>
            <w:r>
              <w:rPr>
                <w:lang w:val="es-CL"/>
              </w:rPr>
              <w:t>.</w:t>
            </w:r>
            <w:r w:rsidR="0017422F">
              <w:rPr>
                <w:lang w:val="es-CL"/>
              </w:rPr>
              <w:t xml:space="preserve"> Durante el desarrollo de la aplicación, se presentará una constante modificación de la documentación que obligará al trabajo colaborativo y el uso de un sistema de control de versiones.</w:t>
            </w:r>
          </w:p>
          <w:p w:rsidR="000B728E" w:rsidRPr="00A37B3C" w:rsidRDefault="000B728E" w:rsidP="00975F71">
            <w:pPr>
              <w:pStyle w:val="Encabezado"/>
              <w:spacing w:before="120" w:after="120"/>
              <w:rPr>
                <w:lang w:val="es-CL"/>
              </w:rPr>
            </w:pPr>
          </w:p>
        </w:tc>
      </w:tr>
      <w:tr w:rsidR="000B728E" w:rsidRPr="00A37B3C" w:rsidTr="00975F71">
        <w:tc>
          <w:tcPr>
            <w:tcW w:w="1800" w:type="dxa"/>
          </w:tcPr>
          <w:p w:rsidR="000B728E" w:rsidRDefault="000B728E" w:rsidP="00975F71">
            <w:pPr>
              <w:pStyle w:val="Encabezado"/>
              <w:spacing w:before="120" w:after="120"/>
              <w:jc w:val="right"/>
            </w:pPr>
            <w:r>
              <w:rPr>
                <w:b/>
              </w:rPr>
              <w:t>Alcance</w:t>
            </w:r>
          </w:p>
        </w:tc>
        <w:tc>
          <w:tcPr>
            <w:tcW w:w="6840" w:type="dxa"/>
          </w:tcPr>
          <w:p w:rsidR="000B728E" w:rsidRPr="00A37B3C" w:rsidRDefault="000B728E" w:rsidP="00975F71">
            <w:pPr>
              <w:pStyle w:val="Textoindependiente"/>
              <w:ind w:left="33" w:hanging="33"/>
            </w:pPr>
            <w:r w:rsidRPr="00A37B3C">
              <w:t xml:space="preserve">Este documento de requerimientos de </w:t>
            </w:r>
            <w:r>
              <w:t>sistema</w:t>
            </w:r>
            <w:r w:rsidRPr="00A37B3C">
              <w:t xml:space="preserve"> es la base del desarrollo de</w:t>
            </w:r>
            <w:r w:rsidR="00721BBC">
              <w:t xml:space="preserve"> la aplicación </w:t>
            </w:r>
            <w:r w:rsidR="0017422F">
              <w:t xml:space="preserve">móvil </w:t>
            </w:r>
            <w:r w:rsidR="0017422F">
              <w:t xml:space="preserve">de </w:t>
            </w:r>
            <w:r w:rsidR="0017422F" w:rsidRPr="0017422F">
              <w:rPr>
                <w:i/>
              </w:rPr>
              <w:t>YaJu Greenhouse</w:t>
            </w:r>
            <w:r w:rsidRPr="00A37B3C">
              <w:t>.</w:t>
            </w:r>
          </w:p>
        </w:tc>
      </w:tr>
      <w:tr w:rsidR="007E0D01">
        <w:tc>
          <w:tcPr>
            <w:tcW w:w="1800" w:type="dxa"/>
          </w:tcPr>
          <w:p w:rsidR="007E0D01" w:rsidRPr="000B728E" w:rsidRDefault="007E0D01" w:rsidP="00AC5797">
            <w:pPr>
              <w:pStyle w:val="Encabezado"/>
              <w:spacing w:before="120" w:after="120"/>
              <w:rPr>
                <w:lang w:val="es-CL"/>
              </w:rPr>
            </w:pPr>
          </w:p>
        </w:tc>
        <w:tc>
          <w:tcPr>
            <w:tcW w:w="6840" w:type="dxa"/>
          </w:tcPr>
          <w:p w:rsidR="007E0D01" w:rsidRDefault="007E0D01" w:rsidP="00AC5797">
            <w:pPr>
              <w:pStyle w:val="Encabezado"/>
              <w:spacing w:before="120" w:after="120"/>
            </w:pPr>
          </w:p>
        </w:tc>
      </w:tr>
    </w:tbl>
    <w:p w:rsidR="007E0D01" w:rsidRPr="0004430A" w:rsidRDefault="007E0D01" w:rsidP="007E0D01">
      <w:pPr>
        <w:rPr>
          <w:lang w:val="es-CO"/>
        </w:rPr>
      </w:pPr>
    </w:p>
    <w:p w:rsidR="007E0D01" w:rsidRPr="007E0D01" w:rsidRDefault="007E0D01" w:rsidP="007E0D01">
      <w:pPr>
        <w:rPr>
          <w:lang w:val="es-CL"/>
        </w:rPr>
      </w:pPr>
    </w:p>
    <w:p w:rsidR="007E0D01" w:rsidRPr="0009597E" w:rsidRDefault="007E0D01" w:rsidP="007E0D01"/>
    <w:p w:rsidR="005F3DDD" w:rsidRDefault="007E0D01">
      <w:pPr>
        <w:pStyle w:val="Tabladeilustraciones"/>
        <w:jc w:val="center"/>
        <w:rPr>
          <w:rFonts w:cs="Arial"/>
          <w:b/>
          <w:bCs/>
          <w:sz w:val="28"/>
        </w:rPr>
      </w:pPr>
      <w:r>
        <w:rPr>
          <w:rFonts w:cs="Arial"/>
          <w:b/>
          <w:bCs/>
          <w:sz w:val="28"/>
        </w:rPr>
        <w:br w:type="page"/>
      </w:r>
      <w:r w:rsidR="000B4176">
        <w:rPr>
          <w:rFonts w:cs="Arial"/>
          <w:b/>
          <w:bCs/>
          <w:sz w:val="28"/>
        </w:rPr>
        <w:lastRenderedPageBreak/>
        <w:t>Tabla de Contenido</w:t>
      </w:r>
    </w:p>
    <w:p w:rsidR="005F3DDD" w:rsidRDefault="005F3DDD">
      <w:pPr>
        <w:pStyle w:val="Textoindependiente"/>
      </w:pPr>
    </w:p>
    <w:p w:rsidR="00347414" w:rsidRDefault="00FE31A9">
      <w:pPr>
        <w:pStyle w:val="Encabezado"/>
        <w:tabs>
          <w:tab w:val="clear" w:pos="4320"/>
          <w:tab w:val="clear" w:pos="8640"/>
        </w:tabs>
        <w:rPr>
          <w:rFonts w:cs="Arial"/>
          <w:smallCaps/>
          <w:lang w:val="es-CL"/>
        </w:rPr>
      </w:pPr>
      <w:r>
        <w:rPr>
          <w:rFonts w:cs="Arial"/>
          <w:smallCaps/>
          <w:lang w:val="es-CL"/>
        </w:rPr>
        <w:t xml:space="preserve"> </w:t>
      </w:r>
    </w:p>
    <w:p w:rsidR="00C21B88" w:rsidRDefault="00347414">
      <w:pPr>
        <w:pStyle w:val="TDC1"/>
        <w:tabs>
          <w:tab w:val="left" w:pos="480"/>
          <w:tab w:val="right" w:leader="dot" w:pos="8630"/>
        </w:tabs>
        <w:rPr>
          <w:rFonts w:asciiTheme="minorHAnsi" w:eastAsiaTheme="minorEastAsia" w:hAnsiTheme="minorHAnsi" w:cstheme="minorBidi"/>
          <w:noProof/>
          <w:sz w:val="22"/>
          <w:szCs w:val="22"/>
          <w:lang w:val="es-CO" w:eastAsia="es-CO"/>
        </w:rPr>
      </w:pPr>
      <w:r w:rsidRPr="00347414">
        <w:fldChar w:fldCharType="begin"/>
      </w:r>
      <w:r w:rsidRPr="00347414">
        <w:instrText xml:space="preserve"> TOC \o "1-3" \h \z \u </w:instrText>
      </w:r>
      <w:r w:rsidRPr="00347414">
        <w:fldChar w:fldCharType="separate"/>
      </w:r>
      <w:hyperlink w:anchor="_Toc490413294" w:history="1">
        <w:r w:rsidR="00C21B88" w:rsidRPr="00DC3CCF">
          <w:rPr>
            <w:rStyle w:val="Hipervnculo"/>
            <w:noProof/>
          </w:rPr>
          <w:t>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INTRODUCCIÓN</w:t>
        </w:r>
        <w:r w:rsidR="00C21B88">
          <w:rPr>
            <w:noProof/>
            <w:webHidden/>
          </w:rPr>
          <w:tab/>
        </w:r>
        <w:r w:rsidR="00C21B88">
          <w:rPr>
            <w:noProof/>
            <w:webHidden/>
          </w:rPr>
          <w:fldChar w:fldCharType="begin"/>
        </w:r>
        <w:r w:rsidR="00C21B88">
          <w:rPr>
            <w:noProof/>
            <w:webHidden/>
          </w:rPr>
          <w:instrText xml:space="preserve"> PAGEREF _Toc490413294 \h </w:instrText>
        </w:r>
        <w:r w:rsidR="00C21B88">
          <w:rPr>
            <w:noProof/>
            <w:webHidden/>
          </w:rPr>
        </w:r>
        <w:r w:rsidR="00C21B88">
          <w:rPr>
            <w:noProof/>
            <w:webHidden/>
          </w:rPr>
          <w:fldChar w:fldCharType="separate"/>
        </w:r>
        <w:r w:rsidR="005B7D12">
          <w:rPr>
            <w:noProof/>
            <w:webHidden/>
          </w:rPr>
          <w:t>1</w:t>
        </w:r>
        <w:r w:rsidR="00C21B88">
          <w:rPr>
            <w:noProof/>
            <w:webHidden/>
          </w:rPr>
          <w:fldChar w:fldCharType="end"/>
        </w:r>
      </w:hyperlink>
    </w:p>
    <w:p w:rsidR="00C21B88" w:rsidRDefault="00125E1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5" w:history="1">
        <w:r w:rsidR="00C21B88" w:rsidRPr="00DC3CCF">
          <w:rPr>
            <w:rStyle w:val="Hipervnculo"/>
            <w:noProof/>
          </w:rPr>
          <w:t>1.1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Entorno</w:t>
        </w:r>
        <w:r w:rsidR="00C21B88">
          <w:rPr>
            <w:noProof/>
            <w:webHidden/>
          </w:rPr>
          <w:tab/>
        </w:r>
        <w:r w:rsidR="00C21B88">
          <w:rPr>
            <w:noProof/>
            <w:webHidden/>
          </w:rPr>
          <w:fldChar w:fldCharType="begin"/>
        </w:r>
        <w:r w:rsidR="00C21B88">
          <w:rPr>
            <w:noProof/>
            <w:webHidden/>
          </w:rPr>
          <w:instrText xml:space="preserve"> PAGEREF _Toc490413295 \h </w:instrText>
        </w:r>
        <w:r w:rsidR="00C21B88">
          <w:rPr>
            <w:noProof/>
            <w:webHidden/>
          </w:rPr>
        </w:r>
        <w:r w:rsidR="00C21B88">
          <w:rPr>
            <w:noProof/>
            <w:webHidden/>
          </w:rPr>
          <w:fldChar w:fldCharType="separate"/>
        </w:r>
        <w:r w:rsidR="005B7D12">
          <w:rPr>
            <w:noProof/>
            <w:webHidden/>
          </w:rPr>
          <w:t>1</w:t>
        </w:r>
        <w:r w:rsidR="00C21B88">
          <w:rPr>
            <w:noProof/>
            <w:webHidden/>
          </w:rPr>
          <w:fldChar w:fldCharType="end"/>
        </w:r>
      </w:hyperlink>
    </w:p>
    <w:p w:rsidR="00C21B88" w:rsidRDefault="00125E19">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296" w:history="1">
        <w:r w:rsidR="00C21B88" w:rsidRPr="00DC3CCF">
          <w:rPr>
            <w:rStyle w:val="Hipervnculo"/>
            <w:noProof/>
          </w:rPr>
          <w:t>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Software</w:t>
        </w:r>
        <w:r w:rsidR="00C21B88">
          <w:rPr>
            <w:noProof/>
            <w:webHidden/>
          </w:rPr>
          <w:tab/>
        </w:r>
        <w:r w:rsidR="00C21B88">
          <w:rPr>
            <w:noProof/>
            <w:webHidden/>
          </w:rPr>
          <w:fldChar w:fldCharType="begin"/>
        </w:r>
        <w:r w:rsidR="00C21B88">
          <w:rPr>
            <w:noProof/>
            <w:webHidden/>
          </w:rPr>
          <w:instrText xml:space="preserve"> PAGEREF _Toc490413296 \h </w:instrText>
        </w:r>
        <w:r w:rsidR="00C21B88">
          <w:rPr>
            <w:noProof/>
            <w:webHidden/>
          </w:rPr>
        </w:r>
        <w:r w:rsidR="00C21B88">
          <w:rPr>
            <w:noProof/>
            <w:webHidden/>
          </w:rPr>
          <w:fldChar w:fldCharType="separate"/>
        </w:r>
        <w:r w:rsidR="005B7D12">
          <w:rPr>
            <w:noProof/>
            <w:webHidden/>
          </w:rPr>
          <w:t>2</w:t>
        </w:r>
        <w:r w:rsidR="00C21B88">
          <w:rPr>
            <w:noProof/>
            <w:webHidden/>
          </w:rPr>
          <w:fldChar w:fldCharType="end"/>
        </w:r>
      </w:hyperlink>
    </w:p>
    <w:p w:rsidR="00C21B88" w:rsidRDefault="00125E1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7" w:history="1">
        <w:r w:rsidR="00C21B88" w:rsidRPr="00DC3CCF">
          <w:rPr>
            <w:rStyle w:val="Hipervnculo"/>
            <w:noProof/>
          </w:rPr>
          <w:t>2.1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Funcionales</w:t>
        </w:r>
        <w:r w:rsidR="00C21B88">
          <w:rPr>
            <w:noProof/>
            <w:webHidden/>
          </w:rPr>
          <w:tab/>
        </w:r>
        <w:r w:rsidR="00C21B88">
          <w:rPr>
            <w:noProof/>
            <w:webHidden/>
          </w:rPr>
          <w:fldChar w:fldCharType="begin"/>
        </w:r>
        <w:r w:rsidR="00C21B88">
          <w:rPr>
            <w:noProof/>
            <w:webHidden/>
          </w:rPr>
          <w:instrText xml:space="preserve"> PAGEREF _Toc490413297 \h </w:instrText>
        </w:r>
        <w:r w:rsidR="00C21B88">
          <w:rPr>
            <w:noProof/>
            <w:webHidden/>
          </w:rPr>
        </w:r>
        <w:r w:rsidR="00C21B88">
          <w:rPr>
            <w:noProof/>
            <w:webHidden/>
          </w:rPr>
          <w:fldChar w:fldCharType="separate"/>
        </w:r>
        <w:r w:rsidR="005B7D12">
          <w:rPr>
            <w:noProof/>
            <w:webHidden/>
          </w:rPr>
          <w:t>2</w:t>
        </w:r>
        <w:r w:rsidR="00C21B88">
          <w:rPr>
            <w:noProof/>
            <w:webHidden/>
          </w:rPr>
          <w:fldChar w:fldCharType="end"/>
        </w:r>
      </w:hyperlink>
    </w:p>
    <w:p w:rsidR="00C21B88" w:rsidRDefault="00125E1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8" w:history="1">
        <w:r w:rsidR="00C21B88" w:rsidRPr="00DC3CCF">
          <w:rPr>
            <w:rStyle w:val="Hipervnculo"/>
            <w:noProof/>
          </w:rPr>
          <w:t>2.2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Testing</w:t>
        </w:r>
        <w:r w:rsidR="00C21B88">
          <w:rPr>
            <w:noProof/>
            <w:webHidden/>
          </w:rPr>
          <w:tab/>
        </w:r>
        <w:r w:rsidR="00C21B88">
          <w:rPr>
            <w:noProof/>
            <w:webHidden/>
          </w:rPr>
          <w:fldChar w:fldCharType="begin"/>
        </w:r>
        <w:r w:rsidR="00C21B88">
          <w:rPr>
            <w:noProof/>
            <w:webHidden/>
          </w:rPr>
          <w:instrText xml:space="preserve"> PAGEREF _Toc490413298 \h </w:instrText>
        </w:r>
        <w:r w:rsidR="00C21B88">
          <w:rPr>
            <w:noProof/>
            <w:webHidden/>
          </w:rPr>
        </w:r>
        <w:r w:rsidR="00C21B88">
          <w:rPr>
            <w:noProof/>
            <w:webHidden/>
          </w:rPr>
          <w:fldChar w:fldCharType="separate"/>
        </w:r>
        <w:r w:rsidR="005B7D12">
          <w:rPr>
            <w:noProof/>
            <w:webHidden/>
          </w:rPr>
          <w:t>2</w:t>
        </w:r>
        <w:r w:rsidR="00C21B88">
          <w:rPr>
            <w:noProof/>
            <w:webHidden/>
          </w:rPr>
          <w:fldChar w:fldCharType="end"/>
        </w:r>
      </w:hyperlink>
    </w:p>
    <w:p w:rsidR="00C21B88" w:rsidRDefault="00125E1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9" w:history="1">
        <w:r w:rsidR="00C21B88" w:rsidRPr="00DC3CCF">
          <w:rPr>
            <w:rStyle w:val="Hipervnculo"/>
            <w:noProof/>
          </w:rPr>
          <w:t>2.3</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No Funcionales</w:t>
        </w:r>
        <w:r w:rsidR="00C21B88">
          <w:rPr>
            <w:noProof/>
            <w:webHidden/>
          </w:rPr>
          <w:tab/>
        </w:r>
        <w:r w:rsidR="00C21B88">
          <w:rPr>
            <w:noProof/>
            <w:webHidden/>
          </w:rPr>
          <w:fldChar w:fldCharType="begin"/>
        </w:r>
        <w:r w:rsidR="00C21B88">
          <w:rPr>
            <w:noProof/>
            <w:webHidden/>
          </w:rPr>
          <w:instrText xml:space="preserve"> PAGEREF _Toc490413299 \h </w:instrText>
        </w:r>
        <w:r w:rsidR="00C21B88">
          <w:rPr>
            <w:noProof/>
            <w:webHidden/>
          </w:rPr>
        </w:r>
        <w:r w:rsidR="00C21B88">
          <w:rPr>
            <w:noProof/>
            <w:webHidden/>
          </w:rPr>
          <w:fldChar w:fldCharType="separate"/>
        </w:r>
        <w:r w:rsidR="005B7D12">
          <w:rPr>
            <w:noProof/>
            <w:webHidden/>
          </w:rPr>
          <w:t>3</w:t>
        </w:r>
        <w:r w:rsidR="00C21B88">
          <w:rPr>
            <w:noProof/>
            <w:webHidden/>
          </w:rPr>
          <w:fldChar w:fldCharType="end"/>
        </w:r>
      </w:hyperlink>
    </w:p>
    <w:p w:rsidR="00C21B88" w:rsidRDefault="00125E1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0" w:history="1">
        <w:r w:rsidR="00C21B88" w:rsidRPr="00DC3CCF">
          <w:rPr>
            <w:rStyle w:val="Hipervnculo"/>
            <w:noProof/>
          </w:rPr>
          <w:t>2.4</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Matriz Requerimientos Funcionales vs. Requerimientos de Testing</w:t>
        </w:r>
        <w:r w:rsidR="00C21B88">
          <w:rPr>
            <w:noProof/>
            <w:webHidden/>
          </w:rPr>
          <w:tab/>
        </w:r>
        <w:r w:rsidR="00C21B88">
          <w:rPr>
            <w:noProof/>
            <w:webHidden/>
          </w:rPr>
          <w:fldChar w:fldCharType="begin"/>
        </w:r>
        <w:r w:rsidR="00C21B88">
          <w:rPr>
            <w:noProof/>
            <w:webHidden/>
          </w:rPr>
          <w:instrText xml:space="preserve"> PAGEREF _Toc490413300 \h </w:instrText>
        </w:r>
        <w:r w:rsidR="00C21B88">
          <w:rPr>
            <w:noProof/>
            <w:webHidden/>
          </w:rPr>
        </w:r>
        <w:r w:rsidR="00C21B88">
          <w:rPr>
            <w:noProof/>
            <w:webHidden/>
          </w:rPr>
          <w:fldChar w:fldCharType="separate"/>
        </w:r>
        <w:r w:rsidR="005B7D12">
          <w:rPr>
            <w:noProof/>
            <w:webHidden/>
          </w:rPr>
          <w:t>3</w:t>
        </w:r>
        <w:r w:rsidR="00C21B88">
          <w:rPr>
            <w:noProof/>
            <w:webHidden/>
          </w:rPr>
          <w:fldChar w:fldCharType="end"/>
        </w:r>
      </w:hyperlink>
    </w:p>
    <w:p w:rsidR="00C21B88" w:rsidRDefault="00125E19">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301" w:history="1">
        <w:r w:rsidR="00C21B88" w:rsidRPr="00DC3CCF">
          <w:rPr>
            <w:rStyle w:val="Hipervnculo"/>
            <w:noProof/>
          </w:rPr>
          <w:t>3</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Ambiente</w:t>
        </w:r>
        <w:r w:rsidR="00C21B88">
          <w:rPr>
            <w:noProof/>
            <w:webHidden/>
          </w:rPr>
          <w:tab/>
        </w:r>
        <w:r w:rsidR="00C21B88">
          <w:rPr>
            <w:noProof/>
            <w:webHidden/>
          </w:rPr>
          <w:fldChar w:fldCharType="begin"/>
        </w:r>
        <w:r w:rsidR="00C21B88">
          <w:rPr>
            <w:noProof/>
            <w:webHidden/>
          </w:rPr>
          <w:instrText xml:space="preserve"> PAGEREF _Toc490413301 \h </w:instrText>
        </w:r>
        <w:r w:rsidR="00C21B88">
          <w:rPr>
            <w:noProof/>
            <w:webHidden/>
          </w:rPr>
        </w:r>
        <w:r w:rsidR="00C21B88">
          <w:rPr>
            <w:noProof/>
            <w:webHidden/>
          </w:rPr>
          <w:fldChar w:fldCharType="separate"/>
        </w:r>
        <w:r w:rsidR="005B7D12">
          <w:rPr>
            <w:noProof/>
            <w:webHidden/>
          </w:rPr>
          <w:t>4</w:t>
        </w:r>
        <w:r w:rsidR="00C21B88">
          <w:rPr>
            <w:noProof/>
            <w:webHidden/>
          </w:rPr>
          <w:fldChar w:fldCharType="end"/>
        </w:r>
      </w:hyperlink>
    </w:p>
    <w:p w:rsidR="00C21B88" w:rsidRDefault="00125E1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2" w:history="1">
        <w:r w:rsidR="00C21B88" w:rsidRPr="00DC3CCF">
          <w:rPr>
            <w:rStyle w:val="Hipervnculo"/>
            <w:noProof/>
          </w:rPr>
          <w:t>3.1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Ambiente de Desarrollo</w:t>
        </w:r>
        <w:r w:rsidR="00C21B88">
          <w:rPr>
            <w:noProof/>
            <w:webHidden/>
          </w:rPr>
          <w:tab/>
        </w:r>
        <w:r w:rsidR="00C21B88">
          <w:rPr>
            <w:noProof/>
            <w:webHidden/>
          </w:rPr>
          <w:fldChar w:fldCharType="begin"/>
        </w:r>
        <w:r w:rsidR="00C21B88">
          <w:rPr>
            <w:noProof/>
            <w:webHidden/>
          </w:rPr>
          <w:instrText xml:space="preserve"> PAGEREF _Toc490413302 \h </w:instrText>
        </w:r>
        <w:r w:rsidR="00C21B88">
          <w:rPr>
            <w:noProof/>
            <w:webHidden/>
          </w:rPr>
        </w:r>
        <w:r w:rsidR="00C21B88">
          <w:rPr>
            <w:noProof/>
            <w:webHidden/>
          </w:rPr>
          <w:fldChar w:fldCharType="separate"/>
        </w:r>
        <w:r w:rsidR="005B7D12">
          <w:rPr>
            <w:noProof/>
            <w:webHidden/>
          </w:rPr>
          <w:t>4</w:t>
        </w:r>
        <w:r w:rsidR="00C21B88">
          <w:rPr>
            <w:noProof/>
            <w:webHidden/>
          </w:rPr>
          <w:fldChar w:fldCharType="end"/>
        </w:r>
      </w:hyperlink>
    </w:p>
    <w:p w:rsidR="00C21B88" w:rsidRDefault="00125E19">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490413303" w:history="1">
        <w:r w:rsidR="00C21B88" w:rsidRPr="00DC3CCF">
          <w:rPr>
            <w:rStyle w:val="Hipervnculo"/>
            <w:noProof/>
          </w:rPr>
          <w:t>3.1.1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Hardware de Desarrollo</w:t>
        </w:r>
        <w:r w:rsidR="00C21B88">
          <w:rPr>
            <w:noProof/>
            <w:webHidden/>
          </w:rPr>
          <w:tab/>
        </w:r>
        <w:r w:rsidR="00C21B88">
          <w:rPr>
            <w:noProof/>
            <w:webHidden/>
          </w:rPr>
          <w:fldChar w:fldCharType="begin"/>
        </w:r>
        <w:r w:rsidR="00C21B88">
          <w:rPr>
            <w:noProof/>
            <w:webHidden/>
          </w:rPr>
          <w:instrText xml:space="preserve"> PAGEREF _Toc490413303 \h </w:instrText>
        </w:r>
        <w:r w:rsidR="00C21B88">
          <w:rPr>
            <w:noProof/>
            <w:webHidden/>
          </w:rPr>
        </w:r>
        <w:r w:rsidR="00C21B88">
          <w:rPr>
            <w:noProof/>
            <w:webHidden/>
          </w:rPr>
          <w:fldChar w:fldCharType="separate"/>
        </w:r>
        <w:r w:rsidR="005B7D12">
          <w:rPr>
            <w:noProof/>
            <w:webHidden/>
          </w:rPr>
          <w:t>4</w:t>
        </w:r>
        <w:r w:rsidR="00C21B88">
          <w:rPr>
            <w:noProof/>
            <w:webHidden/>
          </w:rPr>
          <w:fldChar w:fldCharType="end"/>
        </w:r>
      </w:hyperlink>
    </w:p>
    <w:p w:rsidR="00C21B88" w:rsidRDefault="00125E19">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490413304" w:history="1">
        <w:r w:rsidR="00C21B88" w:rsidRPr="00DC3CCF">
          <w:rPr>
            <w:rStyle w:val="Hipervnculo"/>
            <w:noProof/>
          </w:rPr>
          <w:t>3.1.2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Desarrollo de Software</w:t>
        </w:r>
        <w:r w:rsidR="00C21B88">
          <w:rPr>
            <w:noProof/>
            <w:webHidden/>
          </w:rPr>
          <w:tab/>
        </w:r>
        <w:r w:rsidR="00C21B88">
          <w:rPr>
            <w:noProof/>
            <w:webHidden/>
          </w:rPr>
          <w:fldChar w:fldCharType="begin"/>
        </w:r>
        <w:r w:rsidR="00C21B88">
          <w:rPr>
            <w:noProof/>
            <w:webHidden/>
          </w:rPr>
          <w:instrText xml:space="preserve"> PAGEREF _Toc490413304 \h </w:instrText>
        </w:r>
        <w:r w:rsidR="00C21B88">
          <w:rPr>
            <w:noProof/>
            <w:webHidden/>
          </w:rPr>
        </w:r>
        <w:r w:rsidR="00C21B88">
          <w:rPr>
            <w:noProof/>
            <w:webHidden/>
          </w:rPr>
          <w:fldChar w:fldCharType="separate"/>
        </w:r>
        <w:r w:rsidR="005B7D12">
          <w:rPr>
            <w:noProof/>
            <w:webHidden/>
          </w:rPr>
          <w:t>4</w:t>
        </w:r>
        <w:r w:rsidR="00C21B88">
          <w:rPr>
            <w:noProof/>
            <w:webHidden/>
          </w:rPr>
          <w:fldChar w:fldCharType="end"/>
        </w:r>
      </w:hyperlink>
    </w:p>
    <w:p w:rsidR="00C21B88" w:rsidRDefault="00125E19">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305" w:history="1">
        <w:r w:rsidR="00C21B88" w:rsidRPr="00DC3CCF">
          <w:rPr>
            <w:rStyle w:val="Hipervnculo"/>
            <w:noProof/>
          </w:rPr>
          <w:t>4</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Restricciones</w:t>
        </w:r>
        <w:r w:rsidR="00C21B88">
          <w:rPr>
            <w:noProof/>
            <w:webHidden/>
          </w:rPr>
          <w:tab/>
        </w:r>
        <w:r w:rsidR="00C21B88">
          <w:rPr>
            <w:noProof/>
            <w:webHidden/>
          </w:rPr>
          <w:fldChar w:fldCharType="begin"/>
        </w:r>
        <w:r w:rsidR="00C21B88">
          <w:rPr>
            <w:noProof/>
            <w:webHidden/>
          </w:rPr>
          <w:instrText xml:space="preserve"> PAGEREF _Toc490413305 \h </w:instrText>
        </w:r>
        <w:r w:rsidR="00C21B88">
          <w:rPr>
            <w:noProof/>
            <w:webHidden/>
          </w:rPr>
        </w:r>
        <w:r w:rsidR="00C21B88">
          <w:rPr>
            <w:noProof/>
            <w:webHidden/>
          </w:rPr>
          <w:fldChar w:fldCharType="separate"/>
        </w:r>
        <w:r w:rsidR="005B7D12">
          <w:rPr>
            <w:noProof/>
            <w:webHidden/>
          </w:rPr>
          <w:t>5</w:t>
        </w:r>
        <w:r w:rsidR="00C21B88">
          <w:rPr>
            <w:noProof/>
            <w:webHidden/>
          </w:rPr>
          <w:fldChar w:fldCharType="end"/>
        </w:r>
      </w:hyperlink>
    </w:p>
    <w:p w:rsidR="00C21B88" w:rsidRDefault="00125E1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6" w:history="1">
        <w:r w:rsidR="00C21B88" w:rsidRPr="00DC3CCF">
          <w:rPr>
            <w:rStyle w:val="Hipervnculo"/>
            <w:noProof/>
          </w:rPr>
          <w:t>4.1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Restricciones Software</w:t>
        </w:r>
        <w:r w:rsidR="00C21B88">
          <w:rPr>
            <w:noProof/>
            <w:webHidden/>
          </w:rPr>
          <w:tab/>
        </w:r>
        <w:r w:rsidR="00C21B88">
          <w:rPr>
            <w:noProof/>
            <w:webHidden/>
          </w:rPr>
          <w:fldChar w:fldCharType="begin"/>
        </w:r>
        <w:r w:rsidR="00C21B88">
          <w:rPr>
            <w:noProof/>
            <w:webHidden/>
          </w:rPr>
          <w:instrText xml:space="preserve"> PAGEREF _Toc490413306 \h </w:instrText>
        </w:r>
        <w:r w:rsidR="00C21B88">
          <w:rPr>
            <w:noProof/>
            <w:webHidden/>
          </w:rPr>
        </w:r>
        <w:r w:rsidR="00C21B88">
          <w:rPr>
            <w:noProof/>
            <w:webHidden/>
          </w:rPr>
          <w:fldChar w:fldCharType="separate"/>
        </w:r>
        <w:r w:rsidR="005B7D12">
          <w:rPr>
            <w:noProof/>
            <w:webHidden/>
          </w:rPr>
          <w:t>5</w:t>
        </w:r>
        <w:r w:rsidR="00C21B88">
          <w:rPr>
            <w:noProof/>
            <w:webHidden/>
          </w:rPr>
          <w:fldChar w:fldCharType="end"/>
        </w:r>
      </w:hyperlink>
    </w:p>
    <w:p w:rsidR="00C21B88" w:rsidRDefault="00125E19">
      <w:pPr>
        <w:pStyle w:val="TDC1"/>
        <w:tabs>
          <w:tab w:val="right" w:leader="dot" w:pos="8630"/>
        </w:tabs>
        <w:rPr>
          <w:rFonts w:asciiTheme="minorHAnsi" w:eastAsiaTheme="minorEastAsia" w:hAnsiTheme="minorHAnsi" w:cstheme="minorBidi"/>
          <w:noProof/>
          <w:sz w:val="22"/>
          <w:szCs w:val="22"/>
          <w:lang w:val="es-CO" w:eastAsia="es-CO"/>
        </w:rPr>
      </w:pPr>
      <w:hyperlink w:anchor="_Toc490413307" w:history="1">
        <w:r w:rsidR="00C21B88" w:rsidRPr="00DC3CCF">
          <w:rPr>
            <w:rStyle w:val="Hipervnculo"/>
            <w:noProof/>
          </w:rPr>
          <w:t>Glosario (Definiciones y Siglas)</w:t>
        </w:r>
        <w:r w:rsidR="00C21B88">
          <w:rPr>
            <w:noProof/>
            <w:webHidden/>
          </w:rPr>
          <w:tab/>
        </w:r>
        <w:r w:rsidR="00C21B88">
          <w:rPr>
            <w:noProof/>
            <w:webHidden/>
          </w:rPr>
          <w:fldChar w:fldCharType="begin"/>
        </w:r>
        <w:r w:rsidR="00C21B88">
          <w:rPr>
            <w:noProof/>
            <w:webHidden/>
          </w:rPr>
          <w:instrText xml:space="preserve"> PAGEREF _Toc490413307 \h </w:instrText>
        </w:r>
        <w:r w:rsidR="00C21B88">
          <w:rPr>
            <w:noProof/>
            <w:webHidden/>
          </w:rPr>
        </w:r>
        <w:r w:rsidR="00C21B88">
          <w:rPr>
            <w:noProof/>
            <w:webHidden/>
          </w:rPr>
          <w:fldChar w:fldCharType="separate"/>
        </w:r>
        <w:r w:rsidR="005B7D12">
          <w:rPr>
            <w:noProof/>
            <w:webHidden/>
          </w:rPr>
          <w:t>6</w:t>
        </w:r>
        <w:r w:rsidR="00C21B88">
          <w:rPr>
            <w:noProof/>
            <w:webHidden/>
          </w:rPr>
          <w:fldChar w:fldCharType="end"/>
        </w:r>
      </w:hyperlink>
    </w:p>
    <w:p w:rsidR="00347414" w:rsidRDefault="00347414">
      <w:r w:rsidRPr="00347414">
        <w:rPr>
          <w:b/>
          <w:bCs/>
          <w:lang w:val="es-ES"/>
        </w:rPr>
        <w:fldChar w:fldCharType="end"/>
      </w:r>
    </w:p>
    <w:p w:rsidR="005F3DDD" w:rsidRDefault="005F3DDD">
      <w:pPr>
        <w:pStyle w:val="Encabezado"/>
        <w:tabs>
          <w:tab w:val="clear" w:pos="4320"/>
          <w:tab w:val="clear" w:pos="8640"/>
        </w:tabs>
        <w:rPr>
          <w:rFonts w:cs="Arial"/>
          <w:smallCaps/>
          <w:lang w:val="es-CL"/>
        </w:rPr>
        <w:sectPr w:rsidR="005F3DDD">
          <w:footerReference w:type="default" r:id="rId9"/>
          <w:pgSz w:w="12240" w:h="15840"/>
          <w:pgMar w:top="1440" w:right="1800" w:bottom="1440" w:left="1800" w:header="720" w:footer="720" w:gutter="0"/>
          <w:pgNumType w:fmt="lowerRoman" w:start="1"/>
          <w:cols w:space="720"/>
          <w:docGrid w:linePitch="360"/>
        </w:sectPr>
      </w:pPr>
    </w:p>
    <w:p w:rsidR="005F3DDD" w:rsidRDefault="00347414">
      <w:pPr>
        <w:pStyle w:val="Ttulo1"/>
      </w:pPr>
      <w:bookmarkStart w:id="0" w:name="_Toc43629399"/>
      <w:bookmarkStart w:id="1" w:name="_Toc490413294"/>
      <w:r>
        <w:lastRenderedPageBreak/>
        <w:t>INTRODUCCIÓ</w:t>
      </w:r>
      <w:r w:rsidR="005F3DDD">
        <w:t>N</w:t>
      </w:r>
      <w:bookmarkEnd w:id="0"/>
      <w:bookmarkEnd w:id="1"/>
    </w:p>
    <w:p w:rsidR="005F3DDD" w:rsidRDefault="00C92B26" w:rsidP="00A527E7">
      <w:pPr>
        <w:pStyle w:val="Ttulo2"/>
        <w:spacing w:after="0"/>
      </w:pPr>
      <w:bookmarkStart w:id="2" w:name="_Toc473890209"/>
      <w:bookmarkStart w:id="3" w:name="_Toc490413295"/>
      <w:r>
        <w:t>Entorno</w:t>
      </w:r>
      <w:bookmarkEnd w:id="2"/>
      <w:bookmarkEnd w:id="3"/>
    </w:p>
    <w:p w:rsidR="00A527E7" w:rsidRDefault="00A527E7" w:rsidP="009363C8">
      <w:pPr>
        <w:pStyle w:val="Textoindependiente"/>
        <w:spacing w:after="0"/>
        <w:ind w:firstLine="0"/>
      </w:pPr>
    </w:p>
    <w:p w:rsidR="00B10C58" w:rsidRDefault="00B10C58" w:rsidP="009363C8">
      <w:pPr>
        <w:pStyle w:val="Textoindependiente"/>
        <w:spacing w:after="0"/>
        <w:ind w:firstLine="0"/>
      </w:pPr>
      <w:r>
        <w:t xml:space="preserve">Buscando un mejor ambiente para el desarrollo de especies de flora nativas y autóctonas de las regiones de Colombia, se han implementado nuevos sistemas de invernadero que permiten el control de ciertos factores clave para su crecimiento y proceso de desarrollo. En general, un invernadero es un espacio cerrado </w:t>
      </w:r>
      <w:r w:rsidR="00000E16">
        <w:t xml:space="preserve">a variables externas y </w:t>
      </w:r>
      <w:r w:rsidR="008325F4">
        <w:t xml:space="preserve">abierto a la </w:t>
      </w:r>
      <w:r w:rsidR="00000E16">
        <w:t>radiación solar con filtración de la radiación infrarroja y ultravioleta</w:t>
      </w:r>
      <w:r w:rsidR="008325F4">
        <w:t xml:space="preserve">, </w:t>
      </w:r>
      <w:r>
        <w:t xml:space="preserve">que ha sido destinado a la horticultura </w:t>
      </w:r>
      <w:r w:rsidR="008325F4">
        <w:t>y cultivo. El diseño de un invernadero permite el control de la temperatura, la cantidad de luz y la humedad, entre otras variables internas e intrínsecas de esta práctica. Sin embargo, para que una especie pueda crecer en condiciones adecuadas, es necesario el control primario de los nutrientes del suelo</w:t>
      </w:r>
      <w:r w:rsidR="00000E16">
        <w:t xml:space="preserve">, entre los que se encuentran: </w:t>
      </w:r>
      <w:r w:rsidR="001B490E">
        <w:t xml:space="preserve">Nitrógeno (N), Fósforo (P), Potasio (K), </w:t>
      </w:r>
      <w:r w:rsidR="00B231C3">
        <w:t>Calcio (Ca), Magnesio (Mg), Zinc (Zn), Manganeso (Mn), Hierro (Fe), Boro (b) y Cobre (Cu).</w:t>
      </w:r>
    </w:p>
    <w:p w:rsidR="00194408" w:rsidRDefault="00194408" w:rsidP="009363C8">
      <w:pPr>
        <w:pStyle w:val="Textoindependiente"/>
        <w:spacing w:after="0"/>
        <w:ind w:firstLine="0"/>
      </w:pPr>
    </w:p>
    <w:p w:rsidR="00194408" w:rsidRDefault="002B26C4" w:rsidP="009363C8">
      <w:pPr>
        <w:pStyle w:val="Textoindependiente"/>
        <w:spacing w:after="0"/>
        <w:ind w:firstLine="0"/>
      </w:pPr>
      <w:r>
        <w:t xml:space="preserve">Tener </w:t>
      </w:r>
      <w:r w:rsidR="00194408">
        <w:t xml:space="preserve">sistema de información </w:t>
      </w:r>
      <w:r>
        <w:t xml:space="preserve">que permitan tener un control permanente de la entrada y salida de estos nutrientes al invernadero, teniendo en cuenta </w:t>
      </w:r>
      <w:r w:rsidR="00194408">
        <w:t xml:space="preserve">los datos de </w:t>
      </w:r>
      <w:r>
        <w:t xml:space="preserve">estos </w:t>
      </w:r>
      <w:r w:rsidR="00194408">
        <w:t xml:space="preserve">insumos entrantes y salientes, así como de los proveedores que los suministran y la distribución de los al interior del invernadero, </w:t>
      </w:r>
      <w:r>
        <w:t xml:space="preserve">puede facilitar la administración de los recursos para un mejor desarrollo de las especies vegetales. Debe considerarse a su vez que un invernadero </w:t>
      </w:r>
      <w:r w:rsidR="00194408">
        <w:t>puede ser subdividido en lotes independientes que sean alimentados de la misma manera</w:t>
      </w:r>
      <w:r>
        <w:t>, razón por la cual debe llevarse un riguroso control de los insumos para garantizar una disponibilidad permanente de éstos</w:t>
      </w:r>
      <w:r w:rsidR="00194408">
        <w:t>.</w:t>
      </w:r>
    </w:p>
    <w:p w:rsidR="0009102C" w:rsidRDefault="0009102C" w:rsidP="009363C8">
      <w:pPr>
        <w:pStyle w:val="Textoindependiente"/>
        <w:spacing w:after="0"/>
        <w:ind w:firstLine="0"/>
      </w:pPr>
    </w:p>
    <w:p w:rsidR="0009102C" w:rsidRDefault="00143DE6" w:rsidP="009363C8">
      <w:pPr>
        <w:pStyle w:val="Textoindependiente"/>
        <w:spacing w:after="0"/>
        <w:ind w:firstLine="0"/>
      </w:pPr>
      <w:r>
        <w:t>En un invernadero, por otro lado, existe más de un actor que interactúa con los recursos. El administrador, quien gestiona la entrada de insumos, y los operarios que permiten la correcta distribución de los mismos y la salida de insumos hacia los lotes de producción. Si la información que el administrador se encuentra procesando para la adquisición de recursos es diferente a la información con la que los operarios laboran, el invernadero podría presentar una baja de insumos y podría verse gravemente afectado el desarrollo de las especies de producción que allí se cultivan. Es por esta razón que, además de un sistema de información adecuado, debe considerarse una sincronización de los datos.</w:t>
      </w:r>
    </w:p>
    <w:p w:rsidR="00B10C58" w:rsidRDefault="00B10C58" w:rsidP="009363C8">
      <w:pPr>
        <w:pStyle w:val="Textoindependiente"/>
        <w:spacing w:after="0"/>
        <w:ind w:firstLine="0"/>
      </w:pPr>
    </w:p>
    <w:p w:rsidR="00B10C58" w:rsidRPr="00A527E7" w:rsidRDefault="004F43E5" w:rsidP="009363C8">
      <w:pPr>
        <w:pStyle w:val="Textoindependiente"/>
        <w:spacing w:after="0"/>
        <w:ind w:firstLine="0"/>
      </w:pPr>
      <w:r>
        <w:t xml:space="preserve">Se plantea el desarrollo de un sistema de información que comprende el desarrollo de una base de datos local y una aplicación móvil que tenga en cuenta las consideraciones previamente estipuladas. Para el desarrollo de </w:t>
      </w:r>
      <w:r w:rsidR="00927A7C">
        <w:t xml:space="preserve">este tipo de </w:t>
      </w:r>
      <w:bookmarkStart w:id="4" w:name="_GoBack"/>
      <w:bookmarkEnd w:id="4"/>
      <w:r>
        <w:t>sistemas, es usual el uso de un sistema de control de versiones que permita llevar un control de las modificaciones en los subsistemas y así garantizar una correcta convergencia entre</w:t>
      </w:r>
      <w:r w:rsidR="004B596C">
        <w:t xml:space="preserve"> el producto de software que genera</w:t>
      </w:r>
      <w:r>
        <w:t xml:space="preserve"> el equipo de desarrollo</w:t>
      </w:r>
      <w:r w:rsidR="00B10C58">
        <w:t>.</w:t>
      </w:r>
    </w:p>
    <w:p w:rsidR="005F3DDD" w:rsidRDefault="00BB6C7C" w:rsidP="00BB6C7C">
      <w:pPr>
        <w:pStyle w:val="Ttulo1"/>
      </w:pPr>
      <w:bookmarkStart w:id="5" w:name="_Toc490413296"/>
      <w:bookmarkStart w:id="6" w:name="_Toc43629400"/>
      <w:r>
        <w:lastRenderedPageBreak/>
        <w:t xml:space="preserve">Requerimientos </w:t>
      </w:r>
      <w:r w:rsidR="00570DA0">
        <w:t>Software</w:t>
      </w:r>
      <w:bookmarkEnd w:id="5"/>
    </w:p>
    <w:p w:rsidR="00BB6C7C" w:rsidRDefault="00687599" w:rsidP="0041433A">
      <w:pPr>
        <w:pStyle w:val="Textoindependiente"/>
        <w:spacing w:after="0"/>
        <w:ind w:firstLine="0"/>
      </w:pPr>
      <w:r>
        <w:t>A continuación, se citan los reque</w:t>
      </w:r>
      <w:r w:rsidR="001F1E4B">
        <w:t>rimientos para el desarrollo de la aplicación</w:t>
      </w:r>
      <w:r>
        <w:t>:</w:t>
      </w:r>
    </w:p>
    <w:p w:rsidR="00BB6C7C" w:rsidRDefault="00BB6C7C" w:rsidP="00BB6C7C">
      <w:pPr>
        <w:pStyle w:val="Ttulo2"/>
      </w:pPr>
      <w:bookmarkStart w:id="7" w:name="_Toc473890210"/>
      <w:bookmarkStart w:id="8" w:name="_Toc490413297"/>
      <w:r>
        <w:t>Requerimientos Funcionales</w:t>
      </w:r>
      <w:bookmarkEnd w:id="7"/>
      <w:bookmarkEnd w:id="8"/>
    </w:p>
    <w:tbl>
      <w:tblPr>
        <w:tblW w:w="8640" w:type="dxa"/>
        <w:tblInd w:w="108" w:type="dxa"/>
        <w:tblLayout w:type="fixed"/>
        <w:tblLook w:val="0000" w:firstRow="0" w:lastRow="0" w:firstColumn="0" w:lastColumn="0" w:noHBand="0" w:noVBand="0"/>
      </w:tblPr>
      <w:tblGrid>
        <w:gridCol w:w="992"/>
        <w:gridCol w:w="7648"/>
      </w:tblGrid>
      <w:tr w:rsidR="00BB6C7C" w:rsidTr="00295A5D">
        <w:tc>
          <w:tcPr>
            <w:tcW w:w="992" w:type="dxa"/>
          </w:tcPr>
          <w:p w:rsidR="00BB6C7C" w:rsidRPr="006922DE" w:rsidRDefault="00C17EE6" w:rsidP="00154C8C">
            <w:pPr>
              <w:pStyle w:val="Textoindependiente"/>
              <w:ind w:firstLine="0"/>
            </w:pPr>
            <w:r>
              <w:t>FSR1</w:t>
            </w:r>
          </w:p>
        </w:tc>
        <w:tc>
          <w:tcPr>
            <w:tcW w:w="7648" w:type="dxa"/>
          </w:tcPr>
          <w:p w:rsidR="00BB6C7C" w:rsidRDefault="009308AD" w:rsidP="00687599">
            <w:pPr>
              <w:pStyle w:val="Textoindependiente"/>
              <w:ind w:firstLine="0"/>
            </w:pPr>
            <w:r>
              <w:t>Permitirá la</w:t>
            </w:r>
            <w:r w:rsidRPr="00152859">
              <w:t xml:space="preserve"> autenticación de usuario</w:t>
            </w:r>
            <w:r>
              <w:t>s</w:t>
            </w:r>
            <w:r w:rsidRPr="00152859">
              <w:t xml:space="preserve">, ingresando un identificador por nombre y contraseña. Estos datos </w:t>
            </w:r>
            <w:r>
              <w:t xml:space="preserve">no </w:t>
            </w:r>
            <w:r w:rsidRPr="00152859">
              <w:t xml:space="preserve">serán </w:t>
            </w:r>
            <w:r>
              <w:t>cifrados para su almacenamiento</w:t>
            </w:r>
            <w:r w:rsidRPr="00152859">
              <w:t xml:space="preserve">. Existirán </w:t>
            </w:r>
            <w:r>
              <w:t xml:space="preserve">dos </w:t>
            </w:r>
            <w:r w:rsidRPr="00152859">
              <w:t xml:space="preserve">roles para registro: rol de </w:t>
            </w:r>
            <w:r>
              <w:t xml:space="preserve">administrador y el </w:t>
            </w:r>
            <w:r w:rsidRPr="00152859">
              <w:t xml:space="preserve">rol de </w:t>
            </w:r>
            <w:r>
              <w:t>operario</w:t>
            </w:r>
            <w:r w:rsidR="002D0C7C" w:rsidRPr="002D0C7C">
              <w:t>.</w:t>
            </w:r>
          </w:p>
        </w:tc>
      </w:tr>
      <w:tr w:rsidR="00BB6C7C" w:rsidTr="00295A5D">
        <w:tc>
          <w:tcPr>
            <w:tcW w:w="992" w:type="dxa"/>
          </w:tcPr>
          <w:p w:rsidR="00BB6C7C" w:rsidRDefault="00C17EE6" w:rsidP="00D17C94">
            <w:pPr>
              <w:pStyle w:val="Textoindependiente"/>
              <w:ind w:firstLine="0"/>
              <w:jc w:val="left"/>
            </w:pPr>
            <w:r>
              <w:t>FSR2</w:t>
            </w:r>
          </w:p>
        </w:tc>
        <w:tc>
          <w:tcPr>
            <w:tcW w:w="7648" w:type="dxa"/>
          </w:tcPr>
          <w:p w:rsidR="00BB6C7C" w:rsidRDefault="007D687E" w:rsidP="00D17C94">
            <w:pPr>
              <w:pStyle w:val="Textoindependiente"/>
              <w:ind w:firstLine="0"/>
            </w:pPr>
            <w:r>
              <w:t>En el rol de administrador</w:t>
            </w:r>
            <w:r w:rsidR="00C67AEF">
              <w:t xml:space="preserve"> en la aplicación móvil</w:t>
            </w:r>
            <w:r>
              <w:t xml:space="preserve"> será posible:</w:t>
            </w:r>
          </w:p>
          <w:p w:rsidR="00C67AEF" w:rsidRDefault="009B2DA2" w:rsidP="00C67AEF">
            <w:pPr>
              <w:pStyle w:val="Textoindependiente"/>
              <w:numPr>
                <w:ilvl w:val="0"/>
                <w:numId w:val="35"/>
              </w:numPr>
            </w:pPr>
            <w:r>
              <w:t>La a</w:t>
            </w:r>
            <w:r w:rsidR="00C67AEF">
              <w:t>dición de proveedores, ingresando el nombre del proveedor y el nombre de los insumos que provee.</w:t>
            </w:r>
          </w:p>
          <w:p w:rsidR="00C67AEF" w:rsidRDefault="009B2DA2" w:rsidP="00C67AEF">
            <w:pPr>
              <w:pStyle w:val="Textoindependiente"/>
              <w:numPr>
                <w:ilvl w:val="0"/>
                <w:numId w:val="35"/>
              </w:numPr>
            </w:pPr>
            <w:r>
              <w:t>La a</w:t>
            </w:r>
            <w:r w:rsidR="00C67AEF">
              <w:t>dición de insumos que no hayan sido tenidos en cuenta o como forma de actualización del proveedor, relacionando un nombre de insumo ingresado con un proveedor previamente agregado.</w:t>
            </w:r>
          </w:p>
          <w:p w:rsidR="00C67AEF" w:rsidRDefault="009B2DA2" w:rsidP="00C67AEF">
            <w:pPr>
              <w:pStyle w:val="Textoindependiente"/>
              <w:numPr>
                <w:ilvl w:val="0"/>
                <w:numId w:val="35"/>
              </w:numPr>
            </w:pPr>
            <w:r>
              <w:t>La a</w:t>
            </w:r>
            <w:r w:rsidR="00C67AEF">
              <w:t>dición de un nuevo lote de producción, ingresando el nombre del lote.</w:t>
            </w:r>
          </w:p>
          <w:p w:rsidR="002A0B28" w:rsidRDefault="009B2DA2" w:rsidP="00C67AEF">
            <w:pPr>
              <w:pStyle w:val="Textoindependiente"/>
              <w:numPr>
                <w:ilvl w:val="0"/>
                <w:numId w:val="35"/>
              </w:numPr>
            </w:pPr>
            <w:r>
              <w:t>La a</w:t>
            </w:r>
            <w:r w:rsidR="002A0B28">
              <w:t>dición de una cantidad de insumo medida en Kg, relacionando el insumo con el proveedor y la fecha de agregación. Tanto el proveedor como el insumo han debido ser agregados previamente.</w:t>
            </w:r>
          </w:p>
          <w:p w:rsidR="008C19A3" w:rsidRDefault="009B2DA2" w:rsidP="00C67AEF">
            <w:pPr>
              <w:pStyle w:val="Textoindependiente"/>
              <w:numPr>
                <w:ilvl w:val="0"/>
                <w:numId w:val="35"/>
              </w:numPr>
            </w:pPr>
            <w:r>
              <w:t>La visualización de informes de</w:t>
            </w:r>
            <w:r w:rsidR="008C19A3">
              <w:t>:</w:t>
            </w:r>
          </w:p>
          <w:p w:rsidR="008C19A3" w:rsidRDefault="008C19A3" w:rsidP="008C19A3">
            <w:pPr>
              <w:pStyle w:val="Textoindependiente"/>
              <w:numPr>
                <w:ilvl w:val="0"/>
                <w:numId w:val="38"/>
              </w:numPr>
              <w:ind w:left="1060"/>
            </w:pPr>
            <w:r>
              <w:t>E</w:t>
            </w:r>
            <w:r w:rsidR="009B2DA2">
              <w:t>ntrada de insumos con sus cantidades</w:t>
            </w:r>
            <w:r>
              <w:t>, relacionando el nombre del insumo, la fecha de adquisici</w:t>
            </w:r>
            <w:r w:rsidR="00F2777F">
              <w:t>ón y</w:t>
            </w:r>
            <w:r>
              <w:t xml:space="preserve"> el proveedor.</w:t>
            </w:r>
          </w:p>
          <w:p w:rsidR="008C19A3" w:rsidRDefault="008C19A3" w:rsidP="008C19A3">
            <w:pPr>
              <w:pStyle w:val="Textoindependiente"/>
              <w:numPr>
                <w:ilvl w:val="0"/>
                <w:numId w:val="38"/>
              </w:numPr>
              <w:ind w:left="1060"/>
            </w:pPr>
            <w:r>
              <w:t xml:space="preserve">El </w:t>
            </w:r>
            <w:r w:rsidR="009B2DA2">
              <w:t>histórico de consumo</w:t>
            </w:r>
            <w:r>
              <w:t>, teniendo en cuenta la salida de insumos,</w:t>
            </w:r>
            <w:r w:rsidR="007B1A37">
              <w:t xml:space="preserve"> su</w:t>
            </w:r>
            <w:r w:rsidR="006B221E">
              <w:t xml:space="preserve"> cantidad,</w:t>
            </w:r>
            <w:r>
              <w:t xml:space="preserve"> el lote de consumo</w:t>
            </w:r>
            <w:r w:rsidR="006B221E">
              <w:t xml:space="preserve"> y el operario que ha registrado la salida</w:t>
            </w:r>
            <w:r>
              <w:t>.</w:t>
            </w:r>
          </w:p>
          <w:p w:rsidR="009B2DA2" w:rsidRDefault="009B2DA2" w:rsidP="008C19A3">
            <w:pPr>
              <w:pStyle w:val="Textoindependiente"/>
              <w:numPr>
                <w:ilvl w:val="0"/>
                <w:numId w:val="38"/>
              </w:numPr>
              <w:ind w:left="1060"/>
            </w:pPr>
            <w:r>
              <w:t xml:space="preserve"> </w:t>
            </w:r>
            <w:r w:rsidR="005C7659">
              <w:t>Descripción de los proveedores y sus insumos.</w:t>
            </w:r>
          </w:p>
        </w:tc>
      </w:tr>
      <w:tr w:rsidR="00BB6C7C" w:rsidTr="00295A5D">
        <w:tc>
          <w:tcPr>
            <w:tcW w:w="992" w:type="dxa"/>
          </w:tcPr>
          <w:p w:rsidR="00BB6C7C" w:rsidRDefault="00C17EE6" w:rsidP="00D17C94">
            <w:pPr>
              <w:pStyle w:val="Textoindependiente"/>
              <w:ind w:firstLine="0"/>
              <w:jc w:val="left"/>
            </w:pPr>
            <w:r>
              <w:t>FSR</w:t>
            </w:r>
            <w:r w:rsidR="008C24E9">
              <w:t>3</w:t>
            </w:r>
          </w:p>
        </w:tc>
        <w:tc>
          <w:tcPr>
            <w:tcW w:w="7648" w:type="dxa"/>
          </w:tcPr>
          <w:p w:rsidR="00D17C94" w:rsidRPr="00D17C94" w:rsidRDefault="00D116E4" w:rsidP="00D17C94">
            <w:pPr>
              <w:pStyle w:val="Textoindependiente"/>
              <w:ind w:firstLine="0"/>
            </w:pPr>
            <w:r>
              <w:t>En el rol de operario en la aplicación móvil será posible:</w:t>
            </w:r>
          </w:p>
          <w:p w:rsidR="00C220F3" w:rsidRPr="00D17C94" w:rsidRDefault="00D116E4" w:rsidP="006C36CC">
            <w:pPr>
              <w:pStyle w:val="Textoindependiente"/>
              <w:numPr>
                <w:ilvl w:val="0"/>
                <w:numId w:val="36"/>
              </w:numPr>
            </w:pPr>
            <w:r>
              <w:t>Sustracción de una cantidad de insumo</w:t>
            </w:r>
            <w:r w:rsidR="00311FA5">
              <w:t xml:space="preserve"> medida en Kg</w:t>
            </w:r>
            <w:r>
              <w:t>, teniendo en cuenta las restricciones de cantidad. Esto es que para cada insumo en sustracción debe existir una cantidad en existencia que la supere</w:t>
            </w:r>
            <w:r w:rsidR="00152859" w:rsidRPr="00152859">
              <w:t>.</w:t>
            </w:r>
            <w:r>
              <w:t xml:space="preserve"> El insumo debe relacionarse con el lote de producción y la fecha en la cual se ejecuta la sustracción.</w:t>
            </w:r>
          </w:p>
        </w:tc>
      </w:tr>
    </w:tbl>
    <w:p w:rsidR="00C25FE9" w:rsidRDefault="00C25FE9" w:rsidP="00C25FE9">
      <w:pPr>
        <w:pStyle w:val="Ttulo2"/>
      </w:pPr>
      <w:bookmarkStart w:id="9" w:name="_Toc490413298"/>
      <w:bookmarkStart w:id="10" w:name="_Toc473890211"/>
      <w:r>
        <w:t>Requerimientos de Testing</w:t>
      </w:r>
      <w:bookmarkEnd w:id="9"/>
    </w:p>
    <w:tbl>
      <w:tblPr>
        <w:tblW w:w="8640" w:type="dxa"/>
        <w:tblInd w:w="108" w:type="dxa"/>
        <w:tblLayout w:type="fixed"/>
        <w:tblLook w:val="0000" w:firstRow="0" w:lastRow="0" w:firstColumn="0" w:lastColumn="0" w:noHBand="0" w:noVBand="0"/>
      </w:tblPr>
      <w:tblGrid>
        <w:gridCol w:w="992"/>
        <w:gridCol w:w="7648"/>
      </w:tblGrid>
      <w:tr w:rsidR="00873943" w:rsidRPr="008960C2" w:rsidTr="009B2DA2">
        <w:tc>
          <w:tcPr>
            <w:tcW w:w="992" w:type="dxa"/>
          </w:tcPr>
          <w:p w:rsidR="00873943" w:rsidRPr="008960C2" w:rsidRDefault="008960C2" w:rsidP="009B2DA2">
            <w:pPr>
              <w:pStyle w:val="Textoindependiente"/>
              <w:ind w:firstLine="0"/>
            </w:pPr>
            <w:r>
              <w:t>ST</w:t>
            </w:r>
            <w:r w:rsidR="00873943" w:rsidRPr="008960C2">
              <w:t>1</w:t>
            </w:r>
          </w:p>
        </w:tc>
        <w:tc>
          <w:tcPr>
            <w:tcW w:w="7648" w:type="dxa"/>
          </w:tcPr>
          <w:p w:rsidR="00873943" w:rsidRPr="008960C2" w:rsidRDefault="00526AF0" w:rsidP="009B2DA2">
            <w:pPr>
              <w:pStyle w:val="Textoindependiente"/>
              <w:ind w:firstLine="0"/>
            </w:pPr>
            <w:r>
              <w:t>Verifi</w:t>
            </w:r>
            <w:r w:rsidR="00D25661">
              <w:t>cación de</w:t>
            </w:r>
            <w:r>
              <w:t>l correcto almacenamiento de los datos de usuario en la base de datos relacional local.</w:t>
            </w:r>
          </w:p>
        </w:tc>
      </w:tr>
      <w:tr w:rsidR="000166F4" w:rsidRPr="005C0402" w:rsidTr="009B2DA2">
        <w:tc>
          <w:tcPr>
            <w:tcW w:w="992" w:type="dxa"/>
          </w:tcPr>
          <w:p w:rsidR="000166F4" w:rsidRPr="005C0402" w:rsidRDefault="000166F4" w:rsidP="009B2DA2">
            <w:pPr>
              <w:pStyle w:val="Textoindependiente"/>
              <w:ind w:firstLine="0"/>
            </w:pPr>
            <w:r w:rsidRPr="005C0402">
              <w:lastRenderedPageBreak/>
              <w:t>ST</w:t>
            </w:r>
            <w:r w:rsidR="00B97E72">
              <w:t>2</w:t>
            </w:r>
          </w:p>
        </w:tc>
        <w:tc>
          <w:tcPr>
            <w:tcW w:w="7648" w:type="dxa"/>
          </w:tcPr>
          <w:p w:rsidR="005A7521" w:rsidRPr="005C0402" w:rsidRDefault="00D25661" w:rsidP="00053FEB">
            <w:pPr>
              <w:pStyle w:val="Textoindependiente"/>
              <w:ind w:firstLine="0"/>
            </w:pPr>
            <w:r>
              <w:t xml:space="preserve">Verificación de </w:t>
            </w:r>
            <w:r w:rsidR="00053FEB">
              <w:t>la correcta adición de insumos, proveedores y lotes, sus relaciones y su almacenamiento en la base de datos.</w:t>
            </w:r>
          </w:p>
        </w:tc>
      </w:tr>
      <w:tr w:rsidR="005E1929" w:rsidRPr="008960C2" w:rsidTr="009B2DA2">
        <w:tc>
          <w:tcPr>
            <w:tcW w:w="992" w:type="dxa"/>
          </w:tcPr>
          <w:p w:rsidR="005E1929" w:rsidRPr="008960C2" w:rsidRDefault="005E1929" w:rsidP="005E1929">
            <w:pPr>
              <w:pStyle w:val="Textoindependiente"/>
              <w:ind w:firstLine="0"/>
            </w:pPr>
            <w:r>
              <w:t>ST</w:t>
            </w:r>
            <w:r w:rsidR="00B97E72">
              <w:t>3</w:t>
            </w:r>
          </w:p>
        </w:tc>
        <w:tc>
          <w:tcPr>
            <w:tcW w:w="7648" w:type="dxa"/>
          </w:tcPr>
          <w:p w:rsidR="005E1929" w:rsidRPr="007B7C53" w:rsidRDefault="00D25661" w:rsidP="005E1929">
            <w:pPr>
              <w:pStyle w:val="Textoindependiente"/>
              <w:ind w:firstLine="0"/>
              <w:rPr>
                <w:lang w:val="es-CO"/>
              </w:rPr>
            </w:pPr>
            <w:r>
              <w:t xml:space="preserve">Verificación de </w:t>
            </w:r>
            <w:r w:rsidR="00053FEB">
              <w:t>las validaciones de información en cantidades, insumos, proveedores y lotes, teniendo en cuenta tipos de datos y acciones de usuario.</w:t>
            </w:r>
          </w:p>
        </w:tc>
      </w:tr>
      <w:tr w:rsidR="00D25661" w:rsidRPr="008960C2" w:rsidTr="009B2DA2">
        <w:tc>
          <w:tcPr>
            <w:tcW w:w="992" w:type="dxa"/>
          </w:tcPr>
          <w:p w:rsidR="00D25661" w:rsidRDefault="00D25661" w:rsidP="005E1929">
            <w:pPr>
              <w:pStyle w:val="Textoindependiente"/>
              <w:ind w:firstLine="0"/>
            </w:pPr>
            <w:r>
              <w:t>ST4</w:t>
            </w:r>
          </w:p>
        </w:tc>
        <w:tc>
          <w:tcPr>
            <w:tcW w:w="7648" w:type="dxa"/>
          </w:tcPr>
          <w:p w:rsidR="00D25661" w:rsidRDefault="00D25661" w:rsidP="005E1929">
            <w:pPr>
              <w:pStyle w:val="Textoindependiente"/>
              <w:ind w:firstLine="0"/>
            </w:pPr>
            <w:r>
              <w:t>Verificación de la información visualizada en los informes y su correspondiente con los datos almacenados en la base de datos relacional local y las variaciones ejecutadas por los usuarios en aquellas variables visualizadas.</w:t>
            </w:r>
          </w:p>
        </w:tc>
      </w:tr>
    </w:tbl>
    <w:p w:rsidR="00FE22CB" w:rsidRDefault="00FE22CB" w:rsidP="0041433A">
      <w:pPr>
        <w:pStyle w:val="Ttulo2"/>
        <w:spacing w:before="0"/>
      </w:pPr>
      <w:bookmarkStart w:id="11" w:name="_Toc490413299"/>
      <w:r>
        <w:t>Requerimientos No Funcionales</w:t>
      </w:r>
      <w:bookmarkEnd w:id="10"/>
      <w:bookmarkEnd w:id="11"/>
    </w:p>
    <w:tbl>
      <w:tblPr>
        <w:tblW w:w="8782" w:type="dxa"/>
        <w:tblInd w:w="108" w:type="dxa"/>
        <w:tblLayout w:type="fixed"/>
        <w:tblLook w:val="0000" w:firstRow="0" w:lastRow="0" w:firstColumn="0" w:lastColumn="0" w:noHBand="0" w:noVBand="0"/>
      </w:tblPr>
      <w:tblGrid>
        <w:gridCol w:w="1134"/>
        <w:gridCol w:w="7648"/>
      </w:tblGrid>
      <w:tr w:rsidR="00FE22CB" w:rsidRPr="00873943" w:rsidTr="00FE22CB">
        <w:tc>
          <w:tcPr>
            <w:tcW w:w="1134" w:type="dxa"/>
          </w:tcPr>
          <w:p w:rsidR="00FE22CB" w:rsidRPr="00873943" w:rsidRDefault="00FE22CB" w:rsidP="00975F71">
            <w:pPr>
              <w:pStyle w:val="Textoindependiente"/>
              <w:ind w:firstLine="0"/>
              <w:jc w:val="center"/>
            </w:pPr>
            <w:r w:rsidRPr="00873943">
              <w:t>NFSR1</w:t>
            </w:r>
          </w:p>
        </w:tc>
        <w:tc>
          <w:tcPr>
            <w:tcW w:w="7648" w:type="dxa"/>
          </w:tcPr>
          <w:p w:rsidR="00FE22CB" w:rsidRPr="00873943" w:rsidRDefault="00325289" w:rsidP="00975F71">
            <w:pPr>
              <w:pStyle w:val="Textoindependiente"/>
              <w:ind w:firstLine="0"/>
            </w:pPr>
            <w:r>
              <w:t>Se implementará una base de datos relacional local en SQLite</w:t>
            </w:r>
            <w:r w:rsidR="00BF6800">
              <w:rPr>
                <w:rStyle w:val="Refdenotaalpie"/>
              </w:rPr>
              <w:footnoteReference w:id="1"/>
            </w:r>
            <w:r>
              <w:t xml:space="preserve"> para el almacenamiento de los datos de usuario, proveedores, insumos y lotes</w:t>
            </w:r>
            <w:r w:rsidRPr="008960C2">
              <w:t>.</w:t>
            </w:r>
            <w:r>
              <w:t xml:space="preserve"> La base de datos no tendrá algoritmos especializados de cifrado ni funciones de abreviación de las peticiones</w:t>
            </w:r>
            <w:r w:rsidR="00FE22CB" w:rsidRPr="00873943">
              <w:t>.</w:t>
            </w:r>
          </w:p>
        </w:tc>
      </w:tr>
    </w:tbl>
    <w:p w:rsidR="003457D1" w:rsidRDefault="003457D1" w:rsidP="003457D1">
      <w:pPr>
        <w:pStyle w:val="Ttulo2"/>
      </w:pPr>
      <w:bookmarkStart w:id="12" w:name="_Toc348360179"/>
      <w:bookmarkStart w:id="13" w:name="_Toc490413300"/>
      <w:bookmarkStart w:id="14" w:name="_Toc473890217"/>
      <w:r>
        <w:t>Matriz Requerimientos Funcionales vs. Requerimientos de Testing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851"/>
        <w:gridCol w:w="840"/>
        <w:gridCol w:w="992"/>
        <w:gridCol w:w="992"/>
      </w:tblGrid>
      <w:tr w:rsidR="0033415A" w:rsidRPr="00432A5B" w:rsidTr="0033415A">
        <w:trPr>
          <w:tblHeader/>
          <w:jc w:val="center"/>
        </w:trPr>
        <w:tc>
          <w:tcPr>
            <w:tcW w:w="2340" w:type="dxa"/>
            <w:tcBorders>
              <w:top w:val="nil"/>
              <w:left w:val="nil"/>
              <w:bottom w:val="single" w:sz="4" w:space="0" w:color="auto"/>
              <w:right w:val="single" w:sz="4" w:space="0" w:color="auto"/>
            </w:tcBorders>
          </w:tcPr>
          <w:p w:rsidR="0033415A" w:rsidRPr="00432A5B" w:rsidRDefault="0033415A" w:rsidP="009B2DA2">
            <w:pPr>
              <w:pStyle w:val="Textoindependiente"/>
              <w:spacing w:before="60" w:after="60"/>
              <w:ind w:firstLine="0"/>
              <w:jc w:val="center"/>
            </w:pPr>
          </w:p>
        </w:tc>
        <w:tc>
          <w:tcPr>
            <w:tcW w:w="3675" w:type="dxa"/>
            <w:gridSpan w:val="4"/>
            <w:tcBorders>
              <w:left w:val="single" w:sz="4" w:space="0" w:color="auto"/>
            </w:tcBorders>
          </w:tcPr>
          <w:p w:rsidR="0033415A" w:rsidRPr="00432A5B" w:rsidRDefault="0033415A" w:rsidP="009B2DA2">
            <w:pPr>
              <w:pStyle w:val="Textoindependiente"/>
              <w:spacing w:before="60" w:after="60"/>
              <w:ind w:firstLine="0"/>
              <w:jc w:val="center"/>
            </w:pPr>
            <w:r w:rsidRPr="0033415A">
              <w:t>Requerimiento de Testing</w:t>
            </w:r>
          </w:p>
        </w:tc>
      </w:tr>
      <w:tr w:rsidR="0033415A" w:rsidRPr="00432A5B" w:rsidTr="0033415A">
        <w:trPr>
          <w:tblHeader/>
          <w:jc w:val="center"/>
        </w:trPr>
        <w:tc>
          <w:tcPr>
            <w:tcW w:w="2340" w:type="dxa"/>
            <w:tcBorders>
              <w:top w:val="single" w:sz="4" w:space="0" w:color="auto"/>
            </w:tcBorders>
          </w:tcPr>
          <w:p w:rsidR="0033415A" w:rsidRPr="00432A5B" w:rsidRDefault="0033415A" w:rsidP="0033415A">
            <w:pPr>
              <w:pStyle w:val="Textoindependiente"/>
              <w:spacing w:before="60" w:after="60"/>
              <w:ind w:firstLine="0"/>
              <w:jc w:val="center"/>
            </w:pPr>
            <w:r w:rsidRPr="00432A5B">
              <w:t>Requerimiento funcional</w:t>
            </w:r>
          </w:p>
        </w:tc>
        <w:tc>
          <w:tcPr>
            <w:tcW w:w="851" w:type="dxa"/>
          </w:tcPr>
          <w:p w:rsidR="0033415A" w:rsidRPr="00432A5B" w:rsidRDefault="0033415A" w:rsidP="0033415A">
            <w:pPr>
              <w:pStyle w:val="Textoindependiente"/>
              <w:spacing w:before="60" w:after="60"/>
              <w:ind w:firstLine="0"/>
              <w:jc w:val="center"/>
            </w:pPr>
            <w:r w:rsidRPr="00432A5B">
              <w:t>ST1</w:t>
            </w:r>
          </w:p>
        </w:tc>
        <w:tc>
          <w:tcPr>
            <w:tcW w:w="840" w:type="dxa"/>
          </w:tcPr>
          <w:p w:rsidR="0033415A" w:rsidRPr="00432A5B" w:rsidRDefault="0033415A" w:rsidP="0033415A">
            <w:pPr>
              <w:pStyle w:val="Textoindependiente"/>
              <w:spacing w:before="60" w:after="60"/>
              <w:ind w:firstLine="0"/>
              <w:jc w:val="center"/>
            </w:pPr>
            <w:r>
              <w:t>ST2</w:t>
            </w:r>
          </w:p>
        </w:tc>
        <w:tc>
          <w:tcPr>
            <w:tcW w:w="992" w:type="dxa"/>
          </w:tcPr>
          <w:p w:rsidR="0033415A" w:rsidRPr="00432A5B" w:rsidRDefault="0033415A" w:rsidP="0033415A">
            <w:pPr>
              <w:pStyle w:val="Textoindependiente"/>
              <w:spacing w:before="60" w:after="60"/>
              <w:ind w:firstLine="0"/>
              <w:jc w:val="center"/>
            </w:pPr>
            <w:r w:rsidRPr="00432A5B">
              <w:t>ST</w:t>
            </w:r>
            <w:r>
              <w:t>3</w:t>
            </w:r>
          </w:p>
        </w:tc>
        <w:tc>
          <w:tcPr>
            <w:tcW w:w="992" w:type="dxa"/>
          </w:tcPr>
          <w:p w:rsidR="0033415A" w:rsidRPr="00432A5B" w:rsidRDefault="0033415A" w:rsidP="0033415A">
            <w:pPr>
              <w:pStyle w:val="Textoindependiente"/>
              <w:spacing w:before="60" w:after="60"/>
              <w:ind w:firstLine="0"/>
              <w:jc w:val="center"/>
            </w:pPr>
            <w:r w:rsidRPr="00432A5B">
              <w:t>ST</w:t>
            </w:r>
            <w:r>
              <w:t>4</w:t>
            </w: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FSR1</w:t>
            </w:r>
          </w:p>
        </w:tc>
        <w:tc>
          <w:tcPr>
            <w:tcW w:w="851" w:type="dxa"/>
          </w:tcPr>
          <w:p w:rsidR="0033415A" w:rsidRPr="00432A5B" w:rsidRDefault="0033415A" w:rsidP="0033415A">
            <w:pPr>
              <w:pStyle w:val="Textoindependiente"/>
              <w:spacing w:before="60" w:after="60"/>
              <w:ind w:firstLine="0"/>
              <w:jc w:val="center"/>
            </w:pPr>
            <w:r>
              <w:t>X</w:t>
            </w: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F44DA0" w:rsidP="0033415A">
            <w:pPr>
              <w:pStyle w:val="Textoindependiente"/>
              <w:spacing w:before="60" w:after="60"/>
              <w:ind w:firstLine="0"/>
              <w:jc w:val="center"/>
            </w:pPr>
            <w:r>
              <w:t>FSR2</w:t>
            </w:r>
            <w:r w:rsidR="0033415A">
              <w:t>A</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545D9C"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w:t>
            </w:r>
            <w:r w:rsidR="00F44DA0">
              <w:t>2</w:t>
            </w:r>
            <w:r>
              <w:t>B</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w:t>
            </w:r>
            <w:r w:rsidR="00545D9C">
              <w:t>2</w:t>
            </w:r>
            <w:r>
              <w:t>C</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545D9C"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Default="00F44DA0" w:rsidP="0033415A">
            <w:pPr>
              <w:jc w:val="center"/>
            </w:pPr>
            <w:r>
              <w:t>FSR2</w:t>
            </w:r>
            <w:r w:rsidR="0033415A">
              <w:t>D</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Default="0033415A" w:rsidP="0033415A">
            <w:pPr>
              <w:jc w:val="center"/>
            </w:pPr>
            <w:r w:rsidRPr="00A72406">
              <w:t>FSR</w:t>
            </w:r>
            <w:r w:rsidR="00F44DA0">
              <w:t>2</w:t>
            </w:r>
            <w:r>
              <w:t>E</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F51726" w:rsidRDefault="0033415A" w:rsidP="0033415A">
            <w:pPr>
              <w:pStyle w:val="Textoindependiente"/>
              <w:spacing w:before="60" w:after="60"/>
              <w:ind w:firstLine="0"/>
              <w:jc w:val="center"/>
              <w:rPr>
                <w:lang w:val="es-CO"/>
              </w:rPr>
            </w:pPr>
          </w:p>
        </w:tc>
        <w:tc>
          <w:tcPr>
            <w:tcW w:w="992" w:type="dxa"/>
          </w:tcPr>
          <w:p w:rsidR="0033415A" w:rsidRPr="00432A5B" w:rsidRDefault="00545D9C" w:rsidP="0033415A">
            <w:pPr>
              <w:pStyle w:val="Textoindependiente"/>
              <w:spacing w:before="60" w:after="60"/>
              <w:ind w:firstLine="0"/>
              <w:jc w:val="center"/>
            </w:pPr>
            <w:r>
              <w:t>X</w:t>
            </w:r>
          </w:p>
        </w:tc>
      </w:tr>
      <w:tr w:rsidR="0033415A" w:rsidTr="0033415A">
        <w:trPr>
          <w:jc w:val="center"/>
        </w:trPr>
        <w:tc>
          <w:tcPr>
            <w:tcW w:w="2340" w:type="dxa"/>
          </w:tcPr>
          <w:p w:rsidR="0033415A" w:rsidRDefault="0033415A" w:rsidP="0033415A">
            <w:pPr>
              <w:jc w:val="center"/>
            </w:pPr>
            <w:r w:rsidRPr="00A72406">
              <w:t>FSR</w:t>
            </w:r>
            <w:r w:rsidR="00F44DA0">
              <w:t>3</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545D9C" w:rsidRDefault="00545D9C" w:rsidP="0033415A">
            <w:pPr>
              <w:pStyle w:val="Textoindependiente"/>
              <w:spacing w:before="60" w:after="60"/>
              <w:ind w:firstLine="0"/>
              <w:jc w:val="center"/>
              <w:rPr>
                <w:lang w:val="es-CO"/>
              </w:rPr>
            </w:pPr>
            <w:r>
              <w:rPr>
                <w:lang w:val="es-CO"/>
              </w:rPr>
              <w:t>X</w:t>
            </w:r>
          </w:p>
        </w:tc>
        <w:tc>
          <w:tcPr>
            <w:tcW w:w="992" w:type="dxa"/>
          </w:tcPr>
          <w:p w:rsidR="0033415A" w:rsidRPr="00432A5B" w:rsidRDefault="0033415A" w:rsidP="0033415A">
            <w:pPr>
              <w:pStyle w:val="Textoindependiente"/>
              <w:spacing w:before="60" w:after="60"/>
              <w:ind w:firstLine="0"/>
              <w:jc w:val="center"/>
            </w:pPr>
          </w:p>
        </w:tc>
      </w:tr>
    </w:tbl>
    <w:p w:rsidR="003457D1" w:rsidRDefault="003457D1" w:rsidP="003457D1">
      <w:pPr>
        <w:pStyle w:val="Ttulo1"/>
      </w:pPr>
      <w:bookmarkStart w:id="15" w:name="_Toc490413301"/>
      <w:r>
        <w:lastRenderedPageBreak/>
        <w:t>Requerimientos de Ambiente</w:t>
      </w:r>
      <w:bookmarkEnd w:id="15"/>
    </w:p>
    <w:p w:rsidR="003457D1" w:rsidRDefault="003457D1" w:rsidP="003457D1">
      <w:pPr>
        <w:pStyle w:val="Ttulo2"/>
      </w:pPr>
      <w:bookmarkStart w:id="16" w:name="_Toc348360180"/>
      <w:bookmarkStart w:id="17" w:name="_Toc490413302"/>
      <w:r>
        <w:t>Requerimientos de Ambiente de Desarrollo</w:t>
      </w:r>
      <w:bookmarkEnd w:id="16"/>
      <w:bookmarkEnd w:id="17"/>
    </w:p>
    <w:p w:rsidR="004B4E42" w:rsidRPr="004B4E42" w:rsidRDefault="004B4E42" w:rsidP="004B4E42">
      <w:pPr>
        <w:pStyle w:val="Textoindependiente"/>
        <w:ind w:firstLine="0"/>
      </w:pPr>
      <w:r>
        <w:t xml:space="preserve">En esta sección se enunciarán los requerimientos de ambiente tenidos en cuenta para el desarrollo de la aplicación </w:t>
      </w:r>
      <w:r w:rsidR="005760F9">
        <w:t>móvil</w:t>
      </w:r>
      <w:r>
        <w:t xml:space="preserve">. </w:t>
      </w:r>
    </w:p>
    <w:p w:rsidR="003457D1" w:rsidRPr="004B4E42" w:rsidRDefault="003457D1" w:rsidP="003457D1">
      <w:pPr>
        <w:pStyle w:val="Ttulo3"/>
        <w:rPr>
          <w:b/>
          <w:i w:val="0"/>
        </w:rPr>
      </w:pPr>
      <w:bookmarkStart w:id="18" w:name="_Toc348360181"/>
      <w:bookmarkStart w:id="19" w:name="_Toc490413303"/>
      <w:r w:rsidRPr="004B4E42">
        <w:rPr>
          <w:b/>
          <w:i w:val="0"/>
        </w:rPr>
        <w:t>Hardware de Desarrollo</w:t>
      </w:r>
      <w:bookmarkEnd w:id="18"/>
      <w:bookmarkEnd w:id="19"/>
    </w:p>
    <w:p w:rsidR="003457D1" w:rsidRDefault="00841B2F" w:rsidP="003457D1">
      <w:pPr>
        <w:pStyle w:val="Textoindependiente"/>
        <w:ind w:firstLine="0"/>
      </w:pPr>
      <w:r w:rsidRPr="00397315">
        <w:t>La aplicación</w:t>
      </w:r>
      <w:r w:rsidR="003457D1" w:rsidRPr="00397315">
        <w:t xml:space="preserve"> se desarrollará </w:t>
      </w:r>
      <w:r w:rsidRPr="00397315">
        <w:t>en computadores personales con las siguientes características mínimas</w:t>
      </w:r>
      <w:r w:rsidR="00772901">
        <w:t xml:space="preserve"> de operación</w:t>
      </w:r>
      <w:r w:rsidRPr="00397315">
        <w:t>:</w:t>
      </w:r>
    </w:p>
    <w:p w:rsidR="00841B2F" w:rsidRDefault="00841B2F" w:rsidP="00841B2F">
      <w:pPr>
        <w:pStyle w:val="Textoindependiente"/>
        <w:numPr>
          <w:ilvl w:val="0"/>
          <w:numId w:val="31"/>
        </w:numPr>
      </w:pPr>
      <w:r>
        <w:t>Memoria RAM de 4 GB o superior.</w:t>
      </w:r>
    </w:p>
    <w:p w:rsidR="00841B2F" w:rsidRDefault="00841B2F" w:rsidP="00841B2F">
      <w:pPr>
        <w:pStyle w:val="Textoindependiente"/>
        <w:numPr>
          <w:ilvl w:val="0"/>
          <w:numId w:val="31"/>
        </w:numPr>
      </w:pPr>
      <w:r>
        <w:t xml:space="preserve">Procesador </w:t>
      </w:r>
      <w:r w:rsidR="006A064F">
        <w:t>Intel Core i3 a 2.0GHz o superior</w:t>
      </w:r>
      <w:r>
        <w:t>.</w:t>
      </w:r>
    </w:p>
    <w:p w:rsidR="00841B2F" w:rsidRDefault="00841B2F" w:rsidP="00841B2F">
      <w:pPr>
        <w:pStyle w:val="Textoindependiente"/>
        <w:numPr>
          <w:ilvl w:val="0"/>
          <w:numId w:val="31"/>
        </w:numPr>
      </w:pPr>
      <w:r>
        <w:t>Disco duro de estado HDD o SSD de 128 GB de capacidad o superior.</w:t>
      </w:r>
    </w:p>
    <w:p w:rsidR="00841B2F" w:rsidRDefault="00841B2F" w:rsidP="00841B2F">
      <w:pPr>
        <w:pStyle w:val="Textoindependiente"/>
        <w:numPr>
          <w:ilvl w:val="0"/>
          <w:numId w:val="31"/>
        </w:numPr>
      </w:pPr>
      <w:r>
        <w:t>Sistema Operativo Windows 7 o superior</w:t>
      </w:r>
      <w:r w:rsidR="006A064F">
        <w:t xml:space="preserve"> de 64 bits licenciado</w:t>
      </w:r>
      <w:r>
        <w:t>.</w:t>
      </w:r>
    </w:p>
    <w:p w:rsidR="003457D1" w:rsidRPr="004B4E42" w:rsidRDefault="003457D1" w:rsidP="003457D1">
      <w:pPr>
        <w:pStyle w:val="Ttulo3"/>
        <w:rPr>
          <w:b/>
          <w:i w:val="0"/>
        </w:rPr>
      </w:pPr>
      <w:bookmarkStart w:id="20" w:name="_Toc348360182"/>
      <w:bookmarkStart w:id="21" w:name="_Toc490413304"/>
      <w:r w:rsidRPr="004B4E42">
        <w:rPr>
          <w:b/>
          <w:i w:val="0"/>
        </w:rPr>
        <w:t>Desarrollo de Software</w:t>
      </w:r>
      <w:bookmarkEnd w:id="20"/>
      <w:bookmarkEnd w:id="21"/>
    </w:p>
    <w:p w:rsidR="003457D1" w:rsidRDefault="00397315" w:rsidP="003457D1">
      <w:pPr>
        <w:pStyle w:val="Textoindependiente"/>
        <w:ind w:firstLine="0"/>
      </w:pPr>
      <w:r>
        <w:t>Los lenguajes utilizados para el desarrollo e implementación de la aplicación y otros sub-sistemas son:</w:t>
      </w:r>
    </w:p>
    <w:p w:rsidR="00397315" w:rsidRDefault="00397315" w:rsidP="00397315">
      <w:pPr>
        <w:pStyle w:val="Textoindependiente"/>
        <w:numPr>
          <w:ilvl w:val="0"/>
          <w:numId w:val="33"/>
        </w:numPr>
      </w:pPr>
      <w:r>
        <w:t>Python</w:t>
      </w:r>
    </w:p>
    <w:p w:rsidR="00397315" w:rsidRDefault="00397315" w:rsidP="00397315">
      <w:pPr>
        <w:pStyle w:val="Textoindependiente"/>
        <w:numPr>
          <w:ilvl w:val="0"/>
          <w:numId w:val="33"/>
        </w:numPr>
      </w:pPr>
      <w:r>
        <w:t>Java</w:t>
      </w:r>
    </w:p>
    <w:p w:rsidR="00AE7E3B" w:rsidRDefault="00397315" w:rsidP="009B2DA2">
      <w:pPr>
        <w:pStyle w:val="Textoindependiente"/>
        <w:numPr>
          <w:ilvl w:val="0"/>
          <w:numId w:val="33"/>
        </w:numPr>
      </w:pPr>
      <w:r>
        <w:t>Lenguaje C</w:t>
      </w:r>
      <w:bookmarkEnd w:id="14"/>
    </w:p>
    <w:p w:rsidR="00285932" w:rsidRDefault="00285932" w:rsidP="00285932">
      <w:pPr>
        <w:pStyle w:val="Ttulo1"/>
      </w:pPr>
      <w:bookmarkStart w:id="22" w:name="_Toc490413305"/>
      <w:r>
        <w:lastRenderedPageBreak/>
        <w:t>Restricciones</w:t>
      </w:r>
      <w:bookmarkEnd w:id="22"/>
    </w:p>
    <w:p w:rsidR="00AE7E3B" w:rsidRDefault="00AE7E3B" w:rsidP="00AE7E3B">
      <w:pPr>
        <w:pStyle w:val="Ttulo2"/>
      </w:pPr>
      <w:bookmarkStart w:id="23" w:name="_Toc473890221"/>
      <w:bookmarkStart w:id="24" w:name="_Toc490413306"/>
      <w:r>
        <w:t>Restricciones Software</w:t>
      </w:r>
      <w:bookmarkEnd w:id="23"/>
      <w:bookmarkEnd w:id="24"/>
    </w:p>
    <w:p w:rsidR="008C1FB0" w:rsidRDefault="008C1FB0" w:rsidP="008C1FB0">
      <w:pPr>
        <w:pStyle w:val="Textoindependiente"/>
        <w:ind w:firstLine="0"/>
      </w:pPr>
      <w:r>
        <w:t xml:space="preserve">Las restricciones de </w:t>
      </w:r>
      <w:r>
        <w:rPr>
          <w:i/>
        </w:rPr>
        <w:t>Software</w:t>
      </w:r>
      <w:r>
        <w:t xml:space="preserve"> son:</w:t>
      </w:r>
    </w:p>
    <w:p w:rsidR="008C1FB0" w:rsidRDefault="0044378D" w:rsidP="008C1FB0">
      <w:pPr>
        <w:pStyle w:val="Textoindependiente"/>
        <w:numPr>
          <w:ilvl w:val="0"/>
          <w:numId w:val="25"/>
        </w:numPr>
      </w:pPr>
      <w:r>
        <w:t>El procedimiento de autenticación de usuario y almacenamiento de los datos en la base de datos relacional local no contempla un algoritmo de cifrado de la información</w:t>
      </w:r>
      <w:r w:rsidR="008C1FB0">
        <w:t>.</w:t>
      </w:r>
    </w:p>
    <w:p w:rsidR="00AE7E3B" w:rsidRDefault="008C1FB0" w:rsidP="008C1FB0">
      <w:pPr>
        <w:pStyle w:val="Textoindependiente"/>
        <w:numPr>
          <w:ilvl w:val="0"/>
          <w:numId w:val="25"/>
        </w:numPr>
      </w:pPr>
      <w:r>
        <w:t>L</w:t>
      </w:r>
      <w:r w:rsidR="004E7198">
        <w:t xml:space="preserve">a base de datos relacional local presentará un diseño centralizado, sin funciones adicionales o </w:t>
      </w:r>
      <w:r w:rsidR="004E7198">
        <w:rPr>
          <w:i/>
        </w:rPr>
        <w:t>triggers</w:t>
      </w:r>
      <w:r w:rsidR="004E7198">
        <w:t xml:space="preserve"> y no estará en sincronía con otras bases de datos externas, sistemas de información o aplicaciones de cualquier tipo</w:t>
      </w:r>
      <w:r>
        <w:t>.</w:t>
      </w:r>
    </w:p>
    <w:p w:rsidR="00AE7E3B" w:rsidRPr="003C3BB1" w:rsidRDefault="00EC0D17" w:rsidP="003C3BB1">
      <w:pPr>
        <w:pStyle w:val="Textoindependiente"/>
        <w:numPr>
          <w:ilvl w:val="0"/>
          <w:numId w:val="25"/>
        </w:numPr>
      </w:pPr>
      <w:r>
        <w:t>La representación de lotes de producción solo contempla la producción de una única especie de planta, considerando solo las variaciones de insumos, cantidades y proveedores.</w:t>
      </w:r>
      <w:r w:rsidR="008178C8">
        <w:br w:type="page"/>
      </w:r>
    </w:p>
    <w:p w:rsidR="008925B2" w:rsidRPr="00822637" w:rsidRDefault="008925B2" w:rsidP="008925B2">
      <w:pPr>
        <w:pStyle w:val="Ttulo1"/>
        <w:numPr>
          <w:ilvl w:val="0"/>
          <w:numId w:val="0"/>
        </w:numPr>
        <w:tabs>
          <w:tab w:val="left" w:pos="851"/>
        </w:tabs>
        <w:jc w:val="center"/>
      </w:pPr>
      <w:bookmarkStart w:id="25" w:name="_Toc490413307"/>
      <w:bookmarkEnd w:id="6"/>
      <w:r w:rsidRPr="00822637">
        <w:lastRenderedPageBreak/>
        <w:t>Glosario (Definiciones y Siglas)</w:t>
      </w:r>
      <w:bookmarkEnd w:id="25"/>
    </w:p>
    <w:p w:rsidR="008925B2" w:rsidRPr="008925B2" w:rsidRDefault="008925B2" w:rsidP="008925B2">
      <w:pPr>
        <w:pStyle w:val="Textoindependiente"/>
        <w:rPr>
          <w:lang w:val="es-CO"/>
        </w:rPr>
      </w:pPr>
    </w:p>
    <w:tbl>
      <w:tblPr>
        <w:tblW w:w="0" w:type="auto"/>
        <w:tblInd w:w="108" w:type="dxa"/>
        <w:tblLayout w:type="fixed"/>
        <w:tblLook w:val="0000" w:firstRow="0" w:lastRow="0" w:firstColumn="0" w:lastColumn="0" w:noHBand="0" w:noVBand="0"/>
      </w:tblPr>
      <w:tblGrid>
        <w:gridCol w:w="8640"/>
      </w:tblGrid>
      <w:tr w:rsidR="008925B2" w:rsidRPr="00DE611C" w:rsidTr="00975F71">
        <w:tc>
          <w:tcPr>
            <w:tcW w:w="8640" w:type="dxa"/>
          </w:tcPr>
          <w:p w:rsidR="008925B2" w:rsidRDefault="008925B2" w:rsidP="00975F71">
            <w:pPr>
              <w:pStyle w:val="Textoindependiente"/>
              <w:spacing w:after="0"/>
              <w:ind w:right="-108" w:firstLine="0"/>
              <w:rPr>
                <w:b/>
                <w:lang w:val="es-CO"/>
              </w:rPr>
            </w:pPr>
          </w:p>
          <w:p w:rsidR="008925B2" w:rsidRDefault="005779A0" w:rsidP="00975F71">
            <w:pPr>
              <w:pStyle w:val="Textoindependiente"/>
              <w:spacing w:after="0"/>
              <w:ind w:right="-108" w:firstLine="0"/>
              <w:rPr>
                <w:lang w:val="es-CO"/>
              </w:rPr>
            </w:pPr>
            <w:r>
              <w:rPr>
                <w:b/>
                <w:lang w:val="es-CO"/>
              </w:rPr>
              <w:t>Insumo</w:t>
            </w:r>
            <w:r w:rsidR="008925B2">
              <w:rPr>
                <w:b/>
                <w:lang w:val="es-CO"/>
              </w:rPr>
              <w:t xml:space="preserve">: </w:t>
            </w:r>
            <w:r w:rsidR="00F51726" w:rsidRPr="00F51726">
              <w:rPr>
                <w:lang w:val="es-CO"/>
              </w:rPr>
              <w:t>todo aquello disponible para el uso</w:t>
            </w:r>
            <w:r w:rsidR="00F51726">
              <w:rPr>
                <w:lang w:val="es-CO"/>
              </w:rPr>
              <w:t>, sustento</w:t>
            </w:r>
            <w:r w:rsidR="00AC0F96">
              <w:rPr>
                <w:lang w:val="es-CO"/>
              </w:rPr>
              <w:t xml:space="preserve"> y supervivencia de una especie. Corresponde a cada uno de los</w:t>
            </w:r>
            <w:r w:rsidR="00F51726" w:rsidRPr="00F51726">
              <w:rPr>
                <w:lang w:val="es-CO"/>
              </w:rPr>
              <w:t xml:space="preserve"> </w:t>
            </w:r>
            <w:r w:rsidR="00AC0F96">
              <w:rPr>
                <w:lang w:val="es-CO"/>
              </w:rPr>
              <w:t xml:space="preserve">sustratos </w:t>
            </w:r>
            <w:r w:rsidR="00A70BA0">
              <w:rPr>
                <w:lang w:val="es-CO"/>
              </w:rPr>
              <w:t xml:space="preserve">del suelo </w:t>
            </w:r>
            <w:r w:rsidR="00AC0F96">
              <w:rPr>
                <w:lang w:val="es-CO"/>
              </w:rPr>
              <w:t xml:space="preserve">que son suministrados por un proveedor y que entran </w:t>
            </w:r>
            <w:r w:rsidR="00A70BA0">
              <w:rPr>
                <w:lang w:val="es-CO"/>
              </w:rPr>
              <w:t>al sistema de producción</w:t>
            </w:r>
            <w:r w:rsidR="008925B2">
              <w:rPr>
                <w:lang w:val="es-CO"/>
              </w:rPr>
              <w:t>.</w:t>
            </w:r>
          </w:p>
          <w:p w:rsidR="008925B2" w:rsidRPr="00DE611C" w:rsidRDefault="008925B2" w:rsidP="00975F71">
            <w:pPr>
              <w:pStyle w:val="Textoindependiente"/>
              <w:spacing w:after="0"/>
              <w:ind w:right="-108" w:firstLine="0"/>
              <w:rPr>
                <w:lang w:val="es-CO"/>
              </w:rPr>
            </w:pPr>
          </w:p>
        </w:tc>
      </w:tr>
      <w:tr w:rsidR="008925B2" w:rsidRPr="00DE611C" w:rsidTr="00975F71">
        <w:tc>
          <w:tcPr>
            <w:tcW w:w="8640" w:type="dxa"/>
          </w:tcPr>
          <w:p w:rsidR="008925B2" w:rsidRPr="0079156D" w:rsidRDefault="005779A0" w:rsidP="00975F71">
            <w:pPr>
              <w:pStyle w:val="Textoindependiente"/>
              <w:spacing w:after="0"/>
              <w:ind w:right="-108" w:firstLine="0"/>
              <w:rPr>
                <w:lang w:val="es-CO"/>
              </w:rPr>
            </w:pPr>
            <w:r>
              <w:rPr>
                <w:b/>
                <w:lang w:val="es-CO"/>
              </w:rPr>
              <w:t>Invernadero</w:t>
            </w:r>
            <w:r w:rsidR="008925B2" w:rsidRPr="00DE611C">
              <w:rPr>
                <w:lang w:val="es-CO"/>
              </w:rPr>
              <w:t xml:space="preserve">: </w:t>
            </w:r>
            <w:r w:rsidR="00AC0F96">
              <w:rPr>
                <w:lang w:val="es-CO"/>
              </w:rPr>
              <w:t>espacio físico cerrado</w:t>
            </w:r>
            <w:r w:rsidR="002A1FD6">
              <w:rPr>
                <w:lang w:val="es-CO"/>
              </w:rPr>
              <w:t xml:space="preserve"> que impide la entrada de</w:t>
            </w:r>
            <w:r w:rsidR="00AC0F96">
              <w:rPr>
                <w:lang w:val="es-CO"/>
              </w:rPr>
              <w:t xml:space="preserve"> variables externas, donde es cultivada una especie vegetal</w:t>
            </w:r>
            <w:r w:rsidR="002A1FD6">
              <w:rPr>
                <w:lang w:val="es-CO"/>
              </w:rPr>
              <w:t xml:space="preserve"> y son controlados los factores que afectan su desarrollo</w:t>
            </w:r>
            <w:r w:rsidR="001351B1">
              <w:rPr>
                <w:lang w:val="es-CO"/>
              </w:rPr>
              <w:t>.</w:t>
            </w:r>
            <w:r w:rsidR="00AC0F96">
              <w:rPr>
                <w:lang w:val="es-CO"/>
              </w:rPr>
              <w:t xml:space="preserve"> </w:t>
            </w:r>
          </w:p>
        </w:tc>
      </w:tr>
      <w:tr w:rsidR="008925B2" w:rsidRPr="00DE611C" w:rsidTr="00975F71">
        <w:tc>
          <w:tcPr>
            <w:tcW w:w="8640" w:type="dxa"/>
          </w:tcPr>
          <w:p w:rsidR="008925B2" w:rsidRDefault="008925B2" w:rsidP="00975F71">
            <w:pPr>
              <w:pStyle w:val="Textoindependiente"/>
              <w:spacing w:after="0"/>
              <w:ind w:right="-108" w:firstLine="0"/>
              <w:rPr>
                <w:b/>
                <w:lang w:val="es-CO"/>
              </w:rPr>
            </w:pPr>
          </w:p>
          <w:p w:rsidR="008925B2" w:rsidRPr="00DE611C" w:rsidRDefault="005779A0" w:rsidP="00975F71">
            <w:pPr>
              <w:pStyle w:val="Textoindependiente"/>
              <w:spacing w:after="0"/>
              <w:ind w:right="-108" w:firstLine="0"/>
              <w:rPr>
                <w:b/>
                <w:lang w:val="es-CO"/>
              </w:rPr>
            </w:pPr>
            <w:r>
              <w:rPr>
                <w:b/>
                <w:lang w:val="es-CO"/>
              </w:rPr>
              <w:t>Lote de producción</w:t>
            </w:r>
            <w:r w:rsidR="008925B2" w:rsidRPr="00DE611C">
              <w:rPr>
                <w:lang w:val="es-CO"/>
              </w:rPr>
              <w:t xml:space="preserve">: </w:t>
            </w:r>
            <w:r w:rsidR="002A1FD6">
              <w:rPr>
                <w:lang w:val="es-CO"/>
              </w:rPr>
              <w:t>espacio de terreno al interior de un invernadero en el cual es cultivada la especie vegetal, suministrando una serie de insumos naturales que permitan su buen desarrollo</w:t>
            </w:r>
            <w:r w:rsidR="008925B2">
              <w:rPr>
                <w:lang w:val="es-CO"/>
              </w:rPr>
              <w:t>.</w:t>
            </w:r>
          </w:p>
        </w:tc>
      </w:tr>
    </w:tbl>
    <w:p w:rsidR="005F3DDD" w:rsidRPr="00822637" w:rsidRDefault="005F3DDD" w:rsidP="008D79C9">
      <w:pPr>
        <w:pStyle w:val="Textoindependiente"/>
        <w:ind w:firstLine="0"/>
      </w:pPr>
    </w:p>
    <w:sectPr w:rsidR="005F3DDD" w:rsidRPr="0082263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E19" w:rsidRDefault="00125E19">
      <w:r>
        <w:separator/>
      </w:r>
    </w:p>
  </w:endnote>
  <w:endnote w:type="continuationSeparator" w:id="0">
    <w:p w:rsidR="00125E19" w:rsidRDefault="0012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A2" w:rsidRDefault="009B2DA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B2DA2" w:rsidRDefault="009B2DA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A2" w:rsidRDefault="009B2DA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B7D12">
      <w:rPr>
        <w:rStyle w:val="Nmerodepgina"/>
        <w:noProof/>
      </w:rPr>
      <w:t>6</w:t>
    </w:r>
    <w:r>
      <w:rPr>
        <w:rStyle w:val="Nmerodepgina"/>
      </w:rPr>
      <w:fldChar w:fldCharType="end"/>
    </w:r>
  </w:p>
  <w:p w:rsidR="009B2DA2" w:rsidRDefault="009B2DA2">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E19" w:rsidRDefault="00125E19">
      <w:r>
        <w:separator/>
      </w:r>
    </w:p>
  </w:footnote>
  <w:footnote w:type="continuationSeparator" w:id="0">
    <w:p w:rsidR="00125E19" w:rsidRDefault="00125E19">
      <w:r>
        <w:continuationSeparator/>
      </w:r>
    </w:p>
  </w:footnote>
  <w:footnote w:id="1">
    <w:p w:rsidR="009B2DA2" w:rsidRPr="00BF6800" w:rsidRDefault="009B2DA2">
      <w:pPr>
        <w:pStyle w:val="Textonotapie"/>
        <w:rPr>
          <w:lang w:val="es-CO"/>
        </w:rPr>
      </w:pPr>
      <w:r>
        <w:rPr>
          <w:rStyle w:val="Refdenotaalpie"/>
        </w:rPr>
        <w:footnoteRef/>
      </w:r>
      <w:r>
        <w:t xml:space="preserve"> </w:t>
      </w:r>
      <w:r>
        <w:rPr>
          <w:lang w:val="es-CO"/>
        </w:rPr>
        <w:t>Base de datos relacional local: es una base de datos relacional centralizada implementada de forma local en el dispositivo móvil y que no tiene sincronización con otros sistemas de información externos u otras aplicaciones móviles.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46DA1"/>
    <w:multiLevelType w:val="hybridMultilevel"/>
    <w:tmpl w:val="D318C4E8"/>
    <w:lvl w:ilvl="0" w:tplc="80D8725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4234FA"/>
    <w:multiLevelType w:val="hybridMultilevel"/>
    <w:tmpl w:val="4A8E7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CE7860"/>
    <w:multiLevelType w:val="hybridMultilevel"/>
    <w:tmpl w:val="A0C0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877DC"/>
    <w:multiLevelType w:val="hybridMultilevel"/>
    <w:tmpl w:val="FCAACD44"/>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23C2FEE"/>
    <w:multiLevelType w:val="singleLevel"/>
    <w:tmpl w:val="60F65224"/>
    <w:lvl w:ilvl="0">
      <w:start w:val="1"/>
      <w:numFmt w:val="decimal"/>
      <w:lvlText w:val="FR%1"/>
      <w:lvlJc w:val="left"/>
      <w:pPr>
        <w:tabs>
          <w:tab w:val="num" w:pos="360"/>
        </w:tabs>
        <w:ind w:left="360" w:hanging="360"/>
      </w:pPr>
    </w:lvl>
  </w:abstractNum>
  <w:abstractNum w:abstractNumId="6" w15:restartNumberingAfterBreak="0">
    <w:nsid w:val="13DC155B"/>
    <w:multiLevelType w:val="hybridMultilevel"/>
    <w:tmpl w:val="1510547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083B84"/>
    <w:multiLevelType w:val="singleLevel"/>
    <w:tmpl w:val="45227836"/>
    <w:lvl w:ilvl="0">
      <w:start w:val="1"/>
      <w:numFmt w:val="decimal"/>
      <w:lvlText w:val="C%1"/>
      <w:lvlJc w:val="left"/>
      <w:pPr>
        <w:tabs>
          <w:tab w:val="num" w:pos="360"/>
        </w:tabs>
        <w:ind w:left="360" w:hanging="360"/>
      </w:pPr>
    </w:lvl>
  </w:abstractNum>
  <w:abstractNum w:abstractNumId="8" w15:restartNumberingAfterBreak="0">
    <w:nsid w:val="1BE97232"/>
    <w:multiLevelType w:val="hybridMultilevel"/>
    <w:tmpl w:val="73863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5963EE"/>
    <w:multiLevelType w:val="hybridMultilevel"/>
    <w:tmpl w:val="12AA7862"/>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9C056F4"/>
    <w:multiLevelType w:val="singleLevel"/>
    <w:tmpl w:val="4BA8C782"/>
    <w:lvl w:ilvl="0">
      <w:start w:val="1"/>
      <w:numFmt w:val="decimal"/>
      <w:lvlText w:val="T%1"/>
      <w:lvlJc w:val="left"/>
      <w:pPr>
        <w:tabs>
          <w:tab w:val="num" w:pos="360"/>
        </w:tabs>
        <w:ind w:left="360" w:hanging="360"/>
      </w:pPr>
    </w:lvl>
  </w:abstractNum>
  <w:abstractNum w:abstractNumId="11" w15:restartNumberingAfterBreak="0">
    <w:nsid w:val="29D92235"/>
    <w:multiLevelType w:val="hybridMultilevel"/>
    <w:tmpl w:val="08F27B9C"/>
    <w:lvl w:ilvl="0" w:tplc="80D87252">
      <w:start w:val="1"/>
      <w:numFmt w:val="upperLetter"/>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1C201D"/>
    <w:multiLevelType w:val="singleLevel"/>
    <w:tmpl w:val="60F65224"/>
    <w:lvl w:ilvl="0">
      <w:start w:val="1"/>
      <w:numFmt w:val="decimal"/>
      <w:lvlText w:val="FR%1"/>
      <w:lvlJc w:val="left"/>
      <w:pPr>
        <w:tabs>
          <w:tab w:val="num" w:pos="360"/>
        </w:tabs>
        <w:ind w:left="360" w:hanging="360"/>
      </w:pPr>
    </w:lvl>
  </w:abstractNum>
  <w:abstractNum w:abstractNumId="13" w15:restartNumberingAfterBreak="0">
    <w:nsid w:val="2C8C25B1"/>
    <w:multiLevelType w:val="hybridMultilevel"/>
    <w:tmpl w:val="4CD05F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CC951C3"/>
    <w:multiLevelType w:val="hybridMultilevel"/>
    <w:tmpl w:val="E7009E2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300C79A3"/>
    <w:multiLevelType w:val="hybridMultilevel"/>
    <w:tmpl w:val="675CB6C0"/>
    <w:lvl w:ilvl="0" w:tplc="66484B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78815B7"/>
    <w:multiLevelType w:val="hybridMultilevel"/>
    <w:tmpl w:val="8C92637C"/>
    <w:lvl w:ilvl="0" w:tplc="10980FFA">
      <w:start w:val="1"/>
      <w:numFmt w:val="bullet"/>
      <w:lvlText w:val=""/>
      <w:lvlJc w:val="left"/>
      <w:pPr>
        <w:tabs>
          <w:tab w:val="num" w:pos="720"/>
        </w:tabs>
        <w:ind w:left="720" w:hanging="360"/>
      </w:pPr>
      <w:rPr>
        <w:rFonts w:ascii="Symbol" w:hAnsi="Symbol" w:hint="default"/>
        <w:sz w:val="20"/>
      </w:rPr>
    </w:lvl>
    <w:lvl w:ilvl="1" w:tplc="4CC6BA64" w:tentative="1">
      <w:start w:val="1"/>
      <w:numFmt w:val="bullet"/>
      <w:lvlText w:val="o"/>
      <w:lvlJc w:val="left"/>
      <w:pPr>
        <w:tabs>
          <w:tab w:val="num" w:pos="1440"/>
        </w:tabs>
        <w:ind w:left="1440" w:hanging="360"/>
      </w:pPr>
      <w:rPr>
        <w:rFonts w:ascii="Courier New" w:hAnsi="Courier New" w:hint="default"/>
        <w:sz w:val="20"/>
      </w:rPr>
    </w:lvl>
    <w:lvl w:ilvl="2" w:tplc="03064986" w:tentative="1">
      <w:start w:val="1"/>
      <w:numFmt w:val="bullet"/>
      <w:lvlText w:val=""/>
      <w:lvlJc w:val="left"/>
      <w:pPr>
        <w:tabs>
          <w:tab w:val="num" w:pos="2160"/>
        </w:tabs>
        <w:ind w:left="2160" w:hanging="360"/>
      </w:pPr>
      <w:rPr>
        <w:rFonts w:ascii="Wingdings" w:hAnsi="Wingdings" w:hint="default"/>
        <w:sz w:val="20"/>
      </w:rPr>
    </w:lvl>
    <w:lvl w:ilvl="3" w:tplc="04905C78" w:tentative="1">
      <w:start w:val="1"/>
      <w:numFmt w:val="bullet"/>
      <w:lvlText w:val=""/>
      <w:lvlJc w:val="left"/>
      <w:pPr>
        <w:tabs>
          <w:tab w:val="num" w:pos="2880"/>
        </w:tabs>
        <w:ind w:left="2880" w:hanging="360"/>
      </w:pPr>
      <w:rPr>
        <w:rFonts w:ascii="Wingdings" w:hAnsi="Wingdings" w:hint="default"/>
        <w:sz w:val="20"/>
      </w:rPr>
    </w:lvl>
    <w:lvl w:ilvl="4" w:tplc="F6780E3A" w:tentative="1">
      <w:start w:val="1"/>
      <w:numFmt w:val="bullet"/>
      <w:lvlText w:val=""/>
      <w:lvlJc w:val="left"/>
      <w:pPr>
        <w:tabs>
          <w:tab w:val="num" w:pos="3600"/>
        </w:tabs>
        <w:ind w:left="3600" w:hanging="360"/>
      </w:pPr>
      <w:rPr>
        <w:rFonts w:ascii="Wingdings" w:hAnsi="Wingdings" w:hint="default"/>
        <w:sz w:val="20"/>
      </w:rPr>
    </w:lvl>
    <w:lvl w:ilvl="5" w:tplc="0B4A901C" w:tentative="1">
      <w:start w:val="1"/>
      <w:numFmt w:val="bullet"/>
      <w:lvlText w:val=""/>
      <w:lvlJc w:val="left"/>
      <w:pPr>
        <w:tabs>
          <w:tab w:val="num" w:pos="4320"/>
        </w:tabs>
        <w:ind w:left="4320" w:hanging="360"/>
      </w:pPr>
      <w:rPr>
        <w:rFonts w:ascii="Wingdings" w:hAnsi="Wingdings" w:hint="default"/>
        <w:sz w:val="20"/>
      </w:rPr>
    </w:lvl>
    <w:lvl w:ilvl="6" w:tplc="EE7CCE3C" w:tentative="1">
      <w:start w:val="1"/>
      <w:numFmt w:val="bullet"/>
      <w:lvlText w:val=""/>
      <w:lvlJc w:val="left"/>
      <w:pPr>
        <w:tabs>
          <w:tab w:val="num" w:pos="5040"/>
        </w:tabs>
        <w:ind w:left="5040" w:hanging="360"/>
      </w:pPr>
      <w:rPr>
        <w:rFonts w:ascii="Wingdings" w:hAnsi="Wingdings" w:hint="default"/>
        <w:sz w:val="20"/>
      </w:rPr>
    </w:lvl>
    <w:lvl w:ilvl="7" w:tplc="57304F3C" w:tentative="1">
      <w:start w:val="1"/>
      <w:numFmt w:val="bullet"/>
      <w:lvlText w:val=""/>
      <w:lvlJc w:val="left"/>
      <w:pPr>
        <w:tabs>
          <w:tab w:val="num" w:pos="5760"/>
        </w:tabs>
        <w:ind w:left="5760" w:hanging="360"/>
      </w:pPr>
      <w:rPr>
        <w:rFonts w:ascii="Wingdings" w:hAnsi="Wingdings" w:hint="default"/>
        <w:sz w:val="20"/>
      </w:rPr>
    </w:lvl>
    <w:lvl w:ilvl="8" w:tplc="1624EBF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533D7"/>
    <w:multiLevelType w:val="hybridMultilevel"/>
    <w:tmpl w:val="11CC3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EB318F"/>
    <w:multiLevelType w:val="hybridMultilevel"/>
    <w:tmpl w:val="D318C4E8"/>
    <w:lvl w:ilvl="0" w:tplc="80D8725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E661AC4"/>
    <w:multiLevelType w:val="hybridMultilevel"/>
    <w:tmpl w:val="0F3CCFCA"/>
    <w:lvl w:ilvl="0" w:tplc="525E347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EB02C12"/>
    <w:multiLevelType w:val="hybridMultilevel"/>
    <w:tmpl w:val="F8429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2" w15:restartNumberingAfterBreak="0">
    <w:nsid w:val="428E125E"/>
    <w:multiLevelType w:val="singleLevel"/>
    <w:tmpl w:val="BA48D4A6"/>
    <w:lvl w:ilvl="0">
      <w:start w:val="1"/>
      <w:numFmt w:val="decimal"/>
      <w:lvlText w:val="FR%1"/>
      <w:lvlJc w:val="left"/>
      <w:pPr>
        <w:tabs>
          <w:tab w:val="num" w:pos="360"/>
        </w:tabs>
        <w:ind w:left="360" w:hanging="360"/>
      </w:pPr>
      <w:rPr>
        <w:lang w:val="es-CL"/>
      </w:rPr>
    </w:lvl>
  </w:abstractNum>
  <w:abstractNum w:abstractNumId="23" w15:restartNumberingAfterBreak="0">
    <w:nsid w:val="439619D9"/>
    <w:multiLevelType w:val="hybridMultilevel"/>
    <w:tmpl w:val="8B1AF252"/>
    <w:lvl w:ilvl="0" w:tplc="1966C300">
      <w:start w:val="1"/>
      <w:numFmt w:val="bullet"/>
      <w:lvlText w:val=""/>
      <w:lvlJc w:val="left"/>
      <w:pPr>
        <w:tabs>
          <w:tab w:val="num" w:pos="1296"/>
        </w:tabs>
        <w:ind w:left="1296" w:hanging="360"/>
      </w:pPr>
      <w:rPr>
        <w:rFonts w:ascii="Symbol" w:hAnsi="Symbol" w:hint="default"/>
      </w:rPr>
    </w:lvl>
    <w:lvl w:ilvl="1" w:tplc="48C4E008" w:tentative="1">
      <w:start w:val="1"/>
      <w:numFmt w:val="bullet"/>
      <w:lvlText w:val="o"/>
      <w:lvlJc w:val="left"/>
      <w:pPr>
        <w:tabs>
          <w:tab w:val="num" w:pos="2016"/>
        </w:tabs>
        <w:ind w:left="2016" w:hanging="360"/>
      </w:pPr>
      <w:rPr>
        <w:rFonts w:ascii="Courier New" w:hAnsi="Courier New" w:cs="Courier New" w:hint="default"/>
      </w:rPr>
    </w:lvl>
    <w:lvl w:ilvl="2" w:tplc="2B3CEE0C" w:tentative="1">
      <w:start w:val="1"/>
      <w:numFmt w:val="bullet"/>
      <w:lvlText w:val=""/>
      <w:lvlJc w:val="left"/>
      <w:pPr>
        <w:tabs>
          <w:tab w:val="num" w:pos="2736"/>
        </w:tabs>
        <w:ind w:left="2736" w:hanging="360"/>
      </w:pPr>
      <w:rPr>
        <w:rFonts w:ascii="Wingdings" w:hAnsi="Wingdings" w:hint="default"/>
      </w:rPr>
    </w:lvl>
    <w:lvl w:ilvl="3" w:tplc="F9FE241C" w:tentative="1">
      <w:start w:val="1"/>
      <w:numFmt w:val="bullet"/>
      <w:lvlText w:val=""/>
      <w:lvlJc w:val="left"/>
      <w:pPr>
        <w:tabs>
          <w:tab w:val="num" w:pos="3456"/>
        </w:tabs>
        <w:ind w:left="3456" w:hanging="360"/>
      </w:pPr>
      <w:rPr>
        <w:rFonts w:ascii="Symbol" w:hAnsi="Symbol" w:hint="default"/>
      </w:rPr>
    </w:lvl>
    <w:lvl w:ilvl="4" w:tplc="996C5B50" w:tentative="1">
      <w:start w:val="1"/>
      <w:numFmt w:val="bullet"/>
      <w:lvlText w:val="o"/>
      <w:lvlJc w:val="left"/>
      <w:pPr>
        <w:tabs>
          <w:tab w:val="num" w:pos="4176"/>
        </w:tabs>
        <w:ind w:left="4176" w:hanging="360"/>
      </w:pPr>
      <w:rPr>
        <w:rFonts w:ascii="Courier New" w:hAnsi="Courier New" w:cs="Courier New" w:hint="default"/>
      </w:rPr>
    </w:lvl>
    <w:lvl w:ilvl="5" w:tplc="A1802000" w:tentative="1">
      <w:start w:val="1"/>
      <w:numFmt w:val="bullet"/>
      <w:lvlText w:val=""/>
      <w:lvlJc w:val="left"/>
      <w:pPr>
        <w:tabs>
          <w:tab w:val="num" w:pos="4896"/>
        </w:tabs>
        <w:ind w:left="4896" w:hanging="360"/>
      </w:pPr>
      <w:rPr>
        <w:rFonts w:ascii="Wingdings" w:hAnsi="Wingdings" w:hint="default"/>
      </w:rPr>
    </w:lvl>
    <w:lvl w:ilvl="6" w:tplc="E0B413CE" w:tentative="1">
      <w:start w:val="1"/>
      <w:numFmt w:val="bullet"/>
      <w:lvlText w:val=""/>
      <w:lvlJc w:val="left"/>
      <w:pPr>
        <w:tabs>
          <w:tab w:val="num" w:pos="5616"/>
        </w:tabs>
        <w:ind w:left="5616" w:hanging="360"/>
      </w:pPr>
      <w:rPr>
        <w:rFonts w:ascii="Symbol" w:hAnsi="Symbol" w:hint="default"/>
      </w:rPr>
    </w:lvl>
    <w:lvl w:ilvl="7" w:tplc="1F488EF2" w:tentative="1">
      <w:start w:val="1"/>
      <w:numFmt w:val="bullet"/>
      <w:lvlText w:val="o"/>
      <w:lvlJc w:val="left"/>
      <w:pPr>
        <w:tabs>
          <w:tab w:val="num" w:pos="6336"/>
        </w:tabs>
        <w:ind w:left="6336" w:hanging="360"/>
      </w:pPr>
      <w:rPr>
        <w:rFonts w:ascii="Courier New" w:hAnsi="Courier New" w:cs="Courier New" w:hint="default"/>
      </w:rPr>
    </w:lvl>
    <w:lvl w:ilvl="8" w:tplc="5D4C8D6A"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50057D9"/>
    <w:multiLevelType w:val="hybridMultilevel"/>
    <w:tmpl w:val="BE92A2A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7E147DB"/>
    <w:multiLevelType w:val="hybridMultilevel"/>
    <w:tmpl w:val="DAE6450C"/>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7F00DDC"/>
    <w:multiLevelType w:val="hybridMultilevel"/>
    <w:tmpl w:val="DF8ED9EC"/>
    <w:lvl w:ilvl="0" w:tplc="66484B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AF54C3A"/>
    <w:multiLevelType w:val="singleLevel"/>
    <w:tmpl w:val="DBDC19D6"/>
    <w:lvl w:ilvl="0">
      <w:start w:val="1"/>
      <w:numFmt w:val="decimal"/>
      <w:lvlText w:val="T%1"/>
      <w:lvlJc w:val="left"/>
      <w:pPr>
        <w:tabs>
          <w:tab w:val="num" w:pos="360"/>
        </w:tabs>
        <w:ind w:left="360" w:hanging="360"/>
      </w:pPr>
    </w:lvl>
  </w:abstractNum>
  <w:abstractNum w:abstractNumId="28" w15:restartNumberingAfterBreak="0">
    <w:nsid w:val="50476E7A"/>
    <w:multiLevelType w:val="hybridMultilevel"/>
    <w:tmpl w:val="2C1233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BA791F"/>
    <w:multiLevelType w:val="hybridMultilevel"/>
    <w:tmpl w:val="C6540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D100C5"/>
    <w:multiLevelType w:val="singleLevel"/>
    <w:tmpl w:val="45227836"/>
    <w:lvl w:ilvl="0">
      <w:start w:val="1"/>
      <w:numFmt w:val="decimal"/>
      <w:lvlText w:val="C%1"/>
      <w:lvlJc w:val="left"/>
      <w:pPr>
        <w:tabs>
          <w:tab w:val="num" w:pos="360"/>
        </w:tabs>
        <w:ind w:left="360" w:hanging="360"/>
      </w:pPr>
    </w:lvl>
  </w:abstractNum>
  <w:abstractNum w:abstractNumId="31" w15:restartNumberingAfterBreak="0">
    <w:nsid w:val="5E3A17A1"/>
    <w:multiLevelType w:val="hybridMultilevel"/>
    <w:tmpl w:val="8CC299FA"/>
    <w:lvl w:ilvl="0" w:tplc="AD4E382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08643BE"/>
    <w:multiLevelType w:val="hybridMultilevel"/>
    <w:tmpl w:val="1F8824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60D63A45"/>
    <w:multiLevelType w:val="hybridMultilevel"/>
    <w:tmpl w:val="4278666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612A4FD9"/>
    <w:multiLevelType w:val="hybridMultilevel"/>
    <w:tmpl w:val="0F2439D0"/>
    <w:lvl w:ilvl="0" w:tplc="240A000F">
      <w:start w:val="1"/>
      <w:numFmt w:val="decimal"/>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63C5F38"/>
    <w:multiLevelType w:val="hybridMultilevel"/>
    <w:tmpl w:val="25AA5B12"/>
    <w:lvl w:ilvl="0" w:tplc="FD8698D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83D2D29"/>
    <w:multiLevelType w:val="hybridMultilevel"/>
    <w:tmpl w:val="6746445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51C00DD"/>
    <w:multiLevelType w:val="hybridMultilevel"/>
    <w:tmpl w:val="9424B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3"/>
  </w:num>
  <w:num w:numId="3">
    <w:abstractNumId w:val="0"/>
  </w:num>
  <w:num w:numId="4">
    <w:abstractNumId w:val="33"/>
  </w:num>
  <w:num w:numId="5">
    <w:abstractNumId w:val="3"/>
  </w:num>
  <w:num w:numId="6">
    <w:abstractNumId w:val="36"/>
  </w:num>
  <w:num w:numId="7">
    <w:abstractNumId w:val="16"/>
  </w:num>
  <w:num w:numId="8">
    <w:abstractNumId w:val="37"/>
  </w:num>
  <w:num w:numId="9">
    <w:abstractNumId w:val="2"/>
  </w:num>
  <w:num w:numId="10">
    <w:abstractNumId w:val="32"/>
  </w:num>
  <w:num w:numId="11">
    <w:abstractNumId w:val="14"/>
  </w:num>
  <w:num w:numId="12">
    <w:abstractNumId w:val="24"/>
  </w:num>
  <w:num w:numId="13">
    <w:abstractNumId w:val="23"/>
  </w:num>
  <w:num w:numId="14">
    <w:abstractNumId w:val="22"/>
  </w:num>
  <w:num w:numId="15">
    <w:abstractNumId w:val="27"/>
  </w:num>
  <w:num w:numId="16">
    <w:abstractNumId w:val="10"/>
  </w:num>
  <w:num w:numId="17">
    <w:abstractNumId w:val="12"/>
  </w:num>
  <w:num w:numId="18">
    <w:abstractNumId w:val="30"/>
  </w:num>
  <w:num w:numId="19">
    <w:abstractNumId w:val="5"/>
  </w:num>
  <w:num w:numId="20">
    <w:abstractNumId w:val="7"/>
  </w:num>
  <w:num w:numId="21">
    <w:abstractNumId w:val="18"/>
  </w:num>
  <w:num w:numId="22">
    <w:abstractNumId w:val="6"/>
  </w:num>
  <w:num w:numId="23">
    <w:abstractNumId w:val="8"/>
  </w:num>
  <w:num w:numId="24">
    <w:abstractNumId w:val="11"/>
  </w:num>
  <w:num w:numId="25">
    <w:abstractNumId w:val="34"/>
  </w:num>
  <w:num w:numId="26">
    <w:abstractNumId w:val="29"/>
  </w:num>
  <w:num w:numId="27">
    <w:abstractNumId w:val="20"/>
  </w:num>
  <w:num w:numId="28">
    <w:abstractNumId w:val="17"/>
  </w:num>
  <w:num w:numId="29">
    <w:abstractNumId w:val="1"/>
  </w:num>
  <w:num w:numId="30">
    <w:abstractNumId w:val="25"/>
  </w:num>
  <w:num w:numId="31">
    <w:abstractNumId w:val="4"/>
  </w:num>
  <w:num w:numId="32">
    <w:abstractNumId w:val="9"/>
  </w:num>
  <w:num w:numId="33">
    <w:abstractNumId w:val="15"/>
  </w:num>
  <w:num w:numId="34">
    <w:abstractNumId w:val="26"/>
  </w:num>
  <w:num w:numId="35">
    <w:abstractNumId w:val="35"/>
  </w:num>
  <w:num w:numId="36">
    <w:abstractNumId w:val="19"/>
  </w:num>
  <w:num w:numId="37">
    <w:abstractNumId w:val="3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EA"/>
    <w:rsid w:val="00000E16"/>
    <w:rsid w:val="00011F5E"/>
    <w:rsid w:val="000166F4"/>
    <w:rsid w:val="000308EE"/>
    <w:rsid w:val="0004430A"/>
    <w:rsid w:val="00053FEB"/>
    <w:rsid w:val="00065F0A"/>
    <w:rsid w:val="00066E37"/>
    <w:rsid w:val="00074142"/>
    <w:rsid w:val="00082882"/>
    <w:rsid w:val="0009102C"/>
    <w:rsid w:val="000A1878"/>
    <w:rsid w:val="000B4176"/>
    <w:rsid w:val="000B728E"/>
    <w:rsid w:val="000C1CB7"/>
    <w:rsid w:val="000F0298"/>
    <w:rsid w:val="00125E19"/>
    <w:rsid w:val="001351B1"/>
    <w:rsid w:val="00143DE6"/>
    <w:rsid w:val="00152859"/>
    <w:rsid w:val="00154C8C"/>
    <w:rsid w:val="0017422F"/>
    <w:rsid w:val="00194408"/>
    <w:rsid w:val="001B33F3"/>
    <w:rsid w:val="001B490E"/>
    <w:rsid w:val="001B76F2"/>
    <w:rsid w:val="001C081A"/>
    <w:rsid w:val="001C090E"/>
    <w:rsid w:val="001E33C3"/>
    <w:rsid w:val="001F1E4B"/>
    <w:rsid w:val="00222966"/>
    <w:rsid w:val="00225DD5"/>
    <w:rsid w:val="0024074F"/>
    <w:rsid w:val="00285932"/>
    <w:rsid w:val="00295A5D"/>
    <w:rsid w:val="002A0B28"/>
    <w:rsid w:val="002A1FD6"/>
    <w:rsid w:val="002B26C4"/>
    <w:rsid w:val="002C75CC"/>
    <w:rsid w:val="002D0C7C"/>
    <w:rsid w:val="002D4E2E"/>
    <w:rsid w:val="00311789"/>
    <w:rsid w:val="00311FA5"/>
    <w:rsid w:val="00325289"/>
    <w:rsid w:val="00326508"/>
    <w:rsid w:val="0033415A"/>
    <w:rsid w:val="003457D1"/>
    <w:rsid w:val="00347414"/>
    <w:rsid w:val="00347A3B"/>
    <w:rsid w:val="00381646"/>
    <w:rsid w:val="003848CF"/>
    <w:rsid w:val="00397315"/>
    <w:rsid w:val="003B21C3"/>
    <w:rsid w:val="003B5955"/>
    <w:rsid w:val="003C3BB1"/>
    <w:rsid w:val="003D7604"/>
    <w:rsid w:val="003D77EA"/>
    <w:rsid w:val="003F1635"/>
    <w:rsid w:val="00402CB8"/>
    <w:rsid w:val="0041433A"/>
    <w:rsid w:val="00421A1E"/>
    <w:rsid w:val="00432A5B"/>
    <w:rsid w:val="0044378D"/>
    <w:rsid w:val="004437FB"/>
    <w:rsid w:val="00446C10"/>
    <w:rsid w:val="004A10EB"/>
    <w:rsid w:val="004B4E42"/>
    <w:rsid w:val="004B596C"/>
    <w:rsid w:val="004B5CE2"/>
    <w:rsid w:val="004D3F6E"/>
    <w:rsid w:val="004E7198"/>
    <w:rsid w:val="004F43E5"/>
    <w:rsid w:val="005017D3"/>
    <w:rsid w:val="00517156"/>
    <w:rsid w:val="00526AF0"/>
    <w:rsid w:val="005314F4"/>
    <w:rsid w:val="005339E5"/>
    <w:rsid w:val="00545D9C"/>
    <w:rsid w:val="00570DA0"/>
    <w:rsid w:val="005760F9"/>
    <w:rsid w:val="005779A0"/>
    <w:rsid w:val="005A6AE5"/>
    <w:rsid w:val="005A7521"/>
    <w:rsid w:val="005B43A2"/>
    <w:rsid w:val="005B7D12"/>
    <w:rsid w:val="005C0402"/>
    <w:rsid w:val="005C7659"/>
    <w:rsid w:val="005E1929"/>
    <w:rsid w:val="005F1BEF"/>
    <w:rsid w:val="005F3DDD"/>
    <w:rsid w:val="005F43BB"/>
    <w:rsid w:val="00603598"/>
    <w:rsid w:val="00603BD7"/>
    <w:rsid w:val="0060566A"/>
    <w:rsid w:val="0061791A"/>
    <w:rsid w:val="00622558"/>
    <w:rsid w:val="0062768D"/>
    <w:rsid w:val="0063574D"/>
    <w:rsid w:val="006511F5"/>
    <w:rsid w:val="006617E1"/>
    <w:rsid w:val="00687599"/>
    <w:rsid w:val="006922DE"/>
    <w:rsid w:val="006A064F"/>
    <w:rsid w:val="006A4EC9"/>
    <w:rsid w:val="006B221E"/>
    <w:rsid w:val="006B26BE"/>
    <w:rsid w:val="006C36CC"/>
    <w:rsid w:val="007031FF"/>
    <w:rsid w:val="007134C0"/>
    <w:rsid w:val="007215A2"/>
    <w:rsid w:val="00721BBC"/>
    <w:rsid w:val="00722F6D"/>
    <w:rsid w:val="0072585C"/>
    <w:rsid w:val="0074681A"/>
    <w:rsid w:val="00772901"/>
    <w:rsid w:val="007938E7"/>
    <w:rsid w:val="00796672"/>
    <w:rsid w:val="007A4FF6"/>
    <w:rsid w:val="007B1A37"/>
    <w:rsid w:val="007B1A49"/>
    <w:rsid w:val="007B7C53"/>
    <w:rsid w:val="007D687E"/>
    <w:rsid w:val="007E0D01"/>
    <w:rsid w:val="007E231D"/>
    <w:rsid w:val="007F192D"/>
    <w:rsid w:val="00813979"/>
    <w:rsid w:val="00813C58"/>
    <w:rsid w:val="00814ED6"/>
    <w:rsid w:val="008178C8"/>
    <w:rsid w:val="00822637"/>
    <w:rsid w:val="008226E1"/>
    <w:rsid w:val="008234D3"/>
    <w:rsid w:val="00824AF0"/>
    <w:rsid w:val="008325F4"/>
    <w:rsid w:val="00841B2F"/>
    <w:rsid w:val="00844F75"/>
    <w:rsid w:val="00855709"/>
    <w:rsid w:val="00873943"/>
    <w:rsid w:val="0087468A"/>
    <w:rsid w:val="00881A4A"/>
    <w:rsid w:val="008925B2"/>
    <w:rsid w:val="008960C2"/>
    <w:rsid w:val="008B24A3"/>
    <w:rsid w:val="008C19A3"/>
    <w:rsid w:val="008C1FB0"/>
    <w:rsid w:val="008C24E9"/>
    <w:rsid w:val="008D79C9"/>
    <w:rsid w:val="008E2708"/>
    <w:rsid w:val="008F3B3B"/>
    <w:rsid w:val="00905B11"/>
    <w:rsid w:val="009107E2"/>
    <w:rsid w:val="00927A7C"/>
    <w:rsid w:val="009308AD"/>
    <w:rsid w:val="00930A42"/>
    <w:rsid w:val="009363C8"/>
    <w:rsid w:val="00941EC7"/>
    <w:rsid w:val="0094396E"/>
    <w:rsid w:val="009603F7"/>
    <w:rsid w:val="00966DF0"/>
    <w:rsid w:val="00975F71"/>
    <w:rsid w:val="009A43E8"/>
    <w:rsid w:val="009B2DA2"/>
    <w:rsid w:val="009B35C2"/>
    <w:rsid w:val="009B41CD"/>
    <w:rsid w:val="009D6502"/>
    <w:rsid w:val="009F56CF"/>
    <w:rsid w:val="00A43056"/>
    <w:rsid w:val="00A527E7"/>
    <w:rsid w:val="00A546C4"/>
    <w:rsid w:val="00A70BA0"/>
    <w:rsid w:val="00A86565"/>
    <w:rsid w:val="00AA0DD0"/>
    <w:rsid w:val="00AA25B0"/>
    <w:rsid w:val="00AC0F96"/>
    <w:rsid w:val="00AC1DEE"/>
    <w:rsid w:val="00AC5797"/>
    <w:rsid w:val="00AC6C01"/>
    <w:rsid w:val="00AE7E3B"/>
    <w:rsid w:val="00B01E92"/>
    <w:rsid w:val="00B02578"/>
    <w:rsid w:val="00B028CC"/>
    <w:rsid w:val="00B10C58"/>
    <w:rsid w:val="00B13CFA"/>
    <w:rsid w:val="00B231C3"/>
    <w:rsid w:val="00B377CF"/>
    <w:rsid w:val="00B40687"/>
    <w:rsid w:val="00B537FB"/>
    <w:rsid w:val="00B74E13"/>
    <w:rsid w:val="00B8034E"/>
    <w:rsid w:val="00B92C60"/>
    <w:rsid w:val="00B95712"/>
    <w:rsid w:val="00B97E72"/>
    <w:rsid w:val="00BA6D1C"/>
    <w:rsid w:val="00BB5288"/>
    <w:rsid w:val="00BB6C7C"/>
    <w:rsid w:val="00BC3922"/>
    <w:rsid w:val="00BF6800"/>
    <w:rsid w:val="00C00426"/>
    <w:rsid w:val="00C067A7"/>
    <w:rsid w:val="00C17EE6"/>
    <w:rsid w:val="00C21B88"/>
    <w:rsid w:val="00C220F3"/>
    <w:rsid w:val="00C2587F"/>
    <w:rsid w:val="00C25C87"/>
    <w:rsid w:val="00C25FE9"/>
    <w:rsid w:val="00C54985"/>
    <w:rsid w:val="00C67AEF"/>
    <w:rsid w:val="00C75565"/>
    <w:rsid w:val="00C92B26"/>
    <w:rsid w:val="00C9549F"/>
    <w:rsid w:val="00CB740C"/>
    <w:rsid w:val="00CC3F63"/>
    <w:rsid w:val="00CC3FD8"/>
    <w:rsid w:val="00CD6E2C"/>
    <w:rsid w:val="00CF2A20"/>
    <w:rsid w:val="00D0130B"/>
    <w:rsid w:val="00D02EEC"/>
    <w:rsid w:val="00D116E4"/>
    <w:rsid w:val="00D153B5"/>
    <w:rsid w:val="00D17C94"/>
    <w:rsid w:val="00D25661"/>
    <w:rsid w:val="00D41AAE"/>
    <w:rsid w:val="00D42169"/>
    <w:rsid w:val="00D430B7"/>
    <w:rsid w:val="00D577D7"/>
    <w:rsid w:val="00D62121"/>
    <w:rsid w:val="00DC197B"/>
    <w:rsid w:val="00DC5DF6"/>
    <w:rsid w:val="00DF4027"/>
    <w:rsid w:val="00DF6405"/>
    <w:rsid w:val="00E124A6"/>
    <w:rsid w:val="00E757C9"/>
    <w:rsid w:val="00E9378A"/>
    <w:rsid w:val="00EA0823"/>
    <w:rsid w:val="00EA5238"/>
    <w:rsid w:val="00EB36C9"/>
    <w:rsid w:val="00EC0D17"/>
    <w:rsid w:val="00EC63F0"/>
    <w:rsid w:val="00EE4577"/>
    <w:rsid w:val="00F04772"/>
    <w:rsid w:val="00F04D70"/>
    <w:rsid w:val="00F2777F"/>
    <w:rsid w:val="00F434EA"/>
    <w:rsid w:val="00F44DA0"/>
    <w:rsid w:val="00F51726"/>
    <w:rsid w:val="00F64EE6"/>
    <w:rsid w:val="00FB5FDF"/>
    <w:rsid w:val="00FC2ED9"/>
    <w:rsid w:val="00FC31CC"/>
    <w:rsid w:val="00FD0D40"/>
    <w:rsid w:val="00FE22CB"/>
    <w:rsid w:val="00FE3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3606C2AD"/>
  <w15:chartTrackingRefBased/>
  <w15:docId w15:val="{9D987DDA-D2DB-4722-8F4E-D38CDD40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Textoindependiente"/>
    <w:qFormat/>
    <w:pPr>
      <w:keepNext/>
      <w:pageBreakBefore/>
      <w:numPr>
        <w:numId w:val="1"/>
      </w:numPr>
      <w:spacing w:after="120"/>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qFormat/>
    <w:pPr>
      <w:spacing w:before="240" w:after="60"/>
      <w:jc w:val="center"/>
      <w:outlineLvl w:val="0"/>
    </w:pPr>
    <w:rPr>
      <w:rFonts w:cs="Arial"/>
      <w:b/>
      <w:bCs/>
      <w:kern w:val="28"/>
      <w:sz w:val="40"/>
      <w:szCs w:val="32"/>
      <w:lang w:val="es-CL"/>
    </w:rPr>
  </w:style>
  <w:style w:type="paragraph" w:styleId="TDC1">
    <w:name w:val="toc 1"/>
    <w:basedOn w:val="Normal"/>
    <w:next w:val="Normal"/>
    <w:autoRedefine/>
    <w:uiPriority w:val="39"/>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Epgrafe">
    <w:name w:val="Epígrafe"/>
    <w:basedOn w:val="Normal"/>
    <w:next w:val="Textoindependiente"/>
    <w:qFormat/>
    <w:pPr>
      <w:spacing w:before="120" w:after="120"/>
      <w:jc w:val="center"/>
    </w:pPr>
    <w:rPr>
      <w:bCs/>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paragraph" w:styleId="TtuloTDC">
    <w:name w:val="TOC Heading"/>
    <w:basedOn w:val="Ttulo1"/>
    <w:next w:val="Normal"/>
    <w:uiPriority w:val="39"/>
    <w:unhideWhenUsed/>
    <w:qFormat/>
    <w:rsid w:val="00347414"/>
    <w:pPr>
      <w:keepLines/>
      <w:pageBreakBefore w:val="0"/>
      <w:numPr>
        <w:numId w:val="0"/>
      </w:numPr>
      <w:spacing w:before="240" w:after="0" w:line="259" w:lineRule="auto"/>
      <w:jc w:val="left"/>
      <w:outlineLvl w:val="9"/>
    </w:pPr>
    <w:rPr>
      <w:rFonts w:ascii="Calibri Light" w:hAnsi="Calibri Light"/>
      <w:b w:val="0"/>
      <w:bCs w:val="0"/>
      <w:color w:val="2F5496"/>
      <w:sz w:val="32"/>
      <w:szCs w:val="32"/>
      <w:lang w:val="es-CO" w:eastAsia="es-CO"/>
    </w:rPr>
  </w:style>
  <w:style w:type="paragraph" w:styleId="Textonotapie">
    <w:name w:val="footnote text"/>
    <w:basedOn w:val="Normal"/>
    <w:link w:val="TextonotapieCar"/>
    <w:uiPriority w:val="99"/>
    <w:semiHidden/>
    <w:unhideWhenUsed/>
    <w:rsid w:val="00152859"/>
    <w:rPr>
      <w:sz w:val="20"/>
      <w:szCs w:val="20"/>
    </w:rPr>
  </w:style>
  <w:style w:type="character" w:customStyle="1" w:styleId="TextonotapieCar">
    <w:name w:val="Texto nota pie Car"/>
    <w:basedOn w:val="Fuentedeprrafopredeter"/>
    <w:link w:val="Textonotapie"/>
    <w:uiPriority w:val="99"/>
    <w:semiHidden/>
    <w:rsid w:val="00152859"/>
    <w:rPr>
      <w:rFonts w:ascii="Arial" w:hAnsi="Arial"/>
      <w:lang w:val="es-MX" w:eastAsia="en-US"/>
    </w:rPr>
  </w:style>
  <w:style w:type="character" w:styleId="Refdenotaalpie">
    <w:name w:val="footnote reference"/>
    <w:basedOn w:val="Fuentedeprrafopredeter"/>
    <w:uiPriority w:val="99"/>
    <w:semiHidden/>
    <w:unhideWhenUsed/>
    <w:rsid w:val="00152859"/>
    <w:rPr>
      <w:vertAlign w:val="superscript"/>
    </w:rPr>
  </w:style>
  <w:style w:type="character" w:customStyle="1" w:styleId="TextoindependienteCar">
    <w:name w:val="Texto independiente Car"/>
    <w:basedOn w:val="Fuentedeprrafopredeter"/>
    <w:link w:val="Textoindependiente"/>
    <w:rsid w:val="00873943"/>
    <w:rPr>
      <w:rFonts w:ascii="Arial" w:hAnsi="Arial"/>
      <w:sz w:val="24"/>
      <w:szCs w:val="24"/>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2706">
      <w:bodyDiv w:val="1"/>
      <w:marLeft w:val="0"/>
      <w:marRight w:val="0"/>
      <w:marTop w:val="0"/>
      <w:marBottom w:val="0"/>
      <w:divBdr>
        <w:top w:val="none" w:sz="0" w:space="0" w:color="auto"/>
        <w:left w:val="none" w:sz="0" w:space="0" w:color="auto"/>
        <w:bottom w:val="none" w:sz="0" w:space="0" w:color="auto"/>
        <w:right w:val="none" w:sz="0" w:space="0" w:color="auto"/>
      </w:divBdr>
    </w:div>
    <w:div w:id="16372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10CB00-9B09-4604-AD69-88AD2531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DNA_Es.dot</Template>
  <TotalTime>7802</TotalTime>
  <Pages>1</Pages>
  <Words>1516</Words>
  <Characters>8339</Characters>
  <Application>Microsoft Office Word</Application>
  <DocSecurity>0</DocSecurity>
  <Lines>69</Lines>
  <Paragraphs>19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33</vt:i4>
      </vt:variant>
    </vt:vector>
  </HeadingPairs>
  <TitlesOfParts>
    <vt:vector size="35" baseType="lpstr">
      <vt:lpstr>Requerimientos Software</vt:lpstr>
      <vt:lpstr>Requerimientos Software</vt:lpstr>
      <vt:lpstr>REQUERIMIENTOS SOFTWARE</vt:lpstr>
      <vt:lpstr>[NOMBRE DEL PROYECTO]</vt:lpstr>
      <vt:lpstr>INTRODUCCION</vt:lpstr>
      <vt:lpstr>    Entorno</vt:lpstr>
      <vt:lpstr>    Estándares</vt:lpstr>
      <vt:lpstr>    Documentación</vt:lpstr>
      <vt:lpstr>Requerimientos Software</vt:lpstr>
      <vt:lpstr>    Requerimientos Funcionales</vt:lpstr>
      <vt:lpstr>    Requerimientos de Testing</vt:lpstr>
      <vt:lpstr>    Matriz Requerimientos Funcionales vs. Requerimientos de Testing</vt:lpstr>
      <vt:lpstr>Requerimientos de Calidad</vt:lpstr>
      <vt:lpstr>Requerimientos de Ambiente</vt:lpstr>
      <vt:lpstr>    Requerimientos de Ambiente de Desarrollo</vt:lpstr>
      <vt:lpstr>        Hardware de Desarrollo</vt:lpstr>
      <vt:lpstr>        Desarrollo de Software</vt:lpstr>
      <vt:lpstr>    Requerimientos de Ambiente de Testing</vt:lpstr>
      <vt:lpstr>        Hardware de Testing</vt:lpstr>
      <vt:lpstr>        Software de Testing</vt:lpstr>
      <vt:lpstr>Restricciones</vt:lpstr>
      <vt:lpstr>    Restricciones Hardware</vt:lpstr>
      <vt:lpstr>    Restricciones Software</vt:lpstr>
      <vt:lpstr>    Restricciones de Interfaz</vt:lpstr>
      <vt:lpstr>Arquitectura del Software</vt:lpstr>
      <vt:lpstr>    Modelo Arquitectónico</vt:lpstr>
      <vt:lpstr>    Matriz Requerimientos Funcionales vs. Componentes de la Arquitectura</vt:lpstr>
      <vt:lpstr>Requerimientos de Desarrollo</vt:lpstr>
      <vt:lpstr>    Requerimientos Participación Cliente</vt:lpstr>
      <vt:lpstr>    Requerimientos de Comunicación</vt:lpstr>
      <vt:lpstr>    Requerimientos de Infraestructura</vt:lpstr>
      <vt:lpstr>Requerimientos Post Desarrollo</vt:lpstr>
      <vt:lpstr>    Requerimientos de Entrenamiento</vt:lpstr>
      <vt:lpstr>    Requerimientos de Mantención</vt:lpstr>
      <vt:lpstr>Glosario (Definiciones y Siglas)</vt:lpstr>
    </vt:vector>
  </TitlesOfParts>
  <Company/>
  <LinksUpToDate>false</LinksUpToDate>
  <CharactersWithSpaces>9836</CharactersWithSpaces>
  <SharedDoc>false</SharedDoc>
  <HLinks>
    <vt:vector size="72" baseType="variant">
      <vt:variant>
        <vt:i4>1835059</vt:i4>
      </vt:variant>
      <vt:variant>
        <vt:i4>68</vt:i4>
      </vt:variant>
      <vt:variant>
        <vt:i4>0</vt:i4>
      </vt:variant>
      <vt:variant>
        <vt:i4>5</vt:i4>
      </vt:variant>
      <vt:variant>
        <vt:lpwstr/>
      </vt:variant>
      <vt:variant>
        <vt:lpwstr>_Toc473966231</vt:lpwstr>
      </vt:variant>
      <vt:variant>
        <vt:i4>1835059</vt:i4>
      </vt:variant>
      <vt:variant>
        <vt:i4>62</vt:i4>
      </vt:variant>
      <vt:variant>
        <vt:i4>0</vt:i4>
      </vt:variant>
      <vt:variant>
        <vt:i4>5</vt:i4>
      </vt:variant>
      <vt:variant>
        <vt:lpwstr/>
      </vt:variant>
      <vt:variant>
        <vt:lpwstr>_Toc473966230</vt:lpwstr>
      </vt:variant>
      <vt:variant>
        <vt:i4>1900595</vt:i4>
      </vt:variant>
      <vt:variant>
        <vt:i4>56</vt:i4>
      </vt:variant>
      <vt:variant>
        <vt:i4>0</vt:i4>
      </vt:variant>
      <vt:variant>
        <vt:i4>5</vt:i4>
      </vt:variant>
      <vt:variant>
        <vt:lpwstr/>
      </vt:variant>
      <vt:variant>
        <vt:lpwstr>_Toc473966229</vt:lpwstr>
      </vt:variant>
      <vt:variant>
        <vt:i4>1900595</vt:i4>
      </vt:variant>
      <vt:variant>
        <vt:i4>50</vt:i4>
      </vt:variant>
      <vt:variant>
        <vt:i4>0</vt:i4>
      </vt:variant>
      <vt:variant>
        <vt:i4>5</vt:i4>
      </vt:variant>
      <vt:variant>
        <vt:lpwstr/>
      </vt:variant>
      <vt:variant>
        <vt:lpwstr>_Toc473966228</vt:lpwstr>
      </vt:variant>
      <vt:variant>
        <vt:i4>1900595</vt:i4>
      </vt:variant>
      <vt:variant>
        <vt:i4>44</vt:i4>
      </vt:variant>
      <vt:variant>
        <vt:i4>0</vt:i4>
      </vt:variant>
      <vt:variant>
        <vt:i4>5</vt:i4>
      </vt:variant>
      <vt:variant>
        <vt:lpwstr/>
      </vt:variant>
      <vt:variant>
        <vt:lpwstr>_Toc473966227</vt:lpwstr>
      </vt:variant>
      <vt:variant>
        <vt:i4>1900595</vt:i4>
      </vt:variant>
      <vt:variant>
        <vt:i4>38</vt:i4>
      </vt:variant>
      <vt:variant>
        <vt:i4>0</vt:i4>
      </vt:variant>
      <vt:variant>
        <vt:i4>5</vt:i4>
      </vt:variant>
      <vt:variant>
        <vt:lpwstr/>
      </vt:variant>
      <vt:variant>
        <vt:lpwstr>_Toc473966226</vt:lpwstr>
      </vt:variant>
      <vt:variant>
        <vt:i4>1900595</vt:i4>
      </vt:variant>
      <vt:variant>
        <vt:i4>32</vt:i4>
      </vt:variant>
      <vt:variant>
        <vt:i4>0</vt:i4>
      </vt:variant>
      <vt:variant>
        <vt:i4>5</vt:i4>
      </vt:variant>
      <vt:variant>
        <vt:lpwstr/>
      </vt:variant>
      <vt:variant>
        <vt:lpwstr>_Toc473966225</vt:lpwstr>
      </vt:variant>
      <vt:variant>
        <vt:i4>1900595</vt:i4>
      </vt:variant>
      <vt:variant>
        <vt:i4>26</vt:i4>
      </vt:variant>
      <vt:variant>
        <vt:i4>0</vt:i4>
      </vt:variant>
      <vt:variant>
        <vt:i4>5</vt:i4>
      </vt:variant>
      <vt:variant>
        <vt:lpwstr/>
      </vt:variant>
      <vt:variant>
        <vt:lpwstr>_Toc473966224</vt:lpwstr>
      </vt:variant>
      <vt:variant>
        <vt:i4>1900595</vt:i4>
      </vt:variant>
      <vt:variant>
        <vt:i4>20</vt:i4>
      </vt:variant>
      <vt:variant>
        <vt:i4>0</vt:i4>
      </vt:variant>
      <vt:variant>
        <vt:i4>5</vt:i4>
      </vt:variant>
      <vt:variant>
        <vt:lpwstr/>
      </vt:variant>
      <vt:variant>
        <vt:lpwstr>_Toc473966223</vt:lpwstr>
      </vt:variant>
      <vt:variant>
        <vt:i4>1900595</vt:i4>
      </vt:variant>
      <vt:variant>
        <vt:i4>14</vt:i4>
      </vt:variant>
      <vt:variant>
        <vt:i4>0</vt:i4>
      </vt:variant>
      <vt:variant>
        <vt:i4>5</vt:i4>
      </vt:variant>
      <vt:variant>
        <vt:lpwstr/>
      </vt:variant>
      <vt:variant>
        <vt:lpwstr>_Toc473966222</vt:lpwstr>
      </vt:variant>
      <vt:variant>
        <vt:i4>1900595</vt:i4>
      </vt:variant>
      <vt:variant>
        <vt:i4>8</vt:i4>
      </vt:variant>
      <vt:variant>
        <vt:i4>0</vt:i4>
      </vt:variant>
      <vt:variant>
        <vt:i4>5</vt:i4>
      </vt:variant>
      <vt:variant>
        <vt:lpwstr/>
      </vt:variant>
      <vt:variant>
        <vt:lpwstr>_Toc473966221</vt:lpwstr>
      </vt:variant>
      <vt:variant>
        <vt:i4>1900595</vt:i4>
      </vt:variant>
      <vt:variant>
        <vt:i4>2</vt:i4>
      </vt:variant>
      <vt:variant>
        <vt:i4>0</vt:i4>
      </vt:variant>
      <vt:variant>
        <vt:i4>5</vt:i4>
      </vt:variant>
      <vt:variant>
        <vt:lpwstr/>
      </vt:variant>
      <vt:variant>
        <vt:lpwstr>_Toc473966220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keywords/>
  <cp:lastModifiedBy>Julián Darío Miranda</cp:lastModifiedBy>
  <cp:revision>136</cp:revision>
  <cp:lastPrinted>2017-08-13T23:50:00Z</cp:lastPrinted>
  <dcterms:created xsi:type="dcterms:W3CDTF">2017-08-03T14:09:00Z</dcterms:created>
  <dcterms:modified xsi:type="dcterms:W3CDTF">2017-08-13T23:50:00Z</dcterms:modified>
</cp:coreProperties>
</file>