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42585E" w:rsidRDefault="008911EB">
      <w:pPr>
        <w:pStyle w:val="Ttulo"/>
        <w:jc w:val="right"/>
        <w:rPr>
          <w:lang w:val="pt-BR"/>
        </w:rPr>
      </w:pPr>
      <w:r>
        <w:t>SGP</w:t>
      </w:r>
    </w:p>
    <w:p w:rsidR="007B6C49" w:rsidRPr="0042585E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42585E">
        <w:rPr>
          <w:lang w:val="pt-BR"/>
        </w:rPr>
        <w:instrText xml:space="preserve">title  \* Mergeformat </w:instrText>
      </w:r>
      <w:r>
        <w:fldChar w:fldCharType="separate"/>
      </w:r>
      <w:r w:rsidR="004A4D11" w:rsidRPr="0042585E">
        <w:rPr>
          <w:lang w:val="pt-BR"/>
        </w:rPr>
        <w:t>Especi</w:t>
      </w:r>
      <w:r w:rsidR="0042585E">
        <w:rPr>
          <w:lang w:val="pt-BR"/>
        </w:rPr>
        <w:t>ficação de Caso de Uso: Acompanhar Projetos</w:t>
      </w:r>
      <w:r>
        <w:fldChar w:fldCharType="end"/>
      </w:r>
    </w:p>
    <w:p w:rsidR="007B6C49" w:rsidRPr="0042585E" w:rsidRDefault="007B6C49">
      <w:pPr>
        <w:pStyle w:val="Ttulo"/>
        <w:jc w:val="right"/>
        <w:rPr>
          <w:lang w:val="pt-BR"/>
        </w:rPr>
      </w:pPr>
    </w:p>
    <w:p w:rsidR="007B6C49" w:rsidRDefault="007B6C49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2585E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2585E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2585E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2585E">
            <w:pPr>
              <w:pStyle w:val="Tabletext"/>
            </w:pPr>
            <w:r>
              <w:t>-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535F69" w:rsidRDefault="007B6C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35F69">
        <w:rPr>
          <w:noProof/>
        </w:rPr>
        <w:t>1.</w:t>
      </w:r>
      <w:r w:rsidR="00535F69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535F69">
        <w:rPr>
          <w:noProof/>
        </w:rPr>
        <w:t>Breve Descrição</w:t>
      </w:r>
      <w:r w:rsidR="00535F69">
        <w:rPr>
          <w:noProof/>
        </w:rPr>
        <w:tab/>
      </w:r>
      <w:r w:rsidR="00535F69">
        <w:rPr>
          <w:noProof/>
        </w:rPr>
        <w:fldChar w:fldCharType="begin"/>
      </w:r>
      <w:r w:rsidR="00535F69">
        <w:rPr>
          <w:noProof/>
        </w:rPr>
        <w:instrText xml:space="preserve"> PAGEREF _Toc431751754 \h </w:instrText>
      </w:r>
      <w:r w:rsidR="00535F69">
        <w:rPr>
          <w:noProof/>
        </w:rPr>
      </w:r>
      <w:r w:rsidR="00535F69">
        <w:rPr>
          <w:noProof/>
        </w:rPr>
        <w:fldChar w:fldCharType="separate"/>
      </w:r>
      <w:r w:rsidR="00535F69">
        <w:rPr>
          <w:noProof/>
        </w:rPr>
        <w:t>4</w:t>
      </w:r>
      <w:r w:rsidR="00535F69">
        <w:rPr>
          <w:noProof/>
        </w:rPr>
        <w:fldChar w:fldCharType="end"/>
      </w:r>
    </w:p>
    <w:p w:rsidR="00535F69" w:rsidRDefault="00535F6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_Toc431751755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5F69" w:rsidRDefault="00535F6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37CB9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37CB9">
        <w:rPr>
          <w:noProof/>
          <w:lang w:val="pt-BR"/>
        </w:rPr>
        <w:t>Fluxo Básico – Acompanhar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_Toc431751756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5F69" w:rsidRDefault="00535F6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37CB9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37CB9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_Toc431751757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5F69" w:rsidRDefault="00535F6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_Toc431751758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5F69" w:rsidRDefault="00535F6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Efetuar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_Toc431751759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5F69" w:rsidRDefault="00535F6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35F69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35F69">
        <w:rPr>
          <w:noProof/>
          <w:lang w:val="pt-BR"/>
        </w:rPr>
        <w:t>Condições Posteriores</w:t>
      </w:r>
      <w:r w:rsidRPr="00535F69">
        <w:rPr>
          <w:noProof/>
          <w:lang w:val="pt-BR"/>
        </w:rPr>
        <w:tab/>
      </w:r>
      <w:bookmarkStart w:id="0" w:name="_GoBack"/>
      <w:bookmarkEnd w:id="0"/>
      <w:r>
        <w:rPr>
          <w:noProof/>
        </w:rPr>
        <w:fldChar w:fldCharType="begin"/>
      </w:r>
      <w:r w:rsidRPr="00535F69">
        <w:rPr>
          <w:noProof/>
          <w:lang w:val="pt-BR"/>
        </w:rPr>
        <w:instrText xml:space="preserve"> PAGEREF _Toc431751760 \h </w:instrText>
      </w:r>
      <w:r>
        <w:rPr>
          <w:noProof/>
        </w:rPr>
      </w:r>
      <w:r>
        <w:rPr>
          <w:noProof/>
        </w:rPr>
        <w:fldChar w:fldCharType="separate"/>
      </w:r>
      <w:r w:rsidRPr="00535F69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535F69" w:rsidRDefault="00535F6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35F69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35F69">
        <w:rPr>
          <w:noProof/>
          <w:lang w:val="pt-BR"/>
        </w:rPr>
        <w:t>Pontos de Extensão</w:t>
      </w:r>
      <w:r w:rsidRPr="00535F69">
        <w:rPr>
          <w:noProof/>
          <w:lang w:val="pt-BR"/>
        </w:rPr>
        <w:tab/>
      </w:r>
      <w:r>
        <w:rPr>
          <w:noProof/>
        </w:rPr>
        <w:fldChar w:fldCharType="begin"/>
      </w:r>
      <w:r w:rsidRPr="00535F69">
        <w:rPr>
          <w:noProof/>
          <w:lang w:val="pt-BR"/>
        </w:rPr>
        <w:instrText xml:space="preserve"> PAGEREF _Toc431751761 \h </w:instrText>
      </w:r>
      <w:r>
        <w:rPr>
          <w:noProof/>
        </w:rPr>
      </w:r>
      <w:r>
        <w:rPr>
          <w:noProof/>
        </w:rPr>
        <w:fldChar w:fldCharType="separate"/>
      </w:r>
      <w:r w:rsidRPr="00535F69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535F69" w:rsidRDefault="00535F6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_Toc431751762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5F69" w:rsidRDefault="00535F6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_Toc431751763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6C49" w:rsidRPr="0042585E" w:rsidRDefault="007B6C49">
      <w:pPr>
        <w:pStyle w:val="Ttulo"/>
        <w:rPr>
          <w:lang w:val="pt-BR"/>
        </w:rPr>
      </w:pPr>
      <w:r>
        <w:fldChar w:fldCharType="end"/>
      </w:r>
      <w:r w:rsidRPr="0042585E">
        <w:rPr>
          <w:lang w:val="pt-BR"/>
        </w:rPr>
        <w:br w:type="page"/>
      </w:r>
      <w:r>
        <w:lastRenderedPageBreak/>
        <w:fldChar w:fldCharType="begin"/>
      </w:r>
      <w:r w:rsidRPr="0042585E">
        <w:rPr>
          <w:lang w:val="pt-BR"/>
        </w:rPr>
        <w:instrText xml:space="preserve">title  \* Mergeformat </w:instrText>
      </w:r>
      <w:r>
        <w:fldChar w:fldCharType="separate"/>
      </w:r>
      <w:r w:rsidR="0042585E">
        <w:rPr>
          <w:lang w:val="pt-BR"/>
        </w:rPr>
        <w:t>Especificação de Caso de Uso: Acompanhar Projetos</w:t>
      </w:r>
      <w:r>
        <w:fldChar w:fldCharType="end"/>
      </w:r>
      <w:bookmarkStart w:id="1" w:name="_Toc423410237"/>
      <w:bookmarkStart w:id="2" w:name="_Toc425054503"/>
      <w:r w:rsidRPr="0042585E">
        <w:rPr>
          <w:lang w:val="pt-BR"/>
        </w:rPr>
        <w:t xml:space="preserve"> </w:t>
      </w:r>
      <w:bookmarkEnd w:id="1"/>
      <w:bookmarkEnd w:id="2"/>
    </w:p>
    <w:p w:rsidR="007B6C49" w:rsidRPr="0042585E" w:rsidRDefault="007B6C49" w:rsidP="00F64801">
      <w:pPr>
        <w:pStyle w:val="InfoBlue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431751754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7B6C49" w:rsidRPr="00F64801" w:rsidRDefault="0042585E" w:rsidP="00F64801">
      <w:pPr>
        <w:pStyle w:val="InfoBlue"/>
      </w:pPr>
      <w:r w:rsidRPr="00F64801">
        <w:t>Este caso de uso permite ao analista de qualidade a acompanhar todos os projetos em aberto, porém o mesmo não pode fazer nenhuma alteração no projeto</w:t>
      </w:r>
      <w:r w:rsidR="007B6C49" w:rsidRPr="00F64801">
        <w:t>.</w:t>
      </w:r>
    </w:p>
    <w:p w:rsidR="007B6C49" w:rsidRDefault="007B6C49">
      <w:pPr>
        <w:pStyle w:val="Ttulo1"/>
        <w:widowControl/>
      </w:pPr>
      <w:bookmarkStart w:id="9" w:name="_Toc431751755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7"/>
      <w:bookmarkEnd w:id="8"/>
      <w:bookmarkEnd w:id="9"/>
      <w:proofErr w:type="spellEnd"/>
    </w:p>
    <w:p w:rsidR="0042585E" w:rsidRDefault="007B6C49" w:rsidP="00F64801">
      <w:pPr>
        <w:pStyle w:val="InfoBlue"/>
      </w:pPr>
      <w:r w:rsidRPr="0042585E">
        <w:t xml:space="preserve">Este </w:t>
      </w:r>
      <w:r w:rsidRPr="00F64801">
        <w:rPr>
          <w:i/>
        </w:rPr>
        <w:t xml:space="preserve">caso de uso é iniciado quando o </w:t>
      </w:r>
      <w:r w:rsidR="0042585E" w:rsidRPr="00F64801">
        <w:rPr>
          <w:i/>
        </w:rPr>
        <w:t>analista de</w:t>
      </w:r>
      <w:r w:rsidR="0042585E" w:rsidRPr="00F64801">
        <w:t xml:space="preserve"> </w:t>
      </w:r>
      <w:r w:rsidR="0042585E">
        <w:t xml:space="preserve">qualidade efetua </w:t>
      </w:r>
      <w:proofErr w:type="spellStart"/>
      <w:r w:rsidR="0042585E">
        <w:t>login</w:t>
      </w:r>
      <w:proofErr w:type="spellEnd"/>
      <w:r w:rsidR="0042585E">
        <w:t xml:space="preserve"> no sistema, assim todos os projetos são listados em seu formulário principal.</w:t>
      </w:r>
    </w:p>
    <w:p w:rsidR="0042585E" w:rsidRDefault="0042585E" w:rsidP="0042585E">
      <w:pPr>
        <w:pStyle w:val="Ttulo2"/>
        <w:rPr>
          <w:lang w:val="pt-BR"/>
        </w:rPr>
      </w:pPr>
      <w:bookmarkStart w:id="10" w:name="_Toc431751756"/>
      <w:r>
        <w:rPr>
          <w:lang w:val="pt-BR"/>
        </w:rPr>
        <w:t>Fluxo Básico – Acompanhar Projetos</w:t>
      </w:r>
      <w:bookmarkEnd w:id="10"/>
    </w:p>
    <w:p w:rsidR="007B6C49" w:rsidRPr="0042585E" w:rsidRDefault="0042585E" w:rsidP="00F64801">
      <w:pPr>
        <w:pStyle w:val="InfoBlue"/>
      </w:pPr>
      <w:r w:rsidRPr="0042585E">
        <w:t xml:space="preserve">O analista faz </w:t>
      </w:r>
      <w:proofErr w:type="spellStart"/>
      <w:r w:rsidRPr="0042585E">
        <w:t>login</w:t>
      </w:r>
      <w:proofErr w:type="spellEnd"/>
      <w:r w:rsidRPr="0042585E">
        <w:t xml:space="preserve"> no sistema;</w:t>
      </w:r>
    </w:p>
    <w:p w:rsidR="0042585E" w:rsidRPr="0042585E" w:rsidRDefault="0042585E" w:rsidP="00F64801">
      <w:pPr>
        <w:pStyle w:val="InfoBlue"/>
      </w:pPr>
      <w:r w:rsidRPr="0042585E">
        <w:t>O sistema apresenta todos os projetos que estão abertos;</w:t>
      </w:r>
    </w:p>
    <w:p w:rsidR="0042585E" w:rsidRPr="0042585E" w:rsidRDefault="0042585E" w:rsidP="00F64801">
      <w:pPr>
        <w:pStyle w:val="InfoBlue"/>
      </w:pPr>
      <w:r w:rsidRPr="0042585E">
        <w:t>O analista simplesmente verifica em cada projeto se existe algo fora do padrão;</w:t>
      </w:r>
    </w:p>
    <w:p w:rsidR="0042585E" w:rsidRPr="0042585E" w:rsidRDefault="0042585E" w:rsidP="00F64801">
      <w:pPr>
        <w:pStyle w:val="InfoBlue"/>
      </w:pPr>
      <w:r w:rsidRPr="0042585E">
        <w:t>Após a verificação do projeto o caso de uso é encerrado.</w:t>
      </w:r>
    </w:p>
    <w:p w:rsidR="007B6C49" w:rsidRPr="0042585E" w:rsidRDefault="007B6C49">
      <w:pPr>
        <w:pStyle w:val="Ttulo1"/>
        <w:rPr>
          <w:lang w:val="pt-BR"/>
        </w:rPr>
      </w:pPr>
      <w:bookmarkStart w:id="11" w:name="_Toc423410241"/>
      <w:bookmarkStart w:id="12" w:name="_Toc425054507"/>
      <w:bookmarkStart w:id="13" w:name="_Toc431751757"/>
      <w:r w:rsidRPr="0042585E">
        <w:rPr>
          <w:lang w:val="pt-BR"/>
        </w:rPr>
        <w:t>Fluxos Alternativos</w:t>
      </w:r>
      <w:bookmarkEnd w:id="11"/>
      <w:bookmarkEnd w:id="12"/>
      <w:bookmarkEnd w:id="13"/>
    </w:p>
    <w:p w:rsidR="007B6C49" w:rsidRDefault="00F65154" w:rsidP="00F64801">
      <w:pPr>
        <w:pStyle w:val="InfoBlue"/>
      </w:pPr>
      <w:r>
        <w:t>Não existem fluxos alternativos para este caso de uso.</w:t>
      </w:r>
      <w:bookmarkStart w:id="14" w:name="_Toc423410251"/>
      <w:bookmarkStart w:id="15" w:name="_Toc425054510"/>
    </w:p>
    <w:p w:rsidR="007B6C49" w:rsidRDefault="007B6C49">
      <w:pPr>
        <w:pStyle w:val="Ttulo1"/>
        <w:widowControl/>
      </w:pPr>
      <w:bookmarkStart w:id="16" w:name="_Toc423410253"/>
      <w:bookmarkStart w:id="17" w:name="_Toc425054512"/>
      <w:bookmarkStart w:id="18" w:name="_Toc431751758"/>
      <w:bookmarkEnd w:id="14"/>
      <w:bookmarkEnd w:id="15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6"/>
      <w:bookmarkEnd w:id="17"/>
      <w:bookmarkEnd w:id="18"/>
      <w:proofErr w:type="spellEnd"/>
    </w:p>
    <w:p w:rsidR="007B6C49" w:rsidRDefault="00F65154" w:rsidP="00F64801">
      <w:pPr>
        <w:pStyle w:val="InfoBlue"/>
      </w:pPr>
      <w:r>
        <w:t xml:space="preserve">Para efetuar a busca de um projeto, o usuário deve estar </w:t>
      </w:r>
      <w:proofErr w:type="spellStart"/>
      <w:r>
        <w:t>logado</w:t>
      </w:r>
      <w:proofErr w:type="spellEnd"/>
      <w:r>
        <w:t xml:space="preserve"> no sistema.</w:t>
      </w:r>
    </w:p>
    <w:p w:rsidR="007B6C49" w:rsidRDefault="00F65154">
      <w:pPr>
        <w:pStyle w:val="Ttulo2"/>
        <w:widowControl/>
      </w:pPr>
      <w:bookmarkStart w:id="19" w:name="_Toc431751759"/>
      <w:proofErr w:type="spellStart"/>
      <w:r>
        <w:t>Efetuar</w:t>
      </w:r>
      <w:proofErr w:type="spellEnd"/>
      <w:r>
        <w:t xml:space="preserve"> Login</w:t>
      </w:r>
      <w:bookmarkEnd w:id="19"/>
    </w:p>
    <w:p w:rsidR="00F65154" w:rsidRPr="00F65154" w:rsidRDefault="00F65154" w:rsidP="00F65154">
      <w:pPr>
        <w:pStyle w:val="InfoBlue"/>
        <w:numPr>
          <w:ilvl w:val="0"/>
          <w:numId w:val="25"/>
        </w:numPr>
      </w:pPr>
      <w:r>
        <w:t>O usuário deve fornecer suas credenciais no formulário principal do sistema e aguardar a validação dessas informações.</w:t>
      </w:r>
    </w:p>
    <w:p w:rsidR="007B6C49" w:rsidRDefault="007B6C49">
      <w:pPr>
        <w:pStyle w:val="Ttulo1"/>
        <w:widowControl/>
      </w:pPr>
      <w:bookmarkStart w:id="20" w:name="_Toc423410255"/>
      <w:bookmarkStart w:id="21" w:name="_Toc425054514"/>
      <w:bookmarkStart w:id="22" w:name="_Toc431751760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20"/>
      <w:bookmarkEnd w:id="21"/>
      <w:bookmarkEnd w:id="22"/>
      <w:proofErr w:type="spellEnd"/>
    </w:p>
    <w:p w:rsidR="007B6C49" w:rsidRDefault="00F65154" w:rsidP="00F64801">
      <w:pPr>
        <w:pStyle w:val="InfoBlue"/>
      </w:pPr>
      <w:r>
        <w:t>Não existem condições posteriores para este caso de uso.</w:t>
      </w:r>
    </w:p>
    <w:p w:rsidR="007B6C49" w:rsidRDefault="007B6C49">
      <w:pPr>
        <w:pStyle w:val="Ttulo1"/>
      </w:pPr>
      <w:bookmarkStart w:id="23" w:name="_Toc431751761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3"/>
      <w:proofErr w:type="spellEnd"/>
    </w:p>
    <w:p w:rsidR="007B6C49" w:rsidRDefault="00F65154" w:rsidP="00F65154">
      <w:pPr>
        <w:pStyle w:val="InfoBlue"/>
      </w:pPr>
      <w:r>
        <w:t>Não existem pontos de extensão para este caso de uso.</w:t>
      </w:r>
    </w:p>
    <w:p w:rsidR="007B6C49" w:rsidRDefault="007B6C49">
      <w:pPr>
        <w:pStyle w:val="Ttulo1"/>
      </w:pPr>
      <w:bookmarkStart w:id="24" w:name="_Toc431751762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24"/>
      <w:proofErr w:type="spellEnd"/>
    </w:p>
    <w:p w:rsidR="007B6C49" w:rsidRDefault="00F65154" w:rsidP="00F65154">
      <w:pPr>
        <w:pStyle w:val="InfoBlue"/>
      </w:pPr>
      <w:r>
        <w:t>Não existem requisitos especiais para este caso de uso</w:t>
      </w:r>
      <w:r w:rsidR="007B6C49" w:rsidRPr="0042585E">
        <w:t>.</w:t>
      </w:r>
    </w:p>
    <w:p w:rsidR="007B6C49" w:rsidRDefault="007B6C49">
      <w:pPr>
        <w:pStyle w:val="Ttulo1"/>
      </w:pPr>
      <w:bookmarkStart w:id="25" w:name="_Toc18988784"/>
      <w:bookmarkStart w:id="26" w:name="_Toc431751763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5"/>
      <w:bookmarkEnd w:id="26"/>
      <w:proofErr w:type="spellEnd"/>
    </w:p>
    <w:p w:rsidR="007B6C49" w:rsidRDefault="007B6C49" w:rsidP="00F65154">
      <w:pPr>
        <w:pStyle w:val="InfoBlue"/>
        <w:numPr>
          <w:ilvl w:val="0"/>
          <w:numId w:val="0"/>
        </w:numPr>
      </w:pPr>
    </w:p>
    <w:p w:rsidR="00535F69" w:rsidRPr="00535F69" w:rsidRDefault="00535F69" w:rsidP="00535F69">
      <w:pPr>
        <w:pStyle w:val="Corpodetex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096895" cy="86233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F69" w:rsidRPr="00535F69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034" w:rsidRDefault="00F77034">
      <w:pPr>
        <w:spacing w:line="240" w:lineRule="auto"/>
      </w:pPr>
      <w:r>
        <w:separator/>
      </w:r>
    </w:p>
  </w:endnote>
  <w:endnote w:type="continuationSeparator" w:id="0">
    <w:p w:rsidR="00F77034" w:rsidRDefault="00F770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42585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42585E">
            <w:t>UFU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911E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911EB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034" w:rsidRDefault="00F77034">
      <w:pPr>
        <w:spacing w:line="240" w:lineRule="auto"/>
      </w:pPr>
      <w:r>
        <w:separator/>
      </w:r>
    </w:p>
  </w:footnote>
  <w:footnote w:type="continuationSeparator" w:id="0">
    <w:p w:rsidR="00F77034" w:rsidRDefault="00F770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42585E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UFU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8911EB" w:rsidP="008911EB">
          <w:r>
            <w:t>SGP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2585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42585E" w:rsidRDefault="007B6C49" w:rsidP="0042585E">
          <w:pPr>
            <w:rPr>
              <w:lang w:val="pt-BR"/>
            </w:rPr>
          </w:pPr>
          <w:r>
            <w:fldChar w:fldCharType="begin"/>
          </w:r>
          <w:r w:rsidRPr="0042585E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42585E" w:rsidRPr="0042585E">
            <w:rPr>
              <w:lang w:val="pt-BR"/>
            </w:rPr>
            <w:t>Especificação de Caso de Uso: Acompanhar projetos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2585E">
          <w:r w:rsidRPr="0042585E">
            <w:rPr>
              <w:lang w:val="pt-BR"/>
            </w:rPr>
            <w:t xml:space="preserve">  </w:t>
          </w:r>
          <w:r>
            <w:t>Data:  03/10/2015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C024F0A"/>
    <w:multiLevelType w:val="hybridMultilevel"/>
    <w:tmpl w:val="579687A0"/>
    <w:lvl w:ilvl="0" w:tplc="78DADD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17F074A8"/>
    <w:multiLevelType w:val="hybridMultilevel"/>
    <w:tmpl w:val="F95E4DB4"/>
    <w:lvl w:ilvl="0" w:tplc="477E10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28B96A0C"/>
    <w:multiLevelType w:val="hybridMultilevel"/>
    <w:tmpl w:val="773A7EBC"/>
    <w:lvl w:ilvl="0" w:tplc="58DED6DA">
      <w:numFmt w:val="bullet"/>
      <w:pStyle w:val="InfoBlu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54F0339C"/>
    <w:multiLevelType w:val="hybridMultilevel"/>
    <w:tmpl w:val="387A0C96"/>
    <w:lvl w:ilvl="0" w:tplc="477E10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20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19"/>
  </w:num>
  <w:num w:numId="22">
    <w:abstractNumId w:val="6"/>
  </w:num>
  <w:num w:numId="23">
    <w:abstractNumId w:val="8"/>
  </w:num>
  <w:num w:numId="24">
    <w:abstractNumId w:val="1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3E347C"/>
    <w:rsid w:val="0042585E"/>
    <w:rsid w:val="004A4D11"/>
    <w:rsid w:val="00535F69"/>
    <w:rsid w:val="007B6C49"/>
    <w:rsid w:val="007E3C86"/>
    <w:rsid w:val="008911EB"/>
    <w:rsid w:val="00F64801"/>
    <w:rsid w:val="00F65154"/>
    <w:rsid w:val="00F7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F64801"/>
    <w:pPr>
      <w:numPr>
        <w:numId w:val="23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58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85E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651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F64801"/>
    <w:pPr>
      <w:numPr>
        <w:numId w:val="23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58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85E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6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317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Lorena</dc:creator>
  <cp:lastModifiedBy>Lorena</cp:lastModifiedBy>
  <cp:revision>3</cp:revision>
  <cp:lastPrinted>2015-10-04T22:53:00Z</cp:lastPrinted>
  <dcterms:created xsi:type="dcterms:W3CDTF">2015-10-04T22:31:00Z</dcterms:created>
  <dcterms:modified xsi:type="dcterms:W3CDTF">2015-10-07T03:18:00Z</dcterms:modified>
</cp:coreProperties>
</file>