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Simulador Virtual de Cajero Automático (ATM)</w:t>
      </w:r>
    </w:p>
    <w:p>
      <w:pPr/>
      <w:r>
        <w:t xml:space="preserve">Documentación del proyecto · Proyecto final · Prácticas Profesionalizantes I</w:t>
      </w:r>
    </w:p>
    <w:p>
      <w:pPr>
        <w:pStyle w:val="Heading2"/>
      </w:pPr>
      <w:r>
        <w:t xml:space="preserve">1. Introducción</w:t>
      </w:r>
    </w:p>
    <w:p>
      <w:pPr/>
      <w:r>
        <w:t xml:space="preserve">El proyecto es un simulador de cajero automático pensado para que personas mayores de edad, principalmente de la tercera edad, practiquen cómo usar un cajero en un entorno sin riesgo: no se maneja dinero real, no hace falta una cuenta bancaria y un error no tiene consecuencias. La aplicación imita el aspecto y el comportamiento de un cajero real, con pantalla y botones laterales, teclado numérico, ranura de tarjeta, bandeja de billetes e impresora de comprobantes, y guía al usuario con mensajes claros.</w:t>
      </w:r>
    </w:p>
    <w:p>
      <w:pPr/>
      <w:r>
        <w:t xml:space="preserve">Está desarrollada solo con HTML, CSS y JavaScript, sin librerías ni servidor: se abre con doble clic en </w:t>
      </w:r>
      <w:r>
        <w:rPr>
          <w:rStyle w:val="CodeChar"/>
        </w:rPr>
        <w:t xml:space="preserve">index.html</w:t>
      </w:r>
      <w:r>
        <w:t xml:space="preserve"> desde cualquier navegador. El equipo trabajó sobre un repositorio Git y con un documento de requerimientos funcionales (carpeta </w:t>
      </w:r>
      <w:r>
        <w:rPr>
          <w:rStyle w:val="CodeChar"/>
        </w:rPr>
        <w:t xml:space="preserve">docs/Requerimientos-funcionales</w:t>
      </w:r>
      <w:r>
        <w:t xml:space="preserve">) que también sirvió para repartir las tareas.</w:t>
      </w:r>
    </w:p>
    <w:p>
      <w:pPr/>
      <w:r>
        <w:t xml:space="preserve">Para probarla se usa una cuenta simulada: clave </w:t>
      </w:r>
      <w:r>
        <w:rPr>
          <w:rStyle w:val="CodeChar"/>
        </w:rPr>
        <w:t xml:space="preserve">1234</w:t>
      </w:r>
      <w:r>
        <w:t xml:space="preserve"> y saldo inicial de $ 150.000,00.</w:t>
      </w:r>
    </w:p>
    <w:p>
      <w:pPr>
        <w:pStyle w:val="Heading2"/>
      </w:pPr>
      <w:r>
        <w:t xml:space="preserve">2. Funcionalidades</w:t>
      </w:r>
    </w:p>
    <w:p>
      <w:pPr/>
      <w:r>
        <w:t xml:space="preserve">La aplicación cubre las operaciones más habituales de un cajero real: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7"/>
        <w:gridCol w:w="2652"/>
        <w:gridCol w:w="4611"/>
      </w:tblGrid>
      <w:tr>
        <w:trPr>
          <w:tblHeader/>
        </w:trPr>
        <w:tc>
          <w:tcPr>
            <w:tcW w:w="2097" w:type="dxa"/>
            <w:shd w:val="clear" w:color="auto" w:fill="F2F2F2"/>
          </w:tcPr>
          <w:p>
            <w:pPr/>
            <w:r>
              <w:t xml:space="preserve">Funcionalidad</w:t>
            </w:r>
          </w:p>
        </w:tc>
        <w:tc>
          <w:tcPr>
            <w:tcW w:w="2652" w:type="dxa"/>
            <w:shd w:val="clear" w:color="auto" w:fill="F2F2F2"/>
          </w:tcPr>
          <w:p>
            <w:pPr/>
            <w:r>
              <w:t xml:space="preserve">Qué hace el usuario</w:t>
            </w:r>
          </w:p>
        </w:tc>
        <w:tc>
          <w:tcPr>
            <w:tcW w:w="4611" w:type="dxa"/>
            <w:shd w:val="clear" w:color="auto" w:fill="F2F2F2"/>
          </w:tcPr>
          <w:p>
            <w:pPr/>
            <w:r>
              <w:t xml:space="preserve">Reglas principales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Inicio de sesión</w:t>
            </w:r>
          </w:p>
        </w:tc>
        <w:tc>
          <w:tcPr>
            <w:tcW w:w="2652" w:type="dxa"/>
          </w:tcPr>
          <w:p>
            <w:pPr/>
            <w:r>
              <w:t xml:space="preserve">Inserta la tarjeta e ingresa la clave de 4 dígitos con el teclado numérico</w:t>
            </w:r>
          </w:p>
        </w:tc>
        <w:tc>
          <w:tcPr>
            <w:tcW w:w="4611" w:type="dxa"/>
          </w:tcPr>
          <w:p>
            <w:pPr/>
            <w:r>
              <w:t xml:space="preserve">Tiene 3 intentos. Al tercer error se avisa y se expulsa la tarjeta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Consultas</w:t>
            </w:r>
          </w:p>
        </w:tc>
        <w:tc>
          <w:tcPr>
            <w:tcW w:w="2652" w:type="dxa"/>
          </w:tcPr>
          <w:p>
            <w:pPr/>
            <w:r>
              <w:t xml:space="preserve">Ve su saldo y los últimos movimientos</w:t>
            </w:r>
          </w:p>
        </w:tc>
        <w:tc>
          <w:tcPr>
            <w:tcW w:w="4611" w:type="dxa"/>
          </w:tcPr>
          <w:p>
            <w:pPr/>
            <w:r>
              <w:t xml:space="preserve">Se muestran los 4 movimientos más recientes: hay datos simulados al inicio y se suman las operaciones hechas durante la sesión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Extraer efectivo</w:t>
            </w:r>
          </w:p>
        </w:tc>
        <w:tc>
          <w:tcPr>
            <w:tcW w:w="2652" w:type="dxa"/>
          </w:tcPr>
          <w:p>
            <w:pPr/>
            <w:r>
              <w:t xml:space="preserve">Elige uno de 4 montos fijos u otro monto</w:t>
            </w:r>
          </w:p>
        </w:tc>
        <w:tc>
          <w:tcPr>
            <w:tcW w:w="4611" w:type="dxa"/>
          </w:tcPr>
          <w:p>
            <w:pPr/>
            <w:r>
              <w:t xml:space="preserve">Múltiplo de $ 100, máximo $ 50.000 por extracción, con efectivo en el cajero y saldo suficiente. Los billetes salen en la ranura y se retiran con un botón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Transferencias</w:t>
            </w:r>
          </w:p>
        </w:tc>
        <w:tc>
          <w:tcPr>
            <w:tcW w:w="2652" w:type="dxa"/>
          </w:tcPr>
          <w:p>
            <w:pPr/>
            <w:r>
              <w:t xml:space="preserve">Transfiere por CBU o por alias y consulta el historial</w:t>
            </w:r>
          </w:p>
        </w:tc>
        <w:tc>
          <w:tcPr>
            <w:tcW w:w="4611" w:type="dxa"/>
          </w:tcPr>
          <w:p>
            <w:pPr/>
            <w:r>
              <w:t xml:space="preserve">CBU de 22 dígitos, alias de tres palabras separadas por puntos y saldo suficiente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Pago de servicios</w:t>
            </w:r>
          </w:p>
        </w:tc>
        <w:tc>
          <w:tcPr>
            <w:tcW w:w="2652" w:type="dxa"/>
          </w:tcPr>
          <w:p>
            <w:pPr/>
            <w:r>
              <w:t xml:space="preserve">Paga servicios, recarga celular o SUBE y consulta pagos y vencimientos</w:t>
            </w:r>
          </w:p>
        </w:tc>
        <w:tc>
          <w:tcPr>
            <w:tcW w:w="4611" w:type="dxa"/>
          </w:tcPr>
          <w:p>
            <w:pPr/>
            <w:r>
              <w:t xml:space="preserve">El importe se descuenta del saldo. Los vencimientos son datos simulados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Cambio de clave</w:t>
            </w:r>
          </w:p>
        </w:tc>
        <w:tc>
          <w:tcPr>
            <w:tcW w:w="2652" w:type="dxa"/>
          </w:tcPr>
          <w:p>
            <w:pPr/>
            <w:r>
              <w:t xml:space="preserve">Ingresa la clave actual, la nueva y la repite</w:t>
            </w:r>
          </w:p>
        </w:tc>
        <w:tc>
          <w:tcPr>
            <w:tcW w:w="4611" w:type="dxa"/>
          </w:tcPr>
          <w:p>
            <w:pPr/>
            <w:r>
              <w:t xml:space="preserve">La nueva debe tener 4 números y ser distinta de la actual. Tres errores en la clave actual expulsan la tarjeta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Comprobante</w:t>
            </w:r>
          </w:p>
        </w:tc>
        <w:tc>
          <w:tcPr>
            <w:tcW w:w="2652" w:type="dxa"/>
          </w:tcPr>
          <w:p>
            <w:pPr/>
            <w:r>
              <w:t xml:space="preserve">Imprime el ticket de la última operación</w:t>
            </w:r>
          </w:p>
        </w:tc>
        <w:tc>
          <w:tcPr>
            <w:tcW w:w="4611" w:type="dxa"/>
          </w:tcPr>
          <w:p>
            <w:pPr/>
            <w:r>
              <w:t xml:space="preserve">El ticket sale en el módulo COMPROBANTE del cajero y gasta una hoja. Si no hay papel, se avisa</w:t>
            </w:r>
          </w:p>
        </w:tc>
      </w:tr>
      <w:tr>
        <w:tc>
          <w:tcPr>
            <w:tcW w:w="2097" w:type="dxa"/>
          </w:tcPr>
          <w:p>
            <w:pPr/>
            <w:r>
              <w:t xml:space="preserve">Salir</w:t>
            </w:r>
          </w:p>
        </w:tc>
        <w:tc>
          <w:tcPr>
            <w:tcW w:w="2652" w:type="dxa"/>
          </w:tcPr>
          <w:p>
            <w:pPr/>
            <w:r>
              <w:t xml:space="preserve">Retira la tarjeta y puede comenzar otra sesión</w:t>
            </w:r>
          </w:p>
        </w:tc>
        <w:tc>
          <w:tcPr>
            <w:tcW w:w="4611" w:type="dxa"/>
          </w:tcPr>
          <w:p>
            <w:pPr/>
            <w:r>
              <w:t xml:space="preserve">Se vacían la ranura de billetes y la impresora</w:t>
            </w:r>
          </w:p>
        </w:tc>
      </w:tr>
    </w:tbl>
    <w:p>
      <w:pPr/>
      <w:r>
        <w:t xml:space="preserve">Pensando en el público de la aplicación, hay un aviso fijo ("Está practicando: este cajero es un simulador, no se usa dinero real"), textos y botones grandes, mensajes de error que explican qué pasó y qué hacer, y botones de pantalla alineados con las teclas del bisel, como en un cajero verdadero.</w:t>
      </w:r>
    </w:p>
    <w:p>
      <w:pPr>
        <w:pStyle w:val="Heading2"/>
      </w:pPr>
      <w:r>
        <w:t xml:space="preserve">3. Estructura del proyecto</w:t>
      </w:r>
    </w:p>
    <w:p>
      <w:pPr>
        <w:pStyle w:val="Code"/>
      </w:pPr>
      <w:r>
        <w:t xml:space="preserve">Proyecto/</w:t>
        <w:br/>
        <w:t xml:space="preserve">├── index.html          Única página: contiene todas las pantallas</w:t>
        <w:br/>
        <w:t xml:space="preserve">├── css/                base · layout · pantallas · componentes · accesibilidad</w:t>
        <w:br/>
        <w:t xml:space="preserve">├── js/</w:t>
        <w:br/>
        <w:t xml:space="preserve">│   ├── main.js         Crea el cajero y arranca la aplicación</w:t>
        <w:br/>
        <w:t xml:space="preserve">│   ├── config/         constantes.js · datos-simulados.js</w:t>
        <w:br/>
        <w:t xml:space="preserve">│   ├── estado/         estado.js (clase CajeroAutomatico y sus propiedades)</w:t>
        <w:br/>
        <w:t xml:space="preserve">│   ├── operaciones/    Lógica: tarjeta, autenticación, consultas, extracción,</w:t>
        <w:br/>
        <w:t xml:space="preserve">│   │                   transferencias, servicios, claves, comprobante</w:t>
        <w:br/>
        <w:t xml:space="preserve">│   ├── pantallas/      Una función por pantalla y el manejo de sus formularios</w:t>
        <w:br/>
        <w:t xml:space="preserve">│   └── utiles/         ui.js · teclado.js · formato.js · validaciones.js</w:t>
        <w:br/>
        <w:t xml:space="preserve">├── assets/             Imágenes, fuentes y audio</w:t>
        <w:br/>
        <w:t xml:space="preserve">├── docs/               Requerimientos, diagramas, capturas e informe</w:t>
        <w:br/>
        <w:t xml:space="preserve">└── tests/              Pruebas automáticas y casos de prueba manuales</w:t>
      </w:r>
    </w:p>
    <w:p>
      <w:pPr/>
      <w:r>
        <w:rPr>
          <w:rStyle w:val="CodeChar"/>
        </w:rPr>
        <w:t xml:space="preserve">index.html</w:t>
      </w:r>
      <w:r>
        <w:t xml:space="preserve"> carga los scripts en un orden que respeta las dependencias: configuración, estado, utilidades, pantallas, operaciones y, al final, </w:t>
      </w:r>
      <w:r>
        <w:rPr>
          <w:rStyle w:val="CodeChar"/>
        </w:rPr>
        <w:t xml:space="preserve">main.js</w:t>
      </w:r>
      <w:r>
        <w:t xml:space="preserve">. Se usan scripts clásicos y no módulos de JavaScript, porque los módulos exigen un servidor y el proyecto debe poder abrirse con doble clic.</w:t>
      </w:r>
    </w:p>
    <w:p>
      <w:pPr>
        <w:pStyle w:val="Heading2"/>
      </w:pPr>
      <w:r>
        <w:t xml:space="preserve">4. Cómo funciona el código</w:t>
      </w:r>
    </w:p>
    <w:p>
      <w:pPr>
        <w:pStyle w:val="Heading3"/>
      </w:pPr>
      <w:r>
        <w:t xml:space="preserve">4.1 Arquitectura por capas</w:t>
      </w:r>
    </w:p>
    <w:p>
      <w:pPr/>
      <w:r>
        <w:t xml:space="preserve">El código se organiza en cuatro capas con una regla simple: cada capa solo habla con la vecina. La interfaz (HTML y CSS) nunca llama directamente a la lógica. Los eventos del usuario los recibe </w:t>
      </w:r>
      <w:r>
        <w:rPr>
          <w:rStyle w:val="CodeChar"/>
        </w:rPr>
        <w:t xml:space="preserve">ui.js</w:t>
      </w:r>
      <w:r>
        <w:t xml:space="preserve">, que ejecuta la función de pantalla correspondiente, y solo las pantallas le piden trabajo al objeto </w:t>
      </w:r>
      <w:r>
        <w:rPr>
          <w:rStyle w:val="CodeChar"/>
        </w:rPr>
        <w:t xml:space="preserve">cajero</w:t>
      </w:r>
      <w:r>
        <w:t xml:space="preserve">. Ese objeto no toca el HTML: responde </w:t>
      </w:r>
      <w:r>
        <w:rPr>
          <w:rStyle w:val="CodeChar"/>
        </w:rPr>
        <w:t xml:space="preserve">true</w:t>
      </w:r>
      <w:r>
        <w:t xml:space="preserve"> o </w:t>
      </w:r>
      <w:r>
        <w:rPr>
          <w:rStyle w:val="CodeChar"/>
        </w:rPr>
        <w:t xml:space="preserve">false</w:t>
      </w:r>
      <w:r>
        <w:t xml:space="preserve"> y deja el motivo del rechazo en la propiedad </w:t>
      </w:r>
      <w:r>
        <w:rPr>
          <w:rStyle w:val="CodeChar"/>
        </w:rPr>
        <w:t xml:space="preserve">motivoRechazo</w:t>
      </w:r>
      <w:r>
        <w:t xml:space="preserve">.</w:t>
      </w:r>
    </w:p>
    <w:p>
      <w:pPr/>
      <w:r>
        <w:drawing>
          <wp:inline distT="0" distB="0" distL="0" distR="0">
            <wp:extent cx="5486400" cy="2971800"/>
            <wp:docPr id="1" name="image1" descr="arquitectura por capas · 4 capas, las pantallas en el med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por capas · 4 capas, las pantallas en el medi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por capas · 4 capas, las pantallas en el medio</w:t>
      </w:r>
    </w:p>
    <w:p>
      <w:pPr/>
      <w:r>
        <w:t xml:space="preserve">Las pantallas son la única capa que conoce a la vez la interfaz y la lógica. Por eso un cambio visual no rompe las reglas del cajero, y una regla nueva no obliga a tocar el HTML.</w:t>
      </w:r>
    </w:p>
    <w:p>
      <w:pPr>
        <w:pStyle w:val="Heading3"/>
      </w:pPr>
      <w:r>
        <w:t xml:space="preserve">4.2 Un solo HTML: pantallas que se muestran y se ocultan</w:t>
      </w:r>
    </w:p>
    <w:p>
      <w:pPr/>
      <w:r>
        <w:rPr>
          <w:rStyle w:val="CodeChar"/>
        </w:rPr>
        <w:t xml:space="preserve">index.html</w:t>
      </w:r>
      <w:r>
        <w:t xml:space="preserve"> contiene todas las pantallas escritas de antemano, cada una como un bloque con su propio </w:t>
      </w:r>
      <w:r>
        <w:rPr>
          <w:rStyle w:val="CodeChar"/>
        </w:rPr>
        <w:t xml:space="preserve">id</w:t>
      </w:r>
      <w:r>
        <w:t xml:space="preserve"> (</w:t>
      </w:r>
      <w:r>
        <w:rPr>
          <w:rStyle w:val="CodeChar"/>
        </w:rPr>
        <w:t xml:space="preserve">pantallaLogin</w:t>
      </w:r>
      <w:r>
        <w:t xml:space="preserve">, </w:t>
      </w:r>
      <w:r>
        <w:rPr>
          <w:rStyle w:val="CodeChar"/>
        </w:rPr>
        <w:t xml:space="preserve">pantallaInicio</w:t>
      </w:r>
      <w:r>
        <w:t xml:space="preserve">, </w:t>
      </w:r>
      <w:r>
        <w:rPr>
          <w:rStyle w:val="CodeChar"/>
        </w:rPr>
        <w:t xml:space="preserve">pantallaExtraer</w:t>
      </w:r>
      <w:r>
        <w:t xml:space="preserve">, etc.). Solo una está visible: las demás llevan el atributo </w:t>
      </w:r>
      <w:r>
        <w:rPr>
          <w:rStyle w:val="CodeChar"/>
        </w:rPr>
        <w:t xml:space="preserve">hidden</w:t>
      </w:r>
      <w:r>
        <w:t xml:space="preserve">. Cambiar de pantalla es una sola llamada, </w:t>
      </w:r>
      <w:r>
        <w:rPr>
          <w:rStyle w:val="CodeChar"/>
        </w:rPr>
        <w:t xml:space="preserve">mostrarPantalla("pantallaLogin")</w:t>
      </w:r>
      <w:r>
        <w:t xml:space="preserve">, que oculta las demás, limpia los formularios, dibuja las listas dinámicas si la pantalla las tiene y actualiza el saldo y los botones del pie. Las funciones </w:t>
      </w:r>
      <w:r>
        <w:rPr>
          <w:rStyle w:val="CodeChar"/>
        </w:rPr>
        <w:t xml:space="preserve">mostrarPantallaLogin()</w:t>
      </w:r>
      <w:r>
        <w:t xml:space="preserve">, </w:t>
      </w:r>
      <w:r>
        <w:rPr>
          <w:rStyle w:val="CodeChar"/>
        </w:rPr>
        <w:t xml:space="preserve">mostrarPantallaMenuPrincipal()</w:t>
      </w:r>
      <w:r>
        <w:t xml:space="preserve"> y sus hermanas son atajos de una línea que llaman a </w:t>
      </w:r>
      <w:r>
        <w:rPr>
          <w:rStyle w:val="CodeChar"/>
        </w:rPr>
        <w:t xml:space="preserve">mostrarPantalla</w:t>
      </w:r>
      <w:r>
        <w:t xml:space="preserve"> con el id correspondiente.</w:t>
      </w:r>
    </w:p>
    <w:p>
      <w:pPr>
        <w:pStyle w:val="Heading3"/>
      </w:pPr>
      <w:r>
        <w:t xml:space="preserve">4.3 Cómo se conectan los botones con las funciones</w:t>
      </w:r>
    </w:p>
    <w:p>
      <w:pPr/>
      <w:r>
        <w:t xml:space="preserve">No hay un </w:t>
      </w:r>
      <w:r>
        <w:rPr>
          <w:rStyle w:val="CodeChar"/>
        </w:rPr>
        <w:t xml:space="preserve">onclick</w:t>
      </w:r>
      <w:r>
        <w:t xml:space="preserve"> en cada botón. Un único listener sobre </w:t>
      </w:r>
      <w:r>
        <w:rPr>
          <w:rStyle w:val="CodeChar"/>
        </w:rPr>
        <w:t xml:space="preserve">document</w:t>
      </w:r>
      <w:r>
        <w:t xml:space="preserve">, creado en </w:t>
      </w:r>
      <w:r>
        <w:rPr>
          <w:rStyle w:val="CodeChar"/>
        </w:rPr>
        <w:t xml:space="preserve">conectarEventos()</w:t>
      </w:r>
      <w:r>
        <w:t xml:space="preserve">, atiende todos los clics y envíos de formulario y decide según un atributo del HTML. Cada pantalla anota sus funciones en tres registros (objetos declarados en </w:t>
      </w:r>
      <w:r>
        <w:rPr>
          <w:rStyle w:val="CodeChar"/>
        </w:rPr>
        <w:t xml:space="preserve">ui.js</w:t>
      </w:r>
      <w:r>
        <w:t xml:space="preserve">), de modo que </w:t>
      </w:r>
      <w:r>
        <w:rPr>
          <w:rStyle w:val="CodeChar"/>
        </w:rPr>
        <w:t xml:space="preserve">ui.js</w:t>
      </w:r>
      <w:r>
        <w:t xml:space="preserve"> no necesita conocer a las pantallas.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1948"/>
        <w:gridCol w:w="4292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 en el HTML</w:t>
            </w:r>
          </w:p>
        </w:tc>
        <w:tc>
          <w:tcPr>
            <w:tcW w:w="1948" w:type="dxa"/>
            <w:shd w:val="clear" w:color="auto" w:fill="F2F2F2"/>
          </w:tcPr>
          <w:p>
            <w:pPr/>
            <w:r>
              <w:t xml:space="preserve">Cuándo actúa</w:t>
            </w:r>
          </w:p>
        </w:tc>
        <w:tc>
          <w:tcPr>
            <w:tcW w:w="4292" w:type="dxa"/>
            <w:shd w:val="clear" w:color="auto" w:fill="F2F2F2"/>
          </w:tcPr>
          <w:p>
            <w:pPr/>
            <w:r>
              <w:t xml:space="preserve">Qué hace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data-destino="pantallaPagos"</w:t>
            </w:r>
          </w:p>
        </w:tc>
        <w:tc>
          <w:tcPr>
            <w:tcW w:w="1948" w:type="dxa"/>
          </w:tcPr>
          <w:p>
            <w:pPr/>
            <w:r>
              <w:t xml:space="preserve">Al hacer clic en el botón</w:t>
            </w:r>
          </w:p>
        </w:tc>
        <w:tc>
          <w:tcPr>
            <w:tcW w:w="4292" w:type="dxa"/>
          </w:tcPr>
          <w:p>
            <w:pPr/>
            <w:r>
              <w:t xml:space="preserve">Muestra esa pantalla con </w:t>
            </w:r>
            <w:r>
              <w:rPr>
                <w:rStyle w:val="CodeChar"/>
              </w:rPr>
              <w:t xml:space="preserve">mostrarPantalla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data-accion="consultarSaldo"</w:t>
            </w:r>
          </w:p>
        </w:tc>
        <w:tc>
          <w:tcPr>
            <w:tcW w:w="1948" w:type="dxa"/>
          </w:tcPr>
          <w:p>
            <w:pPr/>
            <w:r>
              <w:t xml:space="preserve">Al hacer clic en el botón</w:t>
            </w:r>
          </w:p>
        </w:tc>
        <w:tc>
          <w:tcPr>
            <w:tcW w:w="4292" w:type="dxa"/>
          </w:tcPr>
          <w:p>
            <w:pPr/>
            <w:r>
              <w:t xml:space="preserve">Llama a la función registrada con ese nombre en </w:t>
            </w:r>
            <w:r>
              <w:rPr>
                <w:rStyle w:val="CodeChar"/>
              </w:rPr>
              <w:t xml:space="preserve">accionesBoton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data-operacion="transferirCbu"</w:t>
            </w:r>
            <w:r>
              <w:t xml:space="preserve"> (en un formulario)</w:t>
            </w:r>
          </w:p>
        </w:tc>
        <w:tc>
          <w:tcPr>
            <w:tcW w:w="1948" w:type="dxa"/>
          </w:tcPr>
          <w:p>
            <w:pPr/>
            <w:r>
              <w:t xml:space="preserve">Al enviar el formulario</w:t>
            </w:r>
          </w:p>
        </w:tc>
        <w:tc>
          <w:tcPr>
            <w:tcW w:w="4292" w:type="dxa"/>
          </w:tcPr>
          <w:p>
            <w:pPr/>
            <w:r>
              <w:t xml:space="preserve">Llama a la función registrada en </w:t>
            </w:r>
            <w:r>
              <w:rPr>
                <w:rStyle w:val="CodeChar"/>
              </w:rPr>
              <w:t xml:space="preserve">manejadoresFormulario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Clase </w:t>
            </w:r>
            <w:r>
              <w:rPr>
                <w:rStyle w:val="CodeChar"/>
              </w:rPr>
              <w:t xml:space="preserve">teclaFisica</w:t>
            </w:r>
          </w:p>
        </w:tc>
        <w:tc>
          <w:tcPr>
            <w:tcW w:w="1948" w:type="dxa"/>
          </w:tcPr>
          <w:p>
            <w:pPr/>
            <w:r>
              <w:t xml:space="preserve">Al hacer clic en el teclado numérico</w:t>
            </w:r>
          </w:p>
        </w:tc>
        <w:tc>
          <w:tcPr>
            <w:tcW w:w="4292" w:type="dxa"/>
          </w:tcPr>
          <w:p>
            <w:pPr/>
            <w:r>
              <w:t xml:space="preserve">Escribe en el campo activo; CORREGIR, CANCELAR y CONFIRMAR tienen su propio comportamiento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renderizadoresPantalla</w:t>
            </w:r>
          </w:p>
        </w:tc>
        <w:tc>
          <w:tcPr>
            <w:tcW w:w="1948" w:type="dxa"/>
          </w:tcPr>
          <w:p>
            <w:pPr/>
            <w:r>
              <w:t xml:space="preserve">Al mostrar una pantalla</w:t>
            </w:r>
          </w:p>
        </w:tc>
        <w:tc>
          <w:tcPr>
            <w:tcW w:w="4292" w:type="dxa"/>
          </w:tcPr>
          <w:p>
            <w:pPr/>
            <w:r>
              <w:t xml:space="preserve">Dibuja las listas dinámicas (historial, movimientos, vencimientos)</w:t>
            </w:r>
          </w:p>
        </w:tc>
      </w:tr>
    </w:tbl>
    <w:p>
      <w:pPr/>
      <w:r>
        <w:t xml:space="preserve">Agregar un botón nuevo alcanza con dos pasos: poner el atributo en el HTML y registrar su función, por ejemplo </w:t>
      </w:r>
      <w:r>
        <w:rPr>
          <w:rStyle w:val="CodeChar"/>
        </w:rPr>
        <w:t xml:space="preserve">accionesBoton.miAccion = miFuncion;</w:t>
      </w:r>
      <w:r>
        <w:t xml:space="preserve">.</w:t>
      </w:r>
    </w:p>
    <w:p>
      <w:pPr>
        <w:pStyle w:val="Heading3"/>
      </w:pPr>
      <w:r>
        <w:t xml:space="preserve">4.4 La clase CajeroAutomatico</w:t>
      </w:r>
    </w:p>
    <w:p>
      <w:pPr/>
      <w:r>
        <w:t xml:space="preserve">Toda la lógica vive en una clase. Sus propiedades están en </w:t>
      </w:r>
      <w:r>
        <w:rPr>
          <w:rStyle w:val="CodeChar"/>
        </w:rPr>
        <w:t xml:space="preserve">estado.js</w:t>
      </w:r>
      <w:r>
        <w:t xml:space="preserve">. Las siete que definió el equipo en el documento de requerimientos son </w:t>
      </w:r>
      <w:r>
        <w:rPr>
          <w:rStyle w:val="CodeChar"/>
        </w:rPr>
        <w:t xml:space="preserve">estadoTarjeta</w:t>
      </w:r>
      <w:r>
        <w:t xml:space="preserve">, </w:t>
      </w:r>
      <w:r>
        <w:rPr>
          <w:rStyle w:val="CodeChar"/>
        </w:rPr>
        <w:t xml:space="preserve">sesionActiva</w:t>
      </w:r>
      <w:r>
        <w:t xml:space="preserve">, </w:t>
      </w:r>
      <w:r>
        <w:rPr>
          <w:rStyle w:val="CodeChar"/>
        </w:rPr>
        <w:t xml:space="preserve">estadoDispensador</w:t>
      </w:r>
      <w:r>
        <w:t xml:space="preserve">, </w:t>
      </w:r>
      <w:r>
        <w:rPr>
          <w:rStyle w:val="CodeChar"/>
        </w:rPr>
        <w:t xml:space="preserve">efectivoDisponibleCajero</w:t>
      </w:r>
      <w:r>
        <w:t xml:space="preserve">, </w:t>
      </w:r>
      <w:r>
        <w:rPr>
          <w:rStyle w:val="CodeChar"/>
        </w:rPr>
        <w:t xml:space="preserve">saldoDisponibleCuentaActual</w:t>
      </w:r>
      <w:r>
        <w:t xml:space="preserve">, </w:t>
      </w:r>
      <w:r>
        <w:rPr>
          <w:rStyle w:val="CodeChar"/>
        </w:rPr>
        <w:t xml:space="preserve">claveUsuario</w:t>
      </w:r>
      <w:r>
        <w:t xml:space="preserve"> y </w:t>
      </w:r>
      <w:r>
        <w:rPr>
          <w:rStyle w:val="CodeChar"/>
        </w:rPr>
        <w:t xml:space="preserve">cantidadPapelDisponible</w:t>
      </w:r>
      <w:r>
        <w:t xml:space="preserve">. Se sumaron propiedades de apoyo: </w:t>
      </w:r>
      <w:r>
        <w:rPr>
          <w:rStyle w:val="CodeChar"/>
        </w:rPr>
        <w:t xml:space="preserve">intentosPin</w:t>
      </w:r>
      <w:r>
        <w:t xml:space="preserve">, </w:t>
      </w:r>
      <w:r>
        <w:rPr>
          <w:rStyle w:val="CodeChar"/>
        </w:rPr>
        <w:t xml:space="preserve">motivoRechazo</w:t>
      </w:r>
      <w:r>
        <w:t xml:space="preserve">, los historiales, </w:t>
      </w:r>
      <w:r>
        <w:rPr>
          <w:rStyle w:val="CodeChar"/>
        </w:rPr>
        <w:t xml:space="preserve">movimientos</w:t>
      </w:r>
      <w:r>
        <w:t xml:space="preserve">, </w:t>
      </w:r>
      <w:r>
        <w:rPr>
          <w:rStyle w:val="CodeChar"/>
        </w:rPr>
        <w:t xml:space="preserve">ultimaOperacion</w:t>
      </w:r>
      <w:r>
        <w:t xml:space="preserve">, </w:t>
      </w:r>
      <w:r>
        <w:rPr>
          <w:rStyle w:val="CodeChar"/>
        </w:rPr>
        <w:t xml:space="preserve">billetesEntregados</w:t>
      </w:r>
      <w:r>
        <w:t xml:space="preserve"> y </w:t>
      </w:r>
      <w:r>
        <w:rPr>
          <w:rStyle w:val="CodeChar"/>
        </w:rPr>
        <w:t xml:space="preserve">comprobanteEmitido</w:t>
      </w:r>
      <w:r>
        <w:t xml:space="preserve">.</w:t>
      </w:r>
    </w:p>
    <w:p>
      <w:pPr/>
      <w:r>
        <w:t xml:space="preserve">JavaScript no permite partir una clase en varios archivos, así que los métodos se agregan desde cada archivo de </w:t>
      </w:r>
      <w:r>
        <w:rPr>
          <w:rStyle w:val="CodeChar"/>
        </w:rPr>
        <w:t xml:space="preserve">operaciones/</w:t>
      </w:r>
      <w:r>
        <w:t xml:space="preserve"> con </w:t>
      </w:r>
      <w:r>
        <w:rPr>
          <w:rStyle w:val="CodeChar"/>
        </w:rPr>
        <w:t xml:space="preserve">Object.assign(CajeroAutomatico.prototype, {...})</w:t>
      </w:r>
      <w:r>
        <w:t xml:space="preserve">. Para el resto del código es como si estuvieran todos dentro de la clase: </w:t>
      </w:r>
      <w:r>
        <w:rPr>
          <w:rStyle w:val="CodeChar"/>
        </w:rPr>
        <w:t xml:space="preserve">cajero.transferirDineroCBU(...)</w:t>
      </w:r>
      <w:r>
        <w:t xml:space="preserve">. Cada método valida, modifica el estado y devuelve </w:t>
      </w:r>
      <w:r>
        <w:rPr>
          <w:rStyle w:val="CodeChar"/>
        </w:rPr>
        <w:t xml:space="preserve">true</w:t>
      </w:r>
      <w:r>
        <w:t xml:space="preserve"> o </w:t>
      </w:r>
      <w:r>
        <w:rPr>
          <w:rStyle w:val="CodeChar"/>
        </w:rPr>
        <w:t xml:space="preserve">false</w:t>
      </w:r>
      <w:r>
        <w:t xml:space="preserve">. Si rechaza la operación, explica por qué en </w:t>
      </w:r>
      <w:r>
        <w:rPr>
          <w:rStyle w:val="CodeChar"/>
        </w:rPr>
        <w:t xml:space="preserve">motivoRechazo</w:t>
      </w:r>
      <w:r>
        <w:t xml:space="preserve">.</w:t>
      </w:r>
    </w:p>
    <w:p>
      <w:pPr>
        <w:pStyle w:val="Heading3"/>
      </w:pPr>
      <w:r>
        <w:t xml:space="preserve">4.5 Ejemplo: una transferencia por CBU</w:t>
      </w:r>
    </w:p>
    <w:p>
      <w:pPr>
        <w:pStyle w:val="ListParagraph"/>
        <w:numPr>
          <w:ilvl w:val="0"/>
          <w:numId w:val="2"/>
        </w:numPr>
      </w:pPr>
      <w:r>
        <w:t xml:space="preserve">El usuario escribe el CBU y el monto y toca "Confirmar". El navegador dispara el evento </w:t>
      </w:r>
      <w:r>
        <w:rPr>
          <w:rStyle w:val="CodeChar"/>
        </w:rPr>
        <w:t xml:space="preserve">submit</w:t>
      </w:r>
      <w:r>
        <w:t xml:space="preserve"> del formulario.</w:t>
      </w:r>
    </w:p>
    <w:p>
      <w:pPr>
        <w:pStyle w:val="ListParagraph"/>
        <w:numPr>
          <w:ilvl w:val="0"/>
          <w:numId w:val="2"/>
        </w:numPr>
      </w:pPr>
      <w:r>
        <w:t xml:space="preserve">El listener lee el atributo </w:t>
      </w:r>
      <w:r>
        <w:rPr>
          <w:rStyle w:val="CodeChar"/>
        </w:rPr>
        <w:t xml:space="preserve">data-operacion</w:t>
      </w:r>
      <w:r>
        <w:t xml:space="preserve"> y ejecuta </w:t>
      </w:r>
      <w:r>
        <w:rPr>
          <w:rStyle w:val="CodeChar"/>
        </w:rPr>
        <w:t xml:space="preserve">procesarTransferenciaCbu(formulario)</w:t>
      </w:r>
      <w:r>
        <w:t xml:space="preserve">, la función registrada para ese formulario.</w:t>
      </w:r>
    </w:p>
    <w:p>
      <w:pPr>
        <w:pStyle w:val="ListParagraph"/>
        <w:numPr>
          <w:ilvl w:val="0"/>
          <w:numId w:val="2"/>
        </w:numPr>
      </w:pPr>
      <w:r>
        <w:t xml:space="preserve">La pantalla lee los campos y llama a </w:t>
      </w:r>
      <w:r>
        <w:rPr>
          <w:rStyle w:val="CodeChar"/>
        </w:rPr>
        <w:t xml:space="preserve">cajero.transferirDineroCBU(monto, cbu)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El cajero valida la sesión, el monto, el saldo y que el CBU tenga 22 dígitos. Si todo está bien, descuenta el saldo y registra la operación en el historial, en los movimientos y como última operación (la que usa el comprobante).</w:t>
      </w:r>
    </w:p>
    <w:p>
      <w:pPr>
        <w:pStyle w:val="ListParagraph"/>
        <w:numPr>
          <w:ilvl w:val="0"/>
          <w:numId w:val="2"/>
        </w:numPr>
      </w:pPr>
      <w:r>
        <w:t xml:space="preserve">Si devolvió </w:t>
      </w:r>
      <w:r>
        <w:rPr>
          <w:rStyle w:val="CodeChar"/>
        </w:rPr>
        <w:t xml:space="preserve">false</w:t>
      </w:r>
      <w:r>
        <w:t xml:space="preserve">, la pantalla muestra </w:t>
      </w:r>
      <w:r>
        <w:rPr>
          <w:rStyle w:val="CodeChar"/>
        </w:rPr>
        <w:t xml:space="preserve">motivoRechazo</w:t>
      </w:r>
      <w:r>
        <w:t xml:space="preserve"> bajo el formulario y no cambia de pantalla. Si devolvió </w:t>
      </w:r>
      <w:r>
        <w:rPr>
          <w:rStyle w:val="CodeChar"/>
        </w:rPr>
        <w:t xml:space="preserve">true</w:t>
      </w:r>
      <w:r>
        <w:t xml:space="preserve">, muestra la pantalla de resultado con el saldo nuevo.</w:t>
      </w:r>
    </w:p>
    <w:p>
      <w:pPr/>
      <w:r>
        <w:t xml:space="preserve">Los pagos, las recargas y el cambio de clave siguen el mismo patrón.</w:t>
      </w:r>
    </w:p>
    <w:p>
      <w:pPr>
        <w:pStyle w:val="Heading3"/>
      </w:pPr>
      <w:r>
        <w:t xml:space="preserve">4.6 Extracción de efectivo con espera</w:t>
      </w:r>
    </w:p>
    <w:p>
      <w:pPr/>
      <w:r>
        <w:t xml:space="preserve">Es la única operación con un paso asíncrono. Al elegir un monto, la pantalla le pide a </w:t>
      </w:r>
      <w:r>
        <w:rPr>
          <w:rStyle w:val="CodeChar"/>
        </w:rPr>
        <w:t xml:space="preserve">cajero.validarExtraccion(monto)</w:t>
      </w:r>
      <w:r>
        <w:t xml:space="preserve"> que revise las reglas. Si pasan, muestra "Contando billetes..." y programa con </w:t>
      </w:r>
      <w:r>
        <w:rPr>
          <w:rStyle w:val="CodeChar"/>
        </w:rPr>
        <w:t xml:space="preserve">setTimeout</w:t>
      </w:r>
      <w:r>
        <w:t xml:space="preserve"> la extracción real para 1,5 segundos después. Recién entonces </w:t>
      </w:r>
      <w:r>
        <w:rPr>
          <w:rStyle w:val="CodeChar"/>
        </w:rPr>
        <w:t xml:space="preserve">cajero.extraerEfectivo(monto)</w:t>
      </w:r>
      <w:r>
        <w:t xml:space="preserve"> descuenta el saldo y el efectivo del cajero y reparte el monto en billetes de mayor a menor valor con </w:t>
      </w:r>
      <w:r>
        <w:rPr>
          <w:rStyle w:val="CodeChar"/>
        </w:rPr>
        <w:t xml:space="preserve">dispensarBilletes</w:t>
      </w:r>
      <w:r>
        <w:t xml:space="preserve">; la pantalla los muestra en la ranura "Retire su dinero". Si el usuario presiona CANCELAR durante la espera, la extracción no se ejecuta, así que nunca queda dinero descontado sin entregar.</w:t>
      </w:r>
    </w:p>
    <w:p>
      <w:pPr>
        <w:pStyle w:val="Heading2"/>
      </w:pPr>
      <w:r>
        <w:t xml:space="preserve">5. Decisiones de diseño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 solo HTML con pantallas ocultas.</w:t>
      </w:r>
      <w:r>
        <w:t xml:space="preserve"> Se comparó con un HTML por pantalla y con generar todo desde JavaScript. Varios HTML obligan a repetir el marco del cajero en cada archivo y pierden el estado (saldo, sesión) en cada cambio de página. Generar todo con JavaScript mezcla el HTML dentro de textos y dificulta que cada integrante trabaje su parte. Con un solo HTML el estado vive en memoria, el marco existe una vez y HTML, CSS y JS quedan separados. Solo las partes que dependen de los datos (listas, mensajes) se generan desde JavaScript.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Lógica separada de la presentación.</w:t>
      </w:r>
      <w:r>
        <w:t xml:space="preserve"> La clase </w:t>
      </w:r>
      <w:r>
        <w:rPr>
          <w:rStyle w:val="CodeChar"/>
        </w:rPr>
        <w:t xml:space="preserve">CajeroAutomatico</w:t>
      </w:r>
      <w:r>
        <w:t xml:space="preserve"> nunca toca el DOM. Esto permite probarla sin navegador, cambiar el diseño sin riesgo de romper reglas y repartir el trabajo: una persona en lo visual y otra en la lógica.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Una clase repartida por archivos.</w:t>
      </w:r>
      <w:r>
        <w:t xml:space="preserve"> Cada archivo de </w:t>
      </w:r>
      <w:r>
        <w:rPr>
          <w:rStyle w:val="CodeChar"/>
        </w:rPr>
        <w:t xml:space="preserve">operaciones/</w:t>
      </w:r>
      <w:r>
        <w:t xml:space="preserve"> agrupa una funcionalidad (extracción, claves, comprobante). Eso ayuda a encontrar el código y reduce los conflictos de Git cuando varias personas trabajan a la vez.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 único listener y tres registros.</w:t>
      </w:r>
      <w:r>
        <w:t xml:space="preserve"> Agregar un botón no obliga a tocar el listener ni la navegación.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Datos simulados y estado en memoria.</w:t>
      </w:r>
      <w:r>
        <w:t xml:space="preserve"> Cada práctica empieza de cero, sin base de datos ni persistencia, lo que es adecuado para un simulador de aprendizaje. Los datos de prueba están en </w:t>
      </w:r>
      <w:r>
        <w:rPr>
          <w:rStyle w:val="CodeChar"/>
        </w:rPr>
        <w:t xml:space="preserve">datos-simulados.js</w:t>
      </w:r>
      <w:r>
        <w:t xml:space="preserve"> y las reglas numéricas (límite de extracción, intentos de clave, tiempo de espera) en </w:t>
      </w:r>
      <w:r>
        <w:rPr>
          <w:rStyle w:val="CodeChar"/>
        </w:rPr>
        <w:t xml:space="preserve">constantes.js</w:t>
      </w:r>
      <w:r>
        <w:t xml:space="preserve">, así se cambian en un solo lugar.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Sin librerías ni servidor.</w:t>
      </w:r>
      <w:r>
        <w:t xml:space="preserve"> Con scripts clásicos y rutas relativas, el proyecto funciona al abrir </w:t>
      </w:r>
      <w:r>
        <w:rPr>
          <w:rStyle w:val="CodeChar"/>
        </w:rPr>
        <w:t xml:space="preserve">index.html</w:t>
      </w:r>
      <w:r>
        <w:t xml:space="preserve">. Es importante para el público destinatario y para entregarlo y defenderlo sin instalar nada.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Pensado para adultos mayores.</w:t>
      </w:r>
      <w:r>
        <w:t xml:space="preserve"> Aviso permanente de práctica, textos grandes, mensajes que explican el problema y confirmaciones visibles (billetes en la ranura, ticket en la impresora). Los botones de pantalla están alineados con las teclas del bisel para que la práctica se parezca a la realidad. El comprobante se dibuja dentro del cajero y no en una ventana emergente, que el navegador podría bloquear.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Convenciones de código.</w:t>
      </w:r>
      <w:r>
        <w:t xml:space="preserve"> El README fija camelCase, 4 espacios, comillas dobles, punto y coma y líneas de hasta 100 caracteres, para que el código de todo el equipo se lea igual.</w:t>
      </w:r>
    </w:p>
    <w:p>
      <w:pPr>
        <w:pStyle w:val="Heading2"/>
      </w:pPr>
      <w:r>
        <w:t xml:space="preserve">6. Pruebas</w:t>
      </w:r>
    </w:p>
    <w:p>
      <w:pPr/>
      <w:r>
        <w:t xml:space="preserve">La lógica se prueba con 41 pruebas automáticas que se ejecutan con </w:t>
      </w:r>
      <w:r>
        <w:rPr>
          <w:rStyle w:val="CodeChar"/>
        </w:rPr>
        <w:t xml:space="preserve">node tests/ejecutar-tests.js</w:t>
      </w:r>
      <w:r>
        <w:t xml:space="preserve">. Cubren la autenticación, la extracción y el reparto de billetes, las transferencias, los pagos, el cambio de clave, los movimientos y el comprobante. Se verificó que detectan errores rompiendo el código a propósito y comprobando que la prueba correspondiente fallaba.</w:t>
      </w:r>
    </w:p>
    <w:p>
      <w:pPr/>
      <w:r>
        <w:t xml:space="preserve">La parte visual se prueba con 22 casos manuales descritos en </w:t>
      </w:r>
      <w:r>
        <w:rPr>
          <w:rStyle w:val="CodeChar"/>
        </w:rPr>
        <w:t xml:space="preserve">tests/casos-de-prueba/casos-manuales.md</w:t>
      </w:r>
      <w:r>
        <w:t xml:space="preserve">, cada uno con sus pasos y su resultado esperado.</w:t>
      </w:r>
    </w:p>
    <w:p>
      <w:pPr>
        <w:pStyle w:val="Heading2"/>
      </w:pPr>
      <w:r>
        <w:t xml:space="preserve">7. Limitaciones y mejoras posibles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Sin persistencia:</w:t>
      </w:r>
      <w:r>
        <w:t xml:space="preserve"> al recargar la página, el saldo y el historial vuelven a su valor inicial. Podría guardarse el estado con </w:t>
      </w:r>
      <w:r>
        <w:rPr>
          <w:rStyle w:val="CodeChar"/>
        </w:rPr>
        <w:t xml:space="preserve">localStorage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Logos remotos:</w:t>
      </w:r>
      <w:r>
        <w:t xml:space="preserve"> los logos de la pantalla se cargan desde internet. Conviene descargarlos a </w:t>
      </w:r>
      <w:r>
        <w:rPr>
          <w:rStyle w:val="CodeChar"/>
        </w:rPr>
        <w:t xml:space="preserve">assets/img/logo/</w:t>
      </w:r>
      <w:r>
        <w:t xml:space="preserve"> para que la aplicación funcione sin conexión.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Un único usuario simulado:</w:t>
      </w:r>
      <w:r>
        <w:t xml:space="preserve"> hay una sola cuenta de prueba. Podrían ofrecerse varios perfiles con distintos saldos para practicar casos como el saldo insuficiente.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Accesibilidad:</w:t>
      </w:r>
      <w:r>
        <w:t xml:space="preserve"> a futuro podrían agregarse guía por voz, tamaño de texto ajustable y modo de alto contraste.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Más operaciones:</w:t>
      </w:r>
      <w:r>
        <w:t xml:space="preserve"> depósitos, más servicios y recargas, o un modo de práctica guiada con consignas paso a paso.</w:t>
      </w:r>
    </w:p>
    <w:p>
      <w:pPr>
        <w:pStyle w:val="Heading2"/>
      </w:pPr>
      <w:r>
        <w:t xml:space="preserve">Anexo: diagramas del repositorio</w:t>
      </w:r>
    </w:p>
    <w:p>
      <w:pPr/>
      <w:r>
        <w:t xml:space="preserve">Los diagramas completos están en </w:t>
      </w:r>
      <w:r>
        <w:rPr>
          <w:rStyle w:val="CodeChar"/>
        </w:rPr>
        <w:t xml:space="preserve">docs/diagramas/</w:t>
      </w:r>
      <w:r>
        <w:t xml:space="preserve"> (formato SVG, y PNG en la subcarpeta </w:t>
      </w:r>
      <w:r>
        <w:rPr>
          <w:rStyle w:val="CodeChar"/>
        </w:rPr>
        <w:t xml:space="preserve">png/</w:t>
      </w:r>
      <w:r>
        <w:t xml:space="preserve">):</w:t>
      </w:r>
    </w:p>
    <w:p>
      <w:pPr>
        <w:pStyle w:val="ListParagraph"/>
        <w:numPr>
          <w:ilvl w:val="0"/>
          <w:numId w:val="5"/>
        </w:numPr>
      </w:pPr>
      <w:r>
        <w:t xml:space="preserve">Arquitectura por capas.</w:t>
      </w:r>
    </w:p>
    <w:p>
      <w:pPr>
        <w:pStyle w:val="ListParagraph"/>
        <w:numPr>
          <w:ilvl w:val="0"/>
          <w:numId w:val="5"/>
        </w:numPr>
      </w:pPr>
      <w:r>
        <w:t xml:space="preserve">Clase CajeroAutomatico: propiedades y métodos por archivo.</w:t>
      </w:r>
    </w:p>
    <w:p>
      <w:pPr>
        <w:pStyle w:val="ListParagraph"/>
        <w:numPr>
          <w:ilvl w:val="0"/>
          <w:numId w:val="5"/>
        </w:numPr>
      </w:pPr>
      <w:r>
        <w:t xml:space="preserve">Flujo de pantallas.</w:t>
      </w:r>
    </w:p>
    <w:p>
      <w:pPr>
        <w:pStyle w:val="ListParagraph"/>
        <w:numPr>
          <w:ilvl w:val="0"/>
          <w:numId w:val="5"/>
        </w:numPr>
      </w:pPr>
      <w:r>
        <w:t xml:space="preserve">Secuencia de una transferencia por CBU.</w:t>
      </w:r>
    </w:p>
    <w:p>
      <w:pPr>
        <w:pStyle w:val="ListParagraph"/>
        <w:numPr>
          <w:ilvl w:val="0"/>
          <w:numId w:val="5"/>
        </w:numPr>
      </w:pPr>
      <w:r>
        <w:t xml:space="preserve">Secuencia de una extracción de efectivo.</w:t>
      </w:r>
    </w:p>
    <w:p>
      <w:pPr>
        <w:pStyle w:val="ListParagraph"/>
        <w:numPr>
          <w:ilvl w:val="0"/>
          <w:numId w:val="5"/>
        </w:numPr>
      </w:pPr>
      <w:r>
        <w:t xml:space="preserve">Cómo se conectan los botones con las funciones.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Simulador Virtual de Cajero Automático (ATM)</dc:title>
  <dc:description>Claude Docs node/dde673d3-c110@4 docx-w7</dc:description>
  <cp:revision>4</cp:revision>
</cp:coreProperties>
</file>