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32" w:rsidRDefault="00D75132" w:rsidP="0014090C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B3BE6" w:rsidRPr="00B10F38" w:rsidRDefault="0014090C" w:rsidP="0014090C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10F38">
        <w:rPr>
          <w:rFonts w:ascii="Times New Roman" w:hAnsi="Times New Roman" w:cs="Times New Roman"/>
          <w:b/>
          <w:sz w:val="24"/>
          <w:szCs w:val="24"/>
          <w:lang w:val="es-ES_tradnl"/>
        </w:rPr>
        <w:t>ORDEN DE LOS CLERIGOS REGULARES PADRES SOMASCOS</w:t>
      </w:r>
    </w:p>
    <w:p w:rsidR="0014090C" w:rsidRPr="00B10F38" w:rsidRDefault="0014090C" w:rsidP="0014090C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10F38">
        <w:rPr>
          <w:rFonts w:ascii="Times New Roman" w:hAnsi="Times New Roman" w:cs="Times New Roman"/>
          <w:b/>
          <w:sz w:val="24"/>
          <w:szCs w:val="24"/>
          <w:lang w:val="es-ES_tradnl"/>
        </w:rPr>
        <w:t>PROVINCIA ANDINA</w:t>
      </w:r>
    </w:p>
    <w:p w:rsidR="003C1528" w:rsidRPr="00B10F38" w:rsidRDefault="0014090C" w:rsidP="00B10F38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10F38">
        <w:rPr>
          <w:rFonts w:ascii="Times New Roman" w:hAnsi="Times New Roman" w:cs="Times New Roman"/>
          <w:b/>
          <w:sz w:val="24"/>
          <w:szCs w:val="24"/>
          <w:lang w:val="es-ES_tradnl"/>
        </w:rPr>
        <w:t>PR</w:t>
      </w:r>
      <w:r w:rsidR="00E93A40">
        <w:rPr>
          <w:rFonts w:ascii="Times New Roman" w:hAnsi="Times New Roman" w:cs="Times New Roman"/>
          <w:b/>
          <w:sz w:val="24"/>
          <w:szCs w:val="24"/>
          <w:lang w:val="es-ES_tradnl"/>
        </w:rPr>
        <w:t>O</w:t>
      </w:r>
      <w:r w:rsidRPr="00B10F38">
        <w:rPr>
          <w:rFonts w:ascii="Times New Roman" w:hAnsi="Times New Roman" w:cs="Times New Roman"/>
          <w:b/>
          <w:sz w:val="24"/>
          <w:szCs w:val="24"/>
          <w:lang w:val="es-ES_tradnl"/>
        </w:rPr>
        <w:t>CESO DE DISCERNIMENTO VOCACIONAL 2024</w:t>
      </w:r>
      <w:r w:rsidR="00D75132" w:rsidRPr="00B10F3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6B3BE6" w:rsidRPr="006B3BE6" w:rsidRDefault="006B3BE6" w:rsidP="006B3BE6">
      <w:pPr>
        <w:pStyle w:val="Ttulo3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CCCCC"/>
        <w:ind w:right="13"/>
        <w:rPr>
          <w:rFonts w:ascii="Times New Roman" w:hAnsi="Times New Roman"/>
          <w:b/>
          <w:szCs w:val="24"/>
          <w:lang w:val="es-ES_tradnl"/>
        </w:rPr>
      </w:pPr>
      <w:bookmarkStart w:id="0" w:name="_Toc77073055"/>
      <w:r w:rsidRPr="006B3BE6">
        <w:rPr>
          <w:rFonts w:ascii="Times New Roman" w:hAnsi="Times New Roman"/>
          <w:b/>
          <w:szCs w:val="24"/>
          <w:lang w:val="es-ES_tradnl"/>
        </w:rPr>
        <w:t xml:space="preserve">FICHA </w:t>
      </w:r>
      <w:bookmarkEnd w:id="0"/>
      <w:r w:rsidR="00D31270">
        <w:rPr>
          <w:rFonts w:ascii="Times New Roman" w:hAnsi="Times New Roman"/>
          <w:b/>
          <w:szCs w:val="24"/>
          <w:lang w:val="es-ES_tradnl"/>
        </w:rPr>
        <w:t>1</w:t>
      </w:r>
      <w:r w:rsidRPr="006B3BE6">
        <w:rPr>
          <w:rFonts w:ascii="Times New Roman" w:hAnsi="Times New Roman"/>
          <w:b/>
          <w:szCs w:val="24"/>
          <w:lang w:val="es-ES_tradnl"/>
        </w:rPr>
        <w:t xml:space="preserve"> </w:t>
      </w:r>
    </w:p>
    <w:p w:rsidR="006B3BE6" w:rsidRPr="006B3BE6" w:rsidRDefault="006B3BE6" w:rsidP="006B3BE6">
      <w:pPr>
        <w:pStyle w:val="Ttulo3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CCCCC"/>
        <w:ind w:right="13"/>
        <w:rPr>
          <w:rFonts w:ascii="Times New Roman" w:hAnsi="Times New Roman"/>
          <w:b/>
          <w:szCs w:val="24"/>
          <w:lang w:val="es-MX"/>
        </w:rPr>
      </w:pPr>
      <w:bookmarkStart w:id="1" w:name="_Toc76776196"/>
      <w:bookmarkStart w:id="2" w:name="_Toc77073056"/>
      <w:r w:rsidRPr="006B3BE6">
        <w:rPr>
          <w:rFonts w:ascii="Times New Roman" w:hAnsi="Times New Roman"/>
          <w:b/>
          <w:szCs w:val="24"/>
          <w:lang w:val="es-MX"/>
        </w:rPr>
        <w:t>¿Quién soy?</w:t>
      </w:r>
      <w:bookmarkEnd w:id="1"/>
      <w:bookmarkEnd w:id="2"/>
    </w:p>
    <w:p w:rsidR="006B3BE6" w:rsidRPr="006B3BE6" w:rsidRDefault="006B3BE6" w:rsidP="006B3BE6">
      <w:pPr>
        <w:pStyle w:val="Ttulo3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CCCCC"/>
        <w:ind w:right="13"/>
        <w:rPr>
          <w:rFonts w:ascii="Times New Roman" w:hAnsi="Times New Roman"/>
          <w:b/>
          <w:szCs w:val="24"/>
          <w:lang w:val="es-ES_tradnl"/>
        </w:rPr>
      </w:pPr>
      <w:bookmarkStart w:id="3" w:name="_Toc76776767"/>
      <w:bookmarkStart w:id="4" w:name="_Toc76777325"/>
      <w:bookmarkStart w:id="5" w:name="_Toc77073057"/>
      <w:r w:rsidRPr="006B3BE6">
        <w:rPr>
          <w:rFonts w:ascii="Times New Roman" w:hAnsi="Times New Roman"/>
          <w:b/>
          <w:szCs w:val="24"/>
          <w:lang w:val="es-ES_tradnl"/>
        </w:rPr>
        <w:t>Datos personales</w:t>
      </w:r>
      <w:bookmarkEnd w:id="3"/>
      <w:bookmarkEnd w:id="4"/>
      <w:bookmarkEnd w:id="5"/>
    </w:p>
    <w:p w:rsidR="006B3BE6" w:rsidRPr="006B3BE6" w:rsidRDefault="006B3BE6" w:rsidP="006B3BE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6B3BE6" w:rsidRPr="006B3BE6" w:rsidRDefault="006B3BE6" w:rsidP="006B3BE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DATOS PERSONALES 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>Nombre comple</w:t>
      </w:r>
      <w:r>
        <w:rPr>
          <w:rFonts w:ascii="Times New Roman" w:hAnsi="Times New Roman" w:cs="Times New Roman"/>
          <w:sz w:val="24"/>
          <w:szCs w:val="24"/>
          <w:lang w:val="es-ES_tradnl"/>
        </w:rPr>
        <w:t>to:</w:t>
      </w: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97A2D">
        <w:rPr>
          <w:rFonts w:ascii="Times New Roman" w:hAnsi="Times New Roman" w:cs="Times New Roman"/>
          <w:sz w:val="24"/>
          <w:szCs w:val="24"/>
          <w:lang w:val="es-ES_tradnl"/>
        </w:rPr>
        <w:t>_</w:t>
      </w:r>
      <w:r w:rsidR="005021FD">
        <w:rPr>
          <w:rFonts w:ascii="Times New Roman" w:hAnsi="Times New Roman" w:cs="Times New Roman"/>
          <w:sz w:val="24"/>
          <w:szCs w:val="24"/>
          <w:u w:val="single"/>
          <w:lang w:val="es-ES_tradnl"/>
        </w:rPr>
        <w:t>JULIAN DAVID ROJAS ARCHILA</w:t>
      </w:r>
      <w:r w:rsidR="00A97A2D">
        <w:rPr>
          <w:rFonts w:ascii="Times New Roman" w:hAnsi="Times New Roman" w:cs="Times New Roman"/>
          <w:sz w:val="24"/>
          <w:szCs w:val="24"/>
          <w:lang w:val="es-ES_tradnl"/>
        </w:rPr>
        <w:t>_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>Lugar y fecha de nacimiento: _</w:t>
      </w:r>
      <w:r w:rsidR="005021FD">
        <w:rPr>
          <w:rFonts w:ascii="Times New Roman" w:hAnsi="Times New Roman" w:cs="Times New Roman"/>
          <w:sz w:val="24"/>
          <w:szCs w:val="24"/>
          <w:u w:val="single"/>
          <w:lang w:val="es-ES_tradnl"/>
        </w:rPr>
        <w:t>Floridablanca</w:t>
      </w:r>
      <w:r w:rsidR="001650CB">
        <w:rPr>
          <w:rFonts w:ascii="Times New Roman" w:hAnsi="Times New Roman" w:cs="Times New Roman"/>
          <w:sz w:val="24"/>
          <w:szCs w:val="24"/>
          <w:u w:val="single"/>
          <w:lang w:val="es-ES_tradnl"/>
        </w:rPr>
        <w:t>, Santander, Colombia</w:t>
      </w:r>
      <w:r w:rsidR="005021FD">
        <w:rPr>
          <w:rFonts w:ascii="Times New Roman" w:hAnsi="Times New Roman" w:cs="Times New Roman"/>
          <w:sz w:val="24"/>
          <w:szCs w:val="24"/>
          <w:u w:val="single"/>
          <w:lang w:val="es-ES_tradnl"/>
        </w:rPr>
        <w:t>, 14-02-2001</w:t>
      </w:r>
      <w:r w:rsidR="00A97A2D">
        <w:rPr>
          <w:rFonts w:ascii="Times New Roman" w:hAnsi="Times New Roman" w:cs="Times New Roman"/>
          <w:sz w:val="24"/>
          <w:szCs w:val="24"/>
          <w:lang w:val="es-ES_tradnl"/>
        </w:rPr>
        <w:t>_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>Dirección actual _</w:t>
      </w:r>
      <w:r w:rsidR="005021FD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Carrera 23ª 7n-15 Esperanza I, Bucaramanga, Santander, Colombia</w:t>
      </w:r>
      <w:r w:rsidR="00A97A2D">
        <w:rPr>
          <w:rFonts w:ascii="Times New Roman" w:hAnsi="Times New Roman" w:cs="Times New Roman"/>
          <w:sz w:val="24"/>
          <w:szCs w:val="24"/>
          <w:lang w:val="es-ES_tradnl"/>
        </w:rPr>
        <w:t>_</w:t>
      </w:r>
      <w:r w:rsidRPr="006B3BE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A97A2D" w:rsidRDefault="00A97A2D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Teléfono: _</w:t>
      </w:r>
      <w:r w:rsidR="005021FD">
        <w:rPr>
          <w:rFonts w:ascii="Times New Roman" w:hAnsi="Times New Roman" w:cs="Times New Roman"/>
          <w:sz w:val="24"/>
          <w:szCs w:val="24"/>
          <w:u w:val="single"/>
          <w:lang w:val="es-ES_tradnl"/>
        </w:rPr>
        <w:t>6409801</w:t>
      </w:r>
      <w:r>
        <w:rPr>
          <w:rFonts w:ascii="Times New Roman" w:hAnsi="Times New Roman" w:cs="Times New Roman"/>
          <w:sz w:val="24"/>
          <w:szCs w:val="24"/>
          <w:lang w:val="es-ES_tradnl"/>
        </w:rPr>
        <w:t>_</w:t>
      </w:r>
      <w:r w:rsidR="006B3BE6">
        <w:rPr>
          <w:rFonts w:ascii="Times New Roman" w:hAnsi="Times New Roman" w:cs="Times New Roman"/>
          <w:sz w:val="24"/>
          <w:szCs w:val="24"/>
          <w:lang w:val="es-ES_tradnl"/>
        </w:rPr>
        <w:t xml:space="preserve">.        </w:t>
      </w:r>
    </w:p>
    <w:p w:rsidR="006B3BE6" w:rsidRPr="006B3BE6" w:rsidRDefault="008A500A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Correo electrónico</w:t>
      </w:r>
      <w:r w:rsidR="006B3BE6">
        <w:rPr>
          <w:rFonts w:ascii="Times New Roman" w:hAnsi="Times New Roman" w:cs="Times New Roman"/>
          <w:sz w:val="24"/>
          <w:szCs w:val="24"/>
          <w:lang w:val="es-ES_tradnl"/>
        </w:rPr>
        <w:t xml:space="preserve">:   </w:t>
      </w:r>
      <w:r w:rsidR="006B3BE6" w:rsidRPr="006B3BE6">
        <w:rPr>
          <w:rFonts w:ascii="Times New Roman" w:hAnsi="Times New Roman" w:cs="Times New Roman"/>
          <w:sz w:val="24"/>
          <w:szCs w:val="24"/>
          <w:lang w:val="es-ES_tradnl"/>
        </w:rPr>
        <w:t>_</w:t>
      </w:r>
      <w:r w:rsidR="005021FD">
        <w:rPr>
          <w:rFonts w:ascii="Times New Roman" w:hAnsi="Times New Roman" w:cs="Times New Roman"/>
          <w:sz w:val="24"/>
          <w:szCs w:val="24"/>
          <w:u w:val="single"/>
          <w:lang w:val="es-ES_tradnl"/>
        </w:rPr>
        <w:t>ingjulianrojas14@gmail.com</w:t>
      </w:r>
      <w:r w:rsidR="006B3BE6" w:rsidRPr="006B3BE6">
        <w:rPr>
          <w:rFonts w:ascii="Times New Roman" w:hAnsi="Times New Roman" w:cs="Times New Roman"/>
          <w:sz w:val="24"/>
          <w:szCs w:val="24"/>
          <w:lang w:val="es-ES_tradnl"/>
        </w:rPr>
        <w:t>_.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B3BE6" w:rsidRPr="006B3BE6" w:rsidRDefault="006B3BE6" w:rsidP="006B3BE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ESTUDIOS </w:t>
      </w:r>
    </w:p>
    <w:tbl>
      <w:tblPr>
        <w:tblW w:w="10270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7"/>
        <w:gridCol w:w="1637"/>
        <w:gridCol w:w="1716"/>
        <w:gridCol w:w="1716"/>
        <w:gridCol w:w="1716"/>
        <w:gridCol w:w="1608"/>
      </w:tblGrid>
      <w:tr w:rsidR="006B3BE6" w:rsidRPr="006B3BE6" w:rsidTr="004B61F8">
        <w:tc>
          <w:tcPr>
            <w:tcW w:w="1877" w:type="dxa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Nivel de estudios</w:t>
            </w:r>
          </w:p>
        </w:tc>
        <w:tc>
          <w:tcPr>
            <w:tcW w:w="1637" w:type="dxa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Años del…al</w:t>
            </w:r>
          </w:p>
        </w:tc>
        <w:tc>
          <w:tcPr>
            <w:tcW w:w="1716" w:type="dxa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Ciudad</w:t>
            </w:r>
          </w:p>
        </w:tc>
        <w:tc>
          <w:tcPr>
            <w:tcW w:w="1716" w:type="dxa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Nombre de la Institución</w:t>
            </w:r>
          </w:p>
        </w:tc>
        <w:tc>
          <w:tcPr>
            <w:tcW w:w="1716" w:type="dxa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Título obtenido</w:t>
            </w:r>
          </w:p>
        </w:tc>
        <w:tc>
          <w:tcPr>
            <w:tcW w:w="1608" w:type="dxa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Calificaciones aproximadas</w:t>
            </w:r>
          </w:p>
        </w:tc>
      </w:tr>
      <w:tr w:rsidR="006B3BE6" w:rsidRPr="006B3BE6" w:rsidTr="00EC1B68">
        <w:trPr>
          <w:trHeight w:val="614"/>
        </w:trPr>
        <w:tc>
          <w:tcPr>
            <w:tcW w:w="1877" w:type="dxa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Primarios</w:t>
            </w:r>
          </w:p>
        </w:tc>
        <w:tc>
          <w:tcPr>
            <w:tcW w:w="1637" w:type="dxa"/>
            <w:vAlign w:val="center"/>
          </w:tcPr>
          <w:p w:rsidR="006B3BE6" w:rsidRPr="006B3BE6" w:rsidRDefault="00DC6389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2006-201</w:t>
            </w:r>
            <w:r w:rsidR="00EC1B6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716" w:type="dxa"/>
            <w:vAlign w:val="center"/>
          </w:tcPr>
          <w:p w:rsidR="006B3BE6" w:rsidRPr="006B3BE6" w:rsidRDefault="00EC1B68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Bucaramanga</w:t>
            </w:r>
          </w:p>
        </w:tc>
        <w:tc>
          <w:tcPr>
            <w:tcW w:w="1716" w:type="dxa"/>
            <w:vAlign w:val="center"/>
          </w:tcPr>
          <w:p w:rsidR="006B3BE6" w:rsidRDefault="00EC1B68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Colegio Esperanza I (2006-200</w:t>
            </w:r>
            <w:r w:rsidR="00B3579C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) Colegio Santa Inés (200</w:t>
            </w:r>
            <w:r w:rsidR="00CD3F0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8</w:t>
            </w:r>
            <w:r w:rsidR="00744F0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)</w:t>
            </w:r>
          </w:p>
          <w:p w:rsidR="00744F04" w:rsidRDefault="00744F04" w:rsidP="00744F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Colegio Oriental Siglo XXI (200</w:t>
            </w:r>
            <w:r w:rsidR="00CD3F0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)</w:t>
            </w:r>
          </w:p>
          <w:p w:rsidR="00744F04" w:rsidRPr="006B3BE6" w:rsidRDefault="00744F04" w:rsidP="00CD3F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Institución Educativa Comuneros (200</w:t>
            </w:r>
            <w:r w:rsidR="00CD3F0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-2011)</w:t>
            </w:r>
          </w:p>
        </w:tc>
        <w:tc>
          <w:tcPr>
            <w:tcW w:w="1716" w:type="dxa"/>
            <w:vAlign w:val="center"/>
          </w:tcPr>
          <w:p w:rsidR="006B3BE6" w:rsidRPr="006B3BE6" w:rsidRDefault="00744F04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Primaria académica</w:t>
            </w:r>
          </w:p>
        </w:tc>
        <w:tc>
          <w:tcPr>
            <w:tcW w:w="1608" w:type="dxa"/>
            <w:vAlign w:val="center"/>
          </w:tcPr>
          <w:p w:rsidR="006B3BE6" w:rsidRPr="006B3BE6" w:rsidRDefault="00744F04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4.5</w:t>
            </w:r>
          </w:p>
        </w:tc>
      </w:tr>
      <w:tr w:rsidR="006B3BE6" w:rsidRPr="006B3BE6" w:rsidTr="00EC1B68">
        <w:trPr>
          <w:trHeight w:val="473"/>
        </w:trPr>
        <w:tc>
          <w:tcPr>
            <w:tcW w:w="1877" w:type="dxa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Secundarios</w:t>
            </w:r>
          </w:p>
        </w:tc>
        <w:tc>
          <w:tcPr>
            <w:tcW w:w="1637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2012-2017</w:t>
            </w:r>
          </w:p>
        </w:tc>
        <w:tc>
          <w:tcPr>
            <w:tcW w:w="1716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Bucaramanga</w:t>
            </w:r>
          </w:p>
        </w:tc>
        <w:tc>
          <w:tcPr>
            <w:tcW w:w="1716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Institución Educativa Comuneros</w:t>
            </w:r>
          </w:p>
        </w:tc>
        <w:tc>
          <w:tcPr>
            <w:tcW w:w="1716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Bachillerato Académico con doble titulación</w:t>
            </w:r>
          </w:p>
        </w:tc>
        <w:tc>
          <w:tcPr>
            <w:tcW w:w="1608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4.5</w:t>
            </w:r>
          </w:p>
        </w:tc>
      </w:tr>
      <w:tr w:rsidR="006B3BE6" w:rsidRPr="006B3BE6" w:rsidTr="00EC1B68">
        <w:trPr>
          <w:trHeight w:val="649"/>
        </w:trPr>
        <w:tc>
          <w:tcPr>
            <w:tcW w:w="1877" w:type="dxa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Universitarios</w:t>
            </w:r>
          </w:p>
        </w:tc>
        <w:tc>
          <w:tcPr>
            <w:tcW w:w="1637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2019-2023</w:t>
            </w:r>
          </w:p>
        </w:tc>
        <w:tc>
          <w:tcPr>
            <w:tcW w:w="1716" w:type="dxa"/>
            <w:vAlign w:val="center"/>
          </w:tcPr>
          <w:p w:rsidR="006B3BE6" w:rsidRPr="006B3BE6" w:rsidRDefault="00EA6551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Bucaramanga</w:t>
            </w:r>
          </w:p>
        </w:tc>
        <w:tc>
          <w:tcPr>
            <w:tcW w:w="1716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Unidades Tecnológicas de Santander</w:t>
            </w:r>
          </w:p>
        </w:tc>
        <w:tc>
          <w:tcPr>
            <w:tcW w:w="1716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Tecnólogo en Desarrollo de Sistemas Informáticos</w:t>
            </w:r>
          </w:p>
        </w:tc>
        <w:tc>
          <w:tcPr>
            <w:tcW w:w="1608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4.0</w:t>
            </w:r>
          </w:p>
        </w:tc>
      </w:tr>
      <w:tr w:rsidR="006B3BE6" w:rsidRPr="006B3BE6" w:rsidTr="00EC1B68">
        <w:trPr>
          <w:trHeight w:val="643"/>
        </w:trPr>
        <w:tc>
          <w:tcPr>
            <w:tcW w:w="1877" w:type="dxa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Otros</w:t>
            </w:r>
          </w:p>
        </w:tc>
        <w:tc>
          <w:tcPr>
            <w:tcW w:w="1637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2016-2018</w:t>
            </w:r>
          </w:p>
        </w:tc>
        <w:tc>
          <w:tcPr>
            <w:tcW w:w="1716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Bucaramanga</w:t>
            </w:r>
          </w:p>
        </w:tc>
        <w:tc>
          <w:tcPr>
            <w:tcW w:w="1716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Servicio Nacional de Aprendizaje (SENA)</w:t>
            </w:r>
          </w:p>
        </w:tc>
        <w:tc>
          <w:tcPr>
            <w:tcW w:w="1716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Técnico en contabilización de operaciones comerciales y financieras)</w:t>
            </w:r>
          </w:p>
        </w:tc>
        <w:tc>
          <w:tcPr>
            <w:tcW w:w="1608" w:type="dxa"/>
            <w:vAlign w:val="center"/>
          </w:tcPr>
          <w:p w:rsidR="006B3BE6" w:rsidRPr="006B3BE6" w:rsidRDefault="00A21602" w:rsidP="00EC1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</w:t>
            </w:r>
          </w:p>
        </w:tc>
      </w:tr>
    </w:tbl>
    <w:p w:rsidR="006B3BE6" w:rsidRPr="006B3BE6" w:rsidRDefault="006B3BE6" w:rsidP="006B3BE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TRABAJO </w:t>
      </w:r>
    </w:p>
    <w:tbl>
      <w:tblPr>
        <w:tblW w:w="5753" w:type="pct"/>
        <w:tblInd w:w="-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00"/>
        <w:gridCol w:w="1503"/>
        <w:gridCol w:w="1495"/>
        <w:gridCol w:w="1517"/>
        <w:gridCol w:w="2342"/>
      </w:tblGrid>
      <w:tr w:rsidR="006B3BE6" w:rsidRPr="006B3BE6" w:rsidTr="00B2159C">
        <w:trPr>
          <w:trHeight w:val="387"/>
        </w:trPr>
        <w:tc>
          <w:tcPr>
            <w:tcW w:w="1624" w:type="pct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TRABAJO</w:t>
            </w:r>
          </w:p>
        </w:tc>
        <w:tc>
          <w:tcPr>
            <w:tcW w:w="740" w:type="pct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PUESTO</w:t>
            </w:r>
          </w:p>
        </w:tc>
        <w:tc>
          <w:tcPr>
            <w:tcW w:w="736" w:type="pct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CIUDAD</w:t>
            </w:r>
          </w:p>
        </w:tc>
        <w:tc>
          <w:tcPr>
            <w:tcW w:w="747" w:type="pct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153" w:type="pct"/>
            <w:vAlign w:val="center"/>
          </w:tcPr>
          <w:p w:rsidR="006B3BE6" w:rsidRPr="006B3BE6" w:rsidRDefault="006B3BE6" w:rsidP="00385E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B3BE6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COMENTARIOS</w:t>
            </w:r>
          </w:p>
        </w:tc>
      </w:tr>
      <w:tr w:rsidR="006B3BE6" w:rsidRPr="006B3BE6" w:rsidTr="00B2159C">
        <w:trPr>
          <w:trHeight w:val="678"/>
        </w:trPr>
        <w:tc>
          <w:tcPr>
            <w:tcW w:w="1624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40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6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47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153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6B3BE6" w:rsidRPr="006B3BE6" w:rsidTr="00B2159C">
        <w:trPr>
          <w:trHeight w:val="679"/>
        </w:trPr>
        <w:tc>
          <w:tcPr>
            <w:tcW w:w="1624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40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6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47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153" w:type="pct"/>
          </w:tcPr>
          <w:p w:rsidR="006B3BE6" w:rsidRPr="006B3BE6" w:rsidRDefault="006B3BE6" w:rsidP="00385ED9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B2159C" w:rsidRDefault="006B3BE6" w:rsidP="006B3BE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ASPECTOS GLOBALES </w:t>
      </w:r>
    </w:p>
    <w:p w:rsidR="004C665C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¿Cuáles consideras que son los principales problemas de nuestra realidad social? </w:t>
      </w:r>
    </w:p>
    <w:p w:rsidR="006B3BE6" w:rsidRPr="00B2159C" w:rsidRDefault="004C665C" w:rsidP="006B3BE6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La desigualdad social, la falta de oportunidades que se da en base a esta desigualdad, </w:t>
      </w:r>
      <w:r w:rsidR="00685A6C">
        <w:rPr>
          <w:rFonts w:ascii="Times New Roman" w:hAnsi="Times New Roman" w:cs="Times New Roman"/>
          <w:sz w:val="24"/>
          <w:szCs w:val="24"/>
          <w:u w:val="single"/>
          <w:lang w:val="es-ES_tradnl"/>
        </w:rPr>
        <w:t>la educación en cuanto al trato hacia las personas en condición de discapacidad, la estigmatización de estas personas.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¿Estás involucrado en alguna agrupación movimiento o partido político? ¿Señala cual y de qué modo? </w:t>
      </w:r>
    </w:p>
    <w:p w:rsidR="006B3BE6" w:rsidRPr="00152EC8" w:rsidRDefault="00685A6C" w:rsidP="006B3BE6">
      <w:pPr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No estoy involucrado en un movimiento político.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¿Es importante para ti participar en algún movimiento u organización que favorezca cambios en la sociedad?, ¿Esto tiene que ver con tu fe? </w:t>
      </w:r>
    </w:p>
    <w:p w:rsidR="006B3BE6" w:rsidRPr="001650CB" w:rsidRDefault="00620F45" w:rsidP="006B3BE6">
      <w:pPr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, porque pienso que el cambio inicia por uno mismo y tiene un efecto de cadena en el cual las personas podemos, desde pequeños grupos; lograr un cambio en nuestra sociedad, también tiene mucho que ver con mi fe, porque conozco varios ejemplos</w:t>
      </w:r>
      <w:r w:rsidR="0087127E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de santos que, mediante sus obras, hicieron un cambio en la sociedad en la cual vivían.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¿Participas en alguna organización de tu parroquia?, ¿en cuál? </w:t>
      </w:r>
    </w:p>
    <w:p w:rsidR="006B3BE6" w:rsidRPr="001650CB" w:rsidRDefault="0087127E" w:rsidP="006B3BE6">
      <w:pPr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lastRenderedPageBreak/>
        <w:t xml:space="preserve">Debido a mis estudios universitarios, actualmente no participo en grupos parroquiales, antes dirigía dos coros: En uno animábamos la eucaristía de </w:t>
      </w:r>
      <w:r w:rsidR="00B664C8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los sábados a las 6 de la tarde y en el otro, animábamos la eucaristía los domingos a las 5 de la tarde, el año pasado fui catequista en mi parroquia, porque siento que mi vocación va dirigida hacia la educación y quise probar si era (y es) verdad; también pertenecí al grupo de acólitos de </w:t>
      </w:r>
      <w:r w:rsidR="00DE56DA">
        <w:rPr>
          <w:rFonts w:ascii="Times New Roman" w:hAnsi="Times New Roman" w:cs="Times New Roman"/>
          <w:sz w:val="24"/>
          <w:szCs w:val="24"/>
          <w:u w:val="single"/>
          <w:lang w:val="es-ES_tradnl"/>
        </w:rPr>
        <w:t>la parroquia, pero por otros compromisos dejé de serlo.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¿Qué opinión tienes de la Iglesia? </w:t>
      </w:r>
    </w:p>
    <w:p w:rsidR="006B3BE6" w:rsidRPr="001650CB" w:rsidRDefault="00DE56DA" w:rsidP="006B3BE6">
      <w:pPr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Pienso que es una forma de acercarse a Dios,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puede manifestarse muchas veces y de diferentes formas, el estar activo en la iglesia, me permitió y me permi</w:t>
      </w:r>
      <w:r w:rsidR="009B710B">
        <w:rPr>
          <w:rFonts w:ascii="Times New Roman" w:hAnsi="Times New Roman" w:cs="Times New Roman"/>
          <w:sz w:val="24"/>
          <w:szCs w:val="24"/>
          <w:u w:val="single"/>
          <w:lang w:val="es-ES_tradnl"/>
        </w:rPr>
        <w:t>te adquirir nuevas habilidades, además de reforzar aquellas que con el tiempo he descuidado.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¿Cómo distribuyes tú tiempo habitualmente, cuáles son tus principales actividades y entretenimientos? </w:t>
      </w:r>
    </w:p>
    <w:p w:rsidR="006B3BE6" w:rsidRPr="006B3BE6" w:rsidRDefault="009B710B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Mi prioridad en este tiempo es estudiar y terminar mi carrera universitaria, de allí saco tiempo para hacer otras cosas que me llenen, como por ejemplo</w:t>
      </w:r>
      <w:r w:rsidR="00955B13">
        <w:rPr>
          <w:rFonts w:ascii="Times New Roman" w:hAnsi="Times New Roman" w:cs="Times New Roman"/>
          <w:sz w:val="24"/>
          <w:szCs w:val="24"/>
          <w:u w:val="single"/>
          <w:lang w:val="es-ES_tradnl"/>
        </w:rPr>
        <w:t>: pasar tiempo con mi familia</w:t>
      </w:r>
      <w:r w:rsidR="003615A8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y colaborar en la casa</w:t>
      </w:r>
      <w:r w:rsidR="00ED27FA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por las mañanas cuando no estoy estudiando en la universidad en ese horario; en las tardes,</w:t>
      </w:r>
      <w:r w:rsidR="00955B13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a veces me dedico a expandir mis habilidades adquiridas en la tecnología con cursos en </w:t>
      </w:r>
      <w:proofErr w:type="spellStart"/>
      <w:r w:rsidR="00955B13">
        <w:rPr>
          <w:rFonts w:ascii="Times New Roman" w:hAnsi="Times New Roman" w:cs="Times New Roman"/>
          <w:sz w:val="24"/>
          <w:szCs w:val="24"/>
          <w:u w:val="single"/>
          <w:lang w:val="es-ES_tradnl"/>
        </w:rPr>
        <w:t>Youtube</w:t>
      </w:r>
      <w:proofErr w:type="spellEnd"/>
      <w:r w:rsidR="00955B13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o proyectos que me permitan investigar </w:t>
      </w:r>
      <w:proofErr w:type="spellStart"/>
      <w:r w:rsidR="00955B13">
        <w:rPr>
          <w:rFonts w:ascii="Times New Roman" w:hAnsi="Times New Roman" w:cs="Times New Roman"/>
          <w:sz w:val="24"/>
          <w:szCs w:val="24"/>
          <w:u w:val="single"/>
          <w:lang w:val="es-ES_tradnl"/>
        </w:rPr>
        <w:t>como</w:t>
      </w:r>
      <w:proofErr w:type="spellEnd"/>
      <w:r w:rsidR="00955B13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hacer algo que no conozco y </w:t>
      </w:r>
      <w:r w:rsidR="0073258C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poner en práctica lo aprendido; desde que salí del colegio no he vuelto a ver televisión, siento que no me hace falta, pero también soy fanático de las series y veo uno que otro capítulo 1 o 2 veces al mes, en cuanto a la lectura, dejé el </w:t>
      </w:r>
      <w:proofErr w:type="spellStart"/>
      <w:r w:rsidR="0073258C">
        <w:rPr>
          <w:rFonts w:ascii="Times New Roman" w:hAnsi="Times New Roman" w:cs="Times New Roman"/>
          <w:sz w:val="24"/>
          <w:szCs w:val="24"/>
          <w:u w:val="single"/>
          <w:lang w:val="es-ES_tradnl"/>
        </w:rPr>
        <w:t>habito</w:t>
      </w:r>
      <w:proofErr w:type="spellEnd"/>
      <w:r w:rsidR="0073258C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pero estoy esforzándome para retomarlo, en este tiempo que estoy estudiando y tengo acceso a los libros de la biblioteca d</w:t>
      </w:r>
      <w:r w:rsidR="003615A8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e mi universidad, me gusta leer textos que no tengan que ver con los temas de mi carrera, aunque si requiero repasar o aprender uno que otro concepto que necesito para una materia del semestre, le dedico el tiempo </w:t>
      </w:r>
      <w:r w:rsidR="00597059">
        <w:rPr>
          <w:rFonts w:ascii="Times New Roman" w:hAnsi="Times New Roman" w:cs="Times New Roman"/>
          <w:sz w:val="24"/>
          <w:szCs w:val="24"/>
          <w:u w:val="single"/>
          <w:lang w:val="es-ES_tradnl"/>
        </w:rPr>
        <w:t>necesario</w:t>
      </w:r>
      <w:r w:rsidR="0073258C">
        <w:rPr>
          <w:rFonts w:ascii="Times New Roman" w:hAnsi="Times New Roman" w:cs="Times New Roman"/>
          <w:sz w:val="24"/>
          <w:szCs w:val="24"/>
          <w:u w:val="single"/>
          <w:lang w:val="es-ES_tradnl"/>
        </w:rPr>
        <w:t>.</w:t>
      </w: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B3BE6" w:rsidRPr="006B3BE6" w:rsidRDefault="006B3BE6" w:rsidP="006B3BE6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B3BE6">
        <w:rPr>
          <w:rFonts w:ascii="Times New Roman" w:hAnsi="Times New Roman" w:cs="Times New Roman"/>
          <w:sz w:val="24"/>
          <w:szCs w:val="24"/>
          <w:lang w:val="es-ES_tradnl"/>
        </w:rPr>
        <w:t xml:space="preserve">Describe el ambiente en el que te desenvuelves ordinariamente. </w:t>
      </w:r>
    </w:p>
    <w:p w:rsidR="006B3BE6" w:rsidRPr="001650CB" w:rsidRDefault="000D0614" w:rsidP="006B3BE6">
      <w:pPr>
        <w:rPr>
          <w:rFonts w:ascii="Times New Roman" w:hAnsi="Times New Roman" w:cs="Times New Roman"/>
          <w:sz w:val="24"/>
          <w:szCs w:val="24"/>
          <w:u w:val="single"/>
          <w:lang w:val="es-ES_tradnl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_tradnl"/>
        </w:rPr>
        <w:t>Es un ambiente un poco pesado debido a que todavía hay venta</w:t>
      </w:r>
      <w:r w:rsidR="00CC634C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 de sustancias ilícitas, también están los vecinos que ponen música a todo volumen los fines de semana y arman sus parrandas</w:t>
      </w:r>
      <w:r w:rsidR="00FB7412">
        <w:rPr>
          <w:rFonts w:ascii="Times New Roman" w:hAnsi="Times New Roman" w:cs="Times New Roman"/>
          <w:sz w:val="24"/>
          <w:szCs w:val="24"/>
          <w:u w:val="single"/>
          <w:lang w:val="es-ES_tradnl"/>
        </w:rPr>
        <w:t xml:space="preserve">, pero en </w:t>
      </w:r>
      <w:proofErr w:type="spellStart"/>
      <w:r w:rsidR="00FB7412">
        <w:rPr>
          <w:rFonts w:ascii="Times New Roman" w:hAnsi="Times New Roman" w:cs="Times New Roman"/>
          <w:sz w:val="24"/>
          <w:szCs w:val="24"/>
          <w:u w:val="single"/>
          <w:lang w:val="es-ES_tradnl"/>
        </w:rPr>
        <w:t>si</w:t>
      </w:r>
      <w:proofErr w:type="spellEnd"/>
      <w:r w:rsidR="00FB7412">
        <w:rPr>
          <w:rFonts w:ascii="Times New Roman" w:hAnsi="Times New Roman" w:cs="Times New Roman"/>
          <w:sz w:val="24"/>
          <w:szCs w:val="24"/>
          <w:u w:val="single"/>
          <w:lang w:val="es-ES_tradnl"/>
        </w:rPr>
        <w:t>, el barrio es muy tranquilo, en la zona por la que vivo hay personas que trabajan honradamente y también hay familias que tratan de salir adelante sin hacerle daño a alguien, en la universidad gozo de buena compañía debido a que mis compañeros de estudio me apoyan en lo que necesito y yo también les doy una manito cuando lo requieren.</w:t>
      </w:r>
      <w:bookmarkStart w:id="6" w:name="_GoBack"/>
      <w:bookmarkEnd w:id="6"/>
    </w:p>
    <w:sectPr w:rsidR="006B3BE6" w:rsidRPr="001650CB" w:rsidSect="00B10F3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16D" w:rsidRDefault="0048216D" w:rsidP="00D75132">
      <w:pPr>
        <w:spacing w:after="0" w:line="240" w:lineRule="auto"/>
      </w:pPr>
      <w:r>
        <w:separator/>
      </w:r>
    </w:p>
  </w:endnote>
  <w:endnote w:type="continuationSeparator" w:id="0">
    <w:p w:rsidR="0048216D" w:rsidRDefault="0048216D" w:rsidP="00D7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16D" w:rsidRDefault="0048216D" w:rsidP="00D75132">
      <w:pPr>
        <w:spacing w:after="0" w:line="240" w:lineRule="auto"/>
      </w:pPr>
      <w:r>
        <w:separator/>
      </w:r>
    </w:p>
  </w:footnote>
  <w:footnote w:type="continuationSeparator" w:id="0">
    <w:p w:rsidR="0048216D" w:rsidRDefault="0048216D" w:rsidP="00D7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132" w:rsidRDefault="00D75132">
    <w:pPr>
      <w:pStyle w:val="Encabezado"/>
    </w:pPr>
    <w:r w:rsidRPr="00D75132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7805A2B" wp14:editId="320FF49F">
          <wp:extent cx="781050" cy="781050"/>
          <wp:effectExtent l="0" t="0" r="0" b="0"/>
          <wp:docPr id="2" name="Imagen 2" descr="C:\Users\PILCO\Downloads\WhatsApp Image 2024-04-17 at 09.01.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ILCO\Downloads\WhatsApp Image 2024-04-17 at 09.01.10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 w:rsidRPr="00D75132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99666FB" wp14:editId="59F9707E">
          <wp:extent cx="847725" cy="530205"/>
          <wp:effectExtent l="0" t="0" r="0" b="3810"/>
          <wp:docPr id="1" name="Imagen 1" descr="C:\Users\PILCO\Desktop\GENARA2023\IMAGENES PARA RECORDATORIOS\PASTORAL VOCACIONAL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ILCO\Desktop\GENARA2023\IMAGENES PARA RECORDATORIOS\PASTORAL VOCACIONAL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925" cy="57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E6"/>
    <w:rsid w:val="00014AAE"/>
    <w:rsid w:val="000D0614"/>
    <w:rsid w:val="0014090C"/>
    <w:rsid w:val="00152EC8"/>
    <w:rsid w:val="001650CB"/>
    <w:rsid w:val="001F3FDB"/>
    <w:rsid w:val="003615A8"/>
    <w:rsid w:val="003C1528"/>
    <w:rsid w:val="0048216D"/>
    <w:rsid w:val="004B61F8"/>
    <w:rsid w:val="004C665C"/>
    <w:rsid w:val="004D2E14"/>
    <w:rsid w:val="005021FD"/>
    <w:rsid w:val="00543140"/>
    <w:rsid w:val="00597059"/>
    <w:rsid w:val="00620F45"/>
    <w:rsid w:val="00670F83"/>
    <w:rsid w:val="00685A6C"/>
    <w:rsid w:val="006B3BE6"/>
    <w:rsid w:val="0073258C"/>
    <w:rsid w:val="00744F04"/>
    <w:rsid w:val="0081409C"/>
    <w:rsid w:val="008148A5"/>
    <w:rsid w:val="0087127E"/>
    <w:rsid w:val="008A0C66"/>
    <w:rsid w:val="008A500A"/>
    <w:rsid w:val="00955B13"/>
    <w:rsid w:val="009B710B"/>
    <w:rsid w:val="00A21602"/>
    <w:rsid w:val="00A97A2D"/>
    <w:rsid w:val="00AB2EB7"/>
    <w:rsid w:val="00B10F38"/>
    <w:rsid w:val="00B2159C"/>
    <w:rsid w:val="00B3579C"/>
    <w:rsid w:val="00B664C8"/>
    <w:rsid w:val="00BF6A33"/>
    <w:rsid w:val="00CC634C"/>
    <w:rsid w:val="00CD3F05"/>
    <w:rsid w:val="00D31270"/>
    <w:rsid w:val="00D75132"/>
    <w:rsid w:val="00DC6389"/>
    <w:rsid w:val="00DE56DA"/>
    <w:rsid w:val="00E93A40"/>
    <w:rsid w:val="00EA6551"/>
    <w:rsid w:val="00EC1B68"/>
    <w:rsid w:val="00ED27FA"/>
    <w:rsid w:val="00F83EA1"/>
    <w:rsid w:val="00FB7412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278"/>
  <w15:chartTrackingRefBased/>
  <w15:docId w15:val="{595FE27F-82A9-43B5-9A77-678AF449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6B3BE6"/>
    <w:pPr>
      <w:keepNext/>
      <w:tabs>
        <w:tab w:val="left" w:leader="underscore" w:pos="9923"/>
      </w:tabs>
      <w:spacing w:after="0" w:line="240" w:lineRule="auto"/>
      <w:jc w:val="center"/>
      <w:outlineLvl w:val="2"/>
    </w:pPr>
    <w:rPr>
      <w:rFonts w:ascii="Century Schoolbook" w:eastAsia="Times New Roman" w:hAnsi="Century Schoolbook" w:cs="Times New Roman"/>
      <w:sz w:val="24"/>
      <w:szCs w:val="20"/>
      <w:lang w:val="es-SV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B3BE6"/>
    <w:rPr>
      <w:rFonts w:ascii="Century Schoolbook" w:eastAsia="Times New Roman" w:hAnsi="Century Schoolbook" w:cs="Times New Roman"/>
      <w:sz w:val="24"/>
      <w:szCs w:val="20"/>
      <w:lang w:val="es-SV" w:eastAsia="es-GT"/>
    </w:rPr>
  </w:style>
  <w:style w:type="paragraph" w:styleId="Encabezado">
    <w:name w:val="header"/>
    <w:basedOn w:val="Normal"/>
    <w:link w:val="EncabezadoCar"/>
    <w:uiPriority w:val="99"/>
    <w:unhideWhenUsed/>
    <w:rsid w:val="00D75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132"/>
  </w:style>
  <w:style w:type="paragraph" w:styleId="Piedepgina">
    <w:name w:val="footer"/>
    <w:basedOn w:val="Normal"/>
    <w:link w:val="PiedepginaCar"/>
    <w:uiPriority w:val="99"/>
    <w:unhideWhenUsed/>
    <w:rsid w:val="00D75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USERVT</dc:creator>
  <cp:keywords/>
  <dc:description/>
  <cp:lastModifiedBy>JULIAN ROJAS</cp:lastModifiedBy>
  <cp:revision>20</cp:revision>
  <dcterms:created xsi:type="dcterms:W3CDTF">2022-11-22T16:02:00Z</dcterms:created>
  <dcterms:modified xsi:type="dcterms:W3CDTF">2024-04-23T20:46:00Z</dcterms:modified>
</cp:coreProperties>
</file>