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16B0C" w14:textId="77777777" w:rsidR="00A8093F" w:rsidRPr="00950229" w:rsidRDefault="00786730" w:rsidP="00A8093F">
      <w:pPr>
        <w:jc w:val="center"/>
        <w:rPr>
          <w:rFonts w:ascii="Avenir Next LT Pro" w:hAnsi="Avenir Next LT Pro"/>
          <w:lang w:val="de-DE"/>
        </w:rPr>
      </w:pPr>
      <w:r w:rsidRPr="00950229">
        <w:rPr>
          <w:rFonts w:ascii="Avenir Next LT Pro" w:hAnsi="Avenir Next LT Pro"/>
          <w:sz w:val="44"/>
          <w:szCs w:val="44"/>
          <w:lang w:val="de-DE"/>
        </w:rPr>
        <w:t>PTV Group – Avenir</w:t>
      </w:r>
    </w:p>
    <w:p w14:paraId="1A148008" w14:textId="77777777" w:rsidR="00A8093F" w:rsidRPr="00950229" w:rsidRDefault="00A8093F" w:rsidP="00A8093F">
      <w:pPr>
        <w:jc w:val="center"/>
        <w:rPr>
          <w:rFonts w:ascii="Avenir Next LT Pro" w:hAnsi="Avenir Next LT Pro"/>
          <w:lang w:val="de-DE"/>
        </w:rPr>
      </w:pPr>
    </w:p>
    <w:p w14:paraId="1F807020" w14:textId="1349B757" w:rsidR="00786730" w:rsidRPr="003C6A6B" w:rsidRDefault="00786730" w:rsidP="00FD7843">
      <w:pPr>
        <w:spacing w:line="360" w:lineRule="auto"/>
        <w:rPr>
          <w:rFonts w:ascii="Avenir Next LT Pro" w:hAnsi="Avenir Next LT Pro"/>
          <w:lang w:val="de-DE"/>
        </w:rPr>
      </w:pPr>
      <w:r w:rsidRPr="003C6A6B">
        <w:rPr>
          <w:rFonts w:ascii="Avenir Next LT Pro" w:hAnsi="Avenir Next LT Pro"/>
          <w:lang w:val="de-DE"/>
        </w:rPr>
        <w:t>D</w:t>
      </w:r>
      <w:r w:rsidR="0016700A" w:rsidRPr="003C6A6B">
        <w:rPr>
          <w:rFonts w:ascii="Avenir Next LT Pro" w:hAnsi="Avenir Next LT Pro"/>
          <w:lang w:val="de-DE"/>
        </w:rPr>
        <w:t xml:space="preserve">ie </w:t>
      </w:r>
      <w:r w:rsidRPr="003C6A6B">
        <w:rPr>
          <w:rFonts w:ascii="Avenir Next LT Pro" w:hAnsi="Avenir Next LT Pro"/>
          <w:lang w:val="de-DE"/>
        </w:rPr>
        <w:t>PTV Group</w:t>
      </w:r>
      <w:r w:rsidR="0016700A" w:rsidRPr="003C6A6B">
        <w:rPr>
          <w:rFonts w:ascii="Avenir Next LT Pro" w:hAnsi="Avenir Next LT Pro"/>
          <w:lang w:val="de-DE"/>
        </w:rPr>
        <w:t xml:space="preserve"> steht für ein zukunftsorientiertes Unternehmen</w:t>
      </w:r>
      <w:r w:rsidR="001B6EB2">
        <w:rPr>
          <w:rFonts w:ascii="Avenir Next LT Pro" w:hAnsi="Avenir Next LT Pro"/>
          <w:lang w:val="de-DE"/>
        </w:rPr>
        <w:t>, da</w:t>
      </w:r>
      <w:r w:rsidR="00B542D8">
        <w:rPr>
          <w:rFonts w:ascii="Avenir Next LT Pro" w:hAnsi="Avenir Next LT Pro"/>
          <w:lang w:val="de-DE"/>
        </w:rPr>
        <w:t>s</w:t>
      </w:r>
      <w:r w:rsidR="001B6EB2">
        <w:rPr>
          <w:rFonts w:ascii="Avenir Next LT Pro" w:hAnsi="Avenir Next LT Pro"/>
          <w:lang w:val="de-DE"/>
        </w:rPr>
        <w:t xml:space="preserve"> sich zur </w:t>
      </w:r>
      <w:r w:rsidR="008E5AB1">
        <w:rPr>
          <w:rFonts w:ascii="Avenir Next LT Pro" w:hAnsi="Avenir Next LT Pro"/>
          <w:lang w:val="de-DE"/>
        </w:rPr>
        <w:t>Aufgabe</w:t>
      </w:r>
      <w:r w:rsidR="001B6EB2">
        <w:rPr>
          <w:rFonts w:ascii="Avenir Next LT Pro" w:hAnsi="Avenir Next LT Pro"/>
          <w:lang w:val="de-DE"/>
        </w:rPr>
        <w:t xml:space="preserve"> gemacht hat, alles zu </w:t>
      </w:r>
      <w:r w:rsidR="0016700A" w:rsidRPr="003C6A6B">
        <w:rPr>
          <w:rFonts w:ascii="Avenir Next LT Pro" w:hAnsi="Avenir Next LT Pro"/>
          <w:lang w:val="de-DE"/>
        </w:rPr>
        <w:t>planen und optimieren, was Menschen und Güter bewegt.</w:t>
      </w:r>
      <w:r w:rsidR="00FD7843">
        <w:rPr>
          <w:rFonts w:ascii="Avenir Next LT Pro" w:hAnsi="Avenir Next LT Pro"/>
          <w:lang w:val="de-DE"/>
        </w:rPr>
        <w:t xml:space="preserve"> </w:t>
      </w:r>
      <w:r w:rsidR="00BA64E3">
        <w:rPr>
          <w:rFonts w:ascii="Avenir Next LT Pro" w:hAnsi="Avenir Next LT Pro" w:cs="Arial"/>
          <w:color w:val="121212"/>
          <w:shd w:val="clear" w:color="auto" w:fill="FFFFFF"/>
          <w:lang w:val="de-DE"/>
        </w:rPr>
        <w:t xml:space="preserve">Von der PTV Group werden </w:t>
      </w:r>
      <w:proofErr w:type="spellStart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>intelligente</w:t>
      </w:r>
      <w:proofErr w:type="spellEnd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 xml:space="preserve"> </w:t>
      </w:r>
      <w:proofErr w:type="spellStart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>Softwarelösungen</w:t>
      </w:r>
      <w:proofErr w:type="spellEnd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 xml:space="preserve"> und </w:t>
      </w:r>
      <w:proofErr w:type="spellStart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>integrierte</w:t>
      </w:r>
      <w:proofErr w:type="spellEnd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 xml:space="preserve"> </w:t>
      </w:r>
      <w:proofErr w:type="spellStart"/>
      <w:r w:rsidR="00A8093F" w:rsidRPr="003C6A6B">
        <w:rPr>
          <w:rFonts w:ascii="Avenir Next LT Pro" w:hAnsi="Avenir Next LT Pro" w:cs="Arial"/>
          <w:color w:val="121212"/>
          <w:shd w:val="clear" w:color="auto" w:fill="FFFFFF"/>
        </w:rPr>
        <w:t>Verkehrskonzepte</w:t>
      </w:r>
      <w:proofErr w:type="spellEnd"/>
      <w:r w:rsidR="00BA64E3">
        <w:rPr>
          <w:rFonts w:ascii="Avenir Next LT Pro" w:hAnsi="Avenir Next LT Pro" w:cs="Arial"/>
          <w:color w:val="121212"/>
          <w:shd w:val="clear" w:color="auto" w:fill="FFFFFF"/>
          <w:lang w:val="de-DE"/>
        </w:rPr>
        <w:t xml:space="preserve"> entwickelt</w:t>
      </w:r>
      <w:r w:rsidR="00A8093F" w:rsidRPr="003C6A6B">
        <w:rPr>
          <w:rFonts w:ascii="Avenir Next LT Pro" w:hAnsi="Avenir Next LT Pro" w:cs="Arial"/>
          <w:color w:val="121212"/>
          <w:shd w:val="clear" w:color="auto" w:fill="FFFFFF"/>
          <w:lang w:val="de-DE"/>
        </w:rPr>
        <w:t xml:space="preserve">, </w:t>
      </w:r>
      <w:r w:rsidR="00BA64E3">
        <w:rPr>
          <w:rFonts w:ascii="Avenir Next LT Pro" w:hAnsi="Avenir Next LT Pro" w:cs="Arial"/>
          <w:color w:val="121212"/>
          <w:shd w:val="clear" w:color="auto" w:fill="FFFFFF"/>
          <w:lang w:val="de-DE"/>
        </w:rPr>
        <w:t xml:space="preserve">mit dem Ziel </w:t>
      </w:r>
      <w:r w:rsidR="00C7375C">
        <w:rPr>
          <w:rFonts w:ascii="Avenir Next LT Pro" w:hAnsi="Avenir Next LT Pro" w:cs="Arial"/>
          <w:color w:val="121212"/>
          <w:shd w:val="clear" w:color="auto" w:fill="FFFFFF"/>
          <w:lang w:val="de-DE"/>
        </w:rPr>
        <w:t xml:space="preserve">Weltweit </w:t>
      </w:r>
      <w:r w:rsidR="00C7375C" w:rsidRPr="003C6A6B">
        <w:rPr>
          <w:rFonts w:ascii="Avenir Next LT Pro" w:hAnsi="Avenir Next LT Pro" w:cs="Arial"/>
          <w:color w:val="121212"/>
          <w:shd w:val="clear" w:color="auto" w:fill="FFFFFF"/>
          <w:lang w:val="de-DE"/>
        </w:rPr>
        <w:t>Zeit</w:t>
      </w:r>
      <w:r w:rsidR="00A8093F" w:rsidRPr="003C6A6B">
        <w:rPr>
          <w:rFonts w:ascii="Avenir Next LT Pro" w:hAnsi="Avenir Next LT Pro" w:cs="Arial"/>
          <w:color w:val="121212"/>
          <w:shd w:val="clear" w:color="auto" w:fill="FFFFFF"/>
          <w:lang w:val="de-DE"/>
        </w:rPr>
        <w:t xml:space="preserve"> und Kosten zu sparen, Straßen sicherer zu machen und Auswirkungen auf die Umwelt zu minimieren.</w:t>
      </w:r>
      <w:r w:rsidR="00535786">
        <w:rPr>
          <w:rFonts w:ascii="Avenir Next LT Pro" w:hAnsi="Avenir Next LT Pro"/>
          <w:lang w:val="de-DE"/>
        </w:rPr>
        <w:t xml:space="preserve"> </w:t>
      </w:r>
      <w:r w:rsidR="0016700A" w:rsidRPr="003C6A6B">
        <w:rPr>
          <w:rFonts w:ascii="Avenir Next LT Pro" w:hAnsi="Avenir Next LT Pro"/>
          <w:lang w:val="de-DE"/>
        </w:rPr>
        <w:t xml:space="preserve">„The </w:t>
      </w:r>
      <w:proofErr w:type="spellStart"/>
      <w:r w:rsidR="00F05BA5" w:rsidRPr="003C6A6B">
        <w:rPr>
          <w:rFonts w:ascii="Avenir Next LT Pro" w:hAnsi="Avenir Next LT Pro"/>
          <w:lang w:val="de-DE"/>
        </w:rPr>
        <w:t>Mind</w:t>
      </w:r>
      <w:proofErr w:type="spellEnd"/>
      <w:r w:rsidR="0016700A" w:rsidRPr="003C6A6B">
        <w:rPr>
          <w:rFonts w:ascii="Avenir Next LT Pro" w:hAnsi="Avenir Next LT Pro"/>
          <w:lang w:val="de-DE"/>
        </w:rPr>
        <w:t xml:space="preserve"> </w:t>
      </w:r>
      <w:proofErr w:type="spellStart"/>
      <w:r w:rsidR="0016700A" w:rsidRPr="003C6A6B">
        <w:rPr>
          <w:rFonts w:ascii="Avenir Next LT Pro" w:hAnsi="Avenir Next LT Pro"/>
          <w:lang w:val="de-DE"/>
        </w:rPr>
        <w:t>of</w:t>
      </w:r>
      <w:proofErr w:type="spellEnd"/>
      <w:r w:rsidR="0016700A" w:rsidRPr="003C6A6B">
        <w:rPr>
          <w:rFonts w:ascii="Avenir Next LT Pro" w:hAnsi="Avenir Next LT Pro"/>
          <w:lang w:val="de-DE"/>
        </w:rPr>
        <w:t xml:space="preserve"> Movement“</w:t>
      </w:r>
      <w:r w:rsidR="00535786">
        <w:rPr>
          <w:rFonts w:ascii="Avenir Next LT Pro" w:hAnsi="Avenir Next LT Pro"/>
          <w:lang w:val="de-DE"/>
        </w:rPr>
        <w:t xml:space="preserve"> steht dabei als Leitspruch </w:t>
      </w:r>
      <w:r w:rsidR="002E2C26">
        <w:rPr>
          <w:rFonts w:ascii="Avenir Next LT Pro" w:hAnsi="Avenir Next LT Pro"/>
          <w:lang w:val="de-DE"/>
        </w:rPr>
        <w:t>für dieses denken und schaffen</w:t>
      </w:r>
      <w:r w:rsidR="00F05BA5" w:rsidRPr="003C6A6B">
        <w:rPr>
          <w:rFonts w:ascii="Avenir Next LT Pro" w:hAnsi="Avenir Next LT Pro"/>
          <w:lang w:val="de-DE"/>
        </w:rPr>
        <w:t xml:space="preserve">. </w:t>
      </w:r>
      <w:r w:rsidR="00573ADC">
        <w:rPr>
          <w:rFonts w:ascii="Avenir Next LT Pro" w:hAnsi="Avenir Next LT Pro"/>
          <w:lang w:val="de-DE"/>
        </w:rPr>
        <w:t>Innovative Lösungen für Transport und Logistik prägen den heutigen und zukünftigen Markt.</w:t>
      </w:r>
      <w:bookmarkStart w:id="0" w:name="_GoBack"/>
      <w:bookmarkEnd w:id="0"/>
    </w:p>
    <w:p w14:paraId="1D5A3E77" w14:textId="5F50D0DA" w:rsidR="00F05BA5" w:rsidRPr="003C6A6B" w:rsidRDefault="003C6A6B" w:rsidP="00FD7843">
      <w:pPr>
        <w:spacing w:line="360" w:lineRule="auto"/>
        <w:rPr>
          <w:rFonts w:ascii="Avenir Next LT Pro" w:hAnsi="Avenir Next LT Pro"/>
          <w:lang w:val="de-DE"/>
        </w:rPr>
      </w:pPr>
      <w:r w:rsidRPr="00F05BA5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1CC67C4F" wp14:editId="35C0BDB5">
            <wp:simplePos x="0" y="0"/>
            <wp:positionH relativeFrom="margin">
              <wp:align>right</wp:align>
            </wp:positionH>
            <wp:positionV relativeFrom="paragraph">
              <wp:posOffset>2307590</wp:posOffset>
            </wp:positionV>
            <wp:extent cx="2740660" cy="1022350"/>
            <wp:effectExtent l="0" t="0" r="2540" b="6350"/>
            <wp:wrapTight wrapText="bothSides">
              <wp:wrapPolygon edited="0">
                <wp:start x="0" y="0"/>
                <wp:lineTo x="0" y="21332"/>
                <wp:lineTo x="21470" y="21332"/>
                <wp:lineTo x="2147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BA5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3F38B2DD" wp14:editId="1B265A4A">
            <wp:simplePos x="0" y="0"/>
            <wp:positionH relativeFrom="margin">
              <wp:align>left</wp:align>
            </wp:positionH>
            <wp:positionV relativeFrom="paragraph">
              <wp:posOffset>2256790</wp:posOffset>
            </wp:positionV>
            <wp:extent cx="3254375" cy="1022350"/>
            <wp:effectExtent l="0" t="0" r="3175" b="6350"/>
            <wp:wrapTight wrapText="bothSides">
              <wp:wrapPolygon edited="0">
                <wp:start x="0" y="0"/>
                <wp:lineTo x="0" y="21332"/>
                <wp:lineTo x="21495" y="21332"/>
                <wp:lineTo x="2149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AD6" w:rsidRPr="003C6A6B">
        <w:rPr>
          <w:rFonts w:ascii="Avenir Next LT Pro" w:hAnsi="Avenir Next LT Pro"/>
          <w:lang w:val="de-DE"/>
        </w:rPr>
        <w:t>Die moderne Schriftart Avenir</w:t>
      </w:r>
      <w:r w:rsidR="00FD7843">
        <w:rPr>
          <w:rFonts w:ascii="Avenir Next LT Pro" w:hAnsi="Avenir Next LT Pro"/>
          <w:lang w:val="de-DE"/>
        </w:rPr>
        <w:t xml:space="preserve"> </w:t>
      </w:r>
      <w:r w:rsidR="00F219EB">
        <w:rPr>
          <w:rFonts w:ascii="Avenir Next LT Pro" w:hAnsi="Avenir Next LT Pro"/>
          <w:lang w:val="de-DE"/>
        </w:rPr>
        <w:t xml:space="preserve">passt sehr gut zu dem </w:t>
      </w:r>
      <w:r w:rsidR="00DA00B0" w:rsidRPr="003C6A6B">
        <w:rPr>
          <w:rFonts w:ascii="Avenir Next LT Pro" w:hAnsi="Avenir Next LT Pro"/>
          <w:lang w:val="de-DE"/>
        </w:rPr>
        <w:t>zukun</w:t>
      </w:r>
      <w:r w:rsidR="00F64043">
        <w:rPr>
          <w:rFonts w:ascii="Avenir Next LT Pro" w:hAnsi="Avenir Next LT Pro"/>
          <w:lang w:val="de-DE"/>
        </w:rPr>
        <w:t>fts</w:t>
      </w:r>
      <w:r w:rsidR="00DA00B0" w:rsidRPr="003C6A6B">
        <w:rPr>
          <w:rFonts w:ascii="Avenir Next LT Pro" w:hAnsi="Avenir Next LT Pro"/>
          <w:lang w:val="de-DE"/>
        </w:rPr>
        <w:t>orientier</w:t>
      </w:r>
      <w:r w:rsidR="00F64043">
        <w:rPr>
          <w:rFonts w:ascii="Avenir Next LT Pro" w:hAnsi="Avenir Next LT Pro"/>
          <w:lang w:val="de-DE"/>
        </w:rPr>
        <w:t>t</w:t>
      </w:r>
      <w:r w:rsidR="00DA00B0" w:rsidRPr="003C6A6B">
        <w:rPr>
          <w:rFonts w:ascii="Avenir Next LT Pro" w:hAnsi="Avenir Next LT Pro"/>
          <w:lang w:val="de-DE"/>
        </w:rPr>
        <w:t>e</w:t>
      </w:r>
      <w:r w:rsidR="00FD7843">
        <w:rPr>
          <w:rFonts w:ascii="Avenir Next LT Pro" w:hAnsi="Avenir Next LT Pro"/>
          <w:lang w:val="de-DE"/>
        </w:rPr>
        <w:t>m</w:t>
      </w:r>
      <w:r w:rsidR="00DA00B0" w:rsidRPr="003C6A6B">
        <w:rPr>
          <w:rFonts w:ascii="Avenir Next LT Pro" w:hAnsi="Avenir Next LT Pro"/>
          <w:lang w:val="de-DE"/>
        </w:rPr>
        <w:t xml:space="preserve"> Unternehmen PTV.</w:t>
      </w:r>
      <w:r w:rsidR="00FB7AFC" w:rsidRPr="003C6A6B">
        <w:rPr>
          <w:rFonts w:ascii="Avenir Next LT Pro" w:hAnsi="Avenir Next LT Pro"/>
          <w:lang w:val="de-DE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Avenir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ist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eine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Schrift</w:t>
      </w:r>
      <w:proofErr w:type="spellEnd"/>
      <w:r w:rsidR="00F05BA5" w:rsidRPr="003C6A6B">
        <w:rPr>
          <w:rFonts w:ascii="Avenir Next LT Pro" w:hAnsi="Avenir Next LT Pro"/>
        </w:rPr>
        <w:t xml:space="preserve">, </w:t>
      </w:r>
      <w:proofErr w:type="spellStart"/>
      <w:r w:rsidR="00F05BA5" w:rsidRPr="003C6A6B">
        <w:rPr>
          <w:rFonts w:ascii="Avenir Next LT Pro" w:hAnsi="Avenir Next LT Pro"/>
        </w:rPr>
        <w:t>welche</w:t>
      </w:r>
      <w:proofErr w:type="spellEnd"/>
      <w:r w:rsidR="00F05BA5" w:rsidRPr="003C6A6B">
        <w:rPr>
          <w:rFonts w:ascii="Avenir Next LT Pro" w:hAnsi="Avenir Next LT Pro"/>
        </w:rPr>
        <w:t xml:space="preserve"> auf den </w:t>
      </w:r>
      <w:proofErr w:type="spellStart"/>
      <w:r w:rsidR="00F05BA5" w:rsidRPr="003C6A6B">
        <w:rPr>
          <w:rFonts w:ascii="Avenir Next LT Pro" w:hAnsi="Avenir Next LT Pro"/>
        </w:rPr>
        <w:t>Grotesk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Schriften</w:t>
      </w:r>
      <w:proofErr w:type="spellEnd"/>
      <w:r w:rsidR="00F05BA5" w:rsidRPr="003C6A6B">
        <w:rPr>
          <w:rFonts w:ascii="Avenir Next LT Pro" w:hAnsi="Avenir Next LT Pro"/>
        </w:rPr>
        <w:t xml:space="preserve"> „Futura“</w:t>
      </w:r>
      <w:r w:rsidR="00E00B99" w:rsidRPr="003C6A6B">
        <w:rPr>
          <w:rFonts w:ascii="Avenir Next LT Pro" w:hAnsi="Avenir Next LT Pro"/>
          <w:lang w:val="de-DE"/>
        </w:rPr>
        <w:t xml:space="preserve"> </w:t>
      </w:r>
      <w:r w:rsidR="00F05BA5" w:rsidRPr="003C6A6B">
        <w:rPr>
          <w:rFonts w:ascii="Avenir Next LT Pro" w:hAnsi="Avenir Next LT Pro"/>
        </w:rPr>
        <w:t>und „</w:t>
      </w:r>
      <w:proofErr w:type="spellStart"/>
      <w:r w:rsidR="00F05BA5" w:rsidRPr="003C6A6B">
        <w:rPr>
          <w:rFonts w:ascii="Avenir Next LT Pro" w:hAnsi="Avenir Next LT Pro"/>
        </w:rPr>
        <w:t>Erbar</w:t>
      </w:r>
      <w:proofErr w:type="spellEnd"/>
      <w:r w:rsidR="00F05BA5" w:rsidRPr="003C6A6B">
        <w:rPr>
          <w:rFonts w:ascii="Avenir Next LT Pro" w:hAnsi="Avenir Next LT Pro"/>
        </w:rPr>
        <w:t xml:space="preserve">“ </w:t>
      </w:r>
      <w:proofErr w:type="spellStart"/>
      <w:r w:rsidR="00F05BA5" w:rsidRPr="003C6A6B">
        <w:rPr>
          <w:rFonts w:ascii="Avenir Next LT Pro" w:hAnsi="Avenir Next LT Pro"/>
        </w:rPr>
        <w:t>basiert</w:t>
      </w:r>
      <w:proofErr w:type="spellEnd"/>
      <w:r w:rsidR="00F05BA5" w:rsidRPr="003C6A6B">
        <w:rPr>
          <w:rFonts w:ascii="Avenir Next LT Pro" w:hAnsi="Avenir Next LT Pro"/>
        </w:rPr>
        <w:t xml:space="preserve"> und </w:t>
      </w:r>
      <w:proofErr w:type="spellStart"/>
      <w:r w:rsidR="00F05BA5" w:rsidRPr="003C6A6B">
        <w:rPr>
          <w:rFonts w:ascii="Avenir Next LT Pro" w:hAnsi="Avenir Next LT Pro"/>
        </w:rPr>
        <w:t>gehört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zur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Schriftfamilie</w:t>
      </w:r>
      <w:proofErr w:type="spellEnd"/>
      <w:r w:rsidR="00F05BA5" w:rsidRPr="003C6A6B">
        <w:rPr>
          <w:rFonts w:ascii="Avenir Next LT Pro" w:hAnsi="Avenir Next LT Pro"/>
        </w:rPr>
        <w:t xml:space="preserve"> der Sans Serif. Der Name „</w:t>
      </w:r>
      <w:proofErr w:type="spellStart"/>
      <w:proofErr w:type="gramStart"/>
      <w:r w:rsidR="00F05BA5" w:rsidRPr="003C6A6B">
        <w:rPr>
          <w:rFonts w:ascii="Avenir Next LT Pro" w:hAnsi="Avenir Next LT Pro"/>
        </w:rPr>
        <w:t>Avenir</w:t>
      </w:r>
      <w:proofErr w:type="spellEnd"/>
      <w:r w:rsidR="00F05BA5" w:rsidRPr="003C6A6B">
        <w:rPr>
          <w:rFonts w:ascii="Avenir Next LT Pro" w:hAnsi="Avenir Next LT Pro"/>
        </w:rPr>
        <w:t>“</w:t>
      </w:r>
      <w:r w:rsidR="00FD7843">
        <w:rPr>
          <w:rFonts w:ascii="Avenir Next LT Pro" w:hAnsi="Avenir Next LT Pro"/>
          <w:lang w:val="de-DE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bedeutet</w:t>
      </w:r>
      <w:proofErr w:type="spellEnd"/>
      <w:proofErr w:type="gram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E00B99" w:rsidRPr="003C6A6B">
        <w:rPr>
          <w:rFonts w:ascii="Avenir Next LT Pro" w:hAnsi="Avenir Next LT Pro"/>
        </w:rPr>
        <w:t>übersetzt</w:t>
      </w:r>
      <w:proofErr w:type="spellEnd"/>
      <w:r w:rsidR="00E00B99" w:rsidRPr="003C6A6B">
        <w:rPr>
          <w:rFonts w:ascii="Avenir Next LT Pro" w:hAnsi="Avenir Next LT Pro"/>
          <w:lang w:val="de-DE"/>
        </w:rPr>
        <w:t xml:space="preserve"> </w:t>
      </w:r>
      <w:r w:rsidR="00F219EB">
        <w:rPr>
          <w:rFonts w:ascii="Avenir Next LT Pro" w:hAnsi="Avenir Next LT Pro"/>
          <w:lang w:val="de-DE"/>
        </w:rPr>
        <w:t>„</w:t>
      </w:r>
      <w:proofErr w:type="spellStart"/>
      <w:r w:rsidR="00E00B99" w:rsidRPr="003C6A6B">
        <w:rPr>
          <w:rFonts w:ascii="Avenir Next LT Pro" w:hAnsi="Avenir Next LT Pro"/>
        </w:rPr>
        <w:t>Zukunft</w:t>
      </w:r>
      <w:proofErr w:type="spellEnd"/>
      <w:r w:rsidR="00F219EB">
        <w:rPr>
          <w:rFonts w:ascii="Avenir Next LT Pro" w:hAnsi="Avenir Next LT Pro"/>
          <w:lang w:val="de-DE"/>
        </w:rPr>
        <w:t>“</w:t>
      </w:r>
      <w:r w:rsidR="00F05BA5" w:rsidRPr="003C6A6B">
        <w:rPr>
          <w:rFonts w:ascii="Avenir Next LT Pro" w:hAnsi="Avenir Next LT Pro"/>
        </w:rPr>
        <w:t xml:space="preserve">. Dies </w:t>
      </w:r>
      <w:proofErr w:type="spellStart"/>
      <w:r w:rsidR="00F05BA5" w:rsidRPr="003C6A6B">
        <w:rPr>
          <w:rFonts w:ascii="Avenir Next LT Pro" w:hAnsi="Avenir Next LT Pro"/>
        </w:rPr>
        <w:t>deutet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daraufhin</w:t>
      </w:r>
      <w:proofErr w:type="spellEnd"/>
      <w:r w:rsidR="00F05BA5" w:rsidRPr="003C6A6B">
        <w:rPr>
          <w:rFonts w:ascii="Avenir Next LT Pro" w:hAnsi="Avenir Next LT Pro"/>
        </w:rPr>
        <w:t xml:space="preserve">, </w:t>
      </w:r>
      <w:proofErr w:type="spellStart"/>
      <w:r w:rsidR="00F05BA5" w:rsidRPr="003C6A6B">
        <w:rPr>
          <w:rFonts w:ascii="Avenir Next LT Pro" w:hAnsi="Avenir Next LT Pro"/>
        </w:rPr>
        <w:t>dass</w:t>
      </w:r>
      <w:proofErr w:type="spellEnd"/>
      <w:r w:rsidR="00F05BA5" w:rsidRPr="003C6A6B">
        <w:rPr>
          <w:rFonts w:ascii="Avenir Next LT Pro" w:hAnsi="Avenir Next LT Pro"/>
        </w:rPr>
        <w:t xml:space="preserve"> der </w:t>
      </w:r>
      <w:proofErr w:type="spellStart"/>
      <w:r w:rsidR="00F05BA5" w:rsidRPr="003C6A6B">
        <w:rPr>
          <w:rFonts w:ascii="Avenir Next LT Pro" w:hAnsi="Avenir Next LT Pro"/>
        </w:rPr>
        <w:t>Schriftgestalter</w:t>
      </w:r>
      <w:proofErr w:type="spellEnd"/>
      <w:r w:rsidR="00F05BA5" w:rsidRPr="003C6A6B">
        <w:rPr>
          <w:rFonts w:ascii="Avenir Next LT Pro" w:hAnsi="Avenir Next LT Pro"/>
        </w:rPr>
        <w:t xml:space="preserve"> den </w:t>
      </w:r>
      <w:proofErr w:type="spellStart"/>
      <w:r w:rsidR="00F05BA5" w:rsidRPr="003C6A6B">
        <w:rPr>
          <w:rFonts w:ascii="Avenir Next LT Pro" w:hAnsi="Avenir Next LT Pro"/>
        </w:rPr>
        <w:t>Gedanken</w:t>
      </w:r>
      <w:proofErr w:type="spellEnd"/>
      <w:r w:rsidR="00F05BA5" w:rsidRPr="003C6A6B">
        <w:rPr>
          <w:rFonts w:ascii="Avenir Next LT Pro" w:hAnsi="Avenir Next LT Pro"/>
        </w:rPr>
        <w:t xml:space="preserve"> der </w:t>
      </w:r>
      <w:proofErr w:type="spellStart"/>
      <w:r w:rsidR="00F05BA5" w:rsidRPr="003C6A6B">
        <w:rPr>
          <w:rFonts w:ascii="Avenir Next LT Pro" w:hAnsi="Avenir Next LT Pro"/>
        </w:rPr>
        <w:t>Zeitlosigkeit</w:t>
      </w:r>
      <w:proofErr w:type="spellEnd"/>
      <w:r w:rsidR="00F05BA5" w:rsidRPr="003C6A6B">
        <w:rPr>
          <w:rFonts w:ascii="Avenir Next LT Pro" w:hAnsi="Avenir Next LT Pro"/>
        </w:rPr>
        <w:t xml:space="preserve"> in der </w:t>
      </w:r>
      <w:proofErr w:type="spellStart"/>
      <w:r w:rsidR="00F05BA5" w:rsidRPr="003C6A6B">
        <w:rPr>
          <w:rFonts w:ascii="Avenir Next LT Pro" w:hAnsi="Avenir Next LT Pro"/>
        </w:rPr>
        <w:t>Schrift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widerspiegeln</w:t>
      </w:r>
      <w:proofErr w:type="spellEnd"/>
      <w:r w:rsidR="00F05BA5" w:rsidRPr="003C6A6B">
        <w:rPr>
          <w:rFonts w:ascii="Avenir Next LT Pro" w:hAnsi="Avenir Next LT Pro"/>
        </w:rPr>
        <w:t xml:space="preserve"> </w:t>
      </w:r>
      <w:proofErr w:type="spellStart"/>
      <w:r w:rsidR="00F05BA5" w:rsidRPr="003C6A6B">
        <w:rPr>
          <w:rFonts w:ascii="Avenir Next LT Pro" w:hAnsi="Avenir Next LT Pro"/>
        </w:rPr>
        <w:t>möchte</w:t>
      </w:r>
      <w:proofErr w:type="spellEnd"/>
      <w:r w:rsidR="00F05BA5" w:rsidRPr="003C6A6B">
        <w:rPr>
          <w:rFonts w:ascii="Avenir Next LT Pro" w:hAnsi="Avenir Next LT Pro"/>
        </w:rPr>
        <w:t>.</w:t>
      </w:r>
      <w:r w:rsidR="00724DBF" w:rsidRPr="003C6A6B">
        <w:rPr>
          <w:rFonts w:ascii="Avenir Next LT Pro" w:hAnsi="Avenir Next LT Pro"/>
          <w:lang w:val="de-DE"/>
        </w:rPr>
        <w:t xml:space="preserve"> Außerdem passt sie gut durch ihre einfache und </w:t>
      </w:r>
      <w:r w:rsidR="000B43BA">
        <w:rPr>
          <w:rFonts w:ascii="Avenir Next LT Pro" w:hAnsi="Avenir Next LT Pro"/>
          <w:lang w:val="de-DE"/>
        </w:rPr>
        <w:t>s</w:t>
      </w:r>
      <w:r w:rsidR="00724DBF" w:rsidRPr="003C6A6B">
        <w:rPr>
          <w:rFonts w:ascii="Avenir Next LT Pro" w:hAnsi="Avenir Next LT Pro"/>
          <w:lang w:val="de-DE"/>
        </w:rPr>
        <w:t xml:space="preserve">achliche Wirkung, ohne Verzierung </w:t>
      </w:r>
      <w:r w:rsidR="000B43BA">
        <w:rPr>
          <w:rFonts w:ascii="Avenir Next LT Pro" w:hAnsi="Avenir Next LT Pro"/>
          <w:lang w:val="de-DE"/>
        </w:rPr>
        <w:t>und</w:t>
      </w:r>
      <w:r w:rsidR="00724DBF" w:rsidRPr="003C6A6B">
        <w:rPr>
          <w:rFonts w:ascii="Avenir Next LT Pro" w:hAnsi="Avenir Next LT Pro"/>
          <w:lang w:val="de-DE"/>
        </w:rPr>
        <w:t xml:space="preserve"> Serifen. </w:t>
      </w:r>
      <w:r w:rsidR="00726ABD" w:rsidRPr="003C6A6B">
        <w:rPr>
          <w:rFonts w:ascii="Avenir Next LT Pro" w:hAnsi="Avenir Next LT Pro"/>
          <w:lang w:val="de-DE"/>
        </w:rPr>
        <w:t xml:space="preserve">Dadurch, </w:t>
      </w:r>
      <w:r w:rsidR="00E00B99" w:rsidRPr="003C6A6B">
        <w:rPr>
          <w:rFonts w:ascii="Avenir Next LT Pro" w:hAnsi="Avenir Next LT Pro"/>
          <w:lang w:val="de-DE"/>
        </w:rPr>
        <w:t>dass</w:t>
      </w:r>
      <w:r w:rsidR="00726ABD" w:rsidRPr="003C6A6B">
        <w:rPr>
          <w:rFonts w:ascii="Avenir Next LT Pro" w:hAnsi="Avenir Next LT Pro"/>
          <w:lang w:val="de-DE"/>
        </w:rPr>
        <w:t xml:space="preserve"> die PTV Group mit der Zeit geht und ständig neue Lösungen als Software entwickelt</w:t>
      </w:r>
      <w:r w:rsidR="000B43BA">
        <w:rPr>
          <w:rFonts w:ascii="Avenir Next LT Pro" w:hAnsi="Avenir Next LT Pro"/>
          <w:lang w:val="de-DE"/>
        </w:rPr>
        <w:t>,</w:t>
      </w:r>
      <w:r w:rsidR="00726ABD" w:rsidRPr="003C6A6B">
        <w:rPr>
          <w:rFonts w:ascii="Avenir Next LT Pro" w:hAnsi="Avenir Next LT Pro"/>
          <w:lang w:val="de-DE"/>
        </w:rPr>
        <w:t xml:space="preserve"> ist Avenir die perfekte Schrift, denn sie geht mit dem </w:t>
      </w:r>
      <w:r w:rsidR="00B12761" w:rsidRPr="003C6A6B">
        <w:rPr>
          <w:rFonts w:ascii="Avenir Next LT Pro" w:hAnsi="Avenir Next LT Pro"/>
          <w:lang w:val="de-DE"/>
        </w:rPr>
        <w:t xml:space="preserve">Unternehmen in </w:t>
      </w:r>
      <w:r w:rsidR="00AD1537" w:rsidRPr="003C6A6B">
        <w:rPr>
          <w:rFonts w:ascii="Avenir Next LT Pro" w:hAnsi="Avenir Next LT Pro"/>
          <w:lang w:val="de-DE"/>
        </w:rPr>
        <w:t>der Zeit</w:t>
      </w:r>
      <w:r w:rsidR="00726ABD" w:rsidRPr="003C6A6B">
        <w:rPr>
          <w:rFonts w:ascii="Avenir Next LT Pro" w:hAnsi="Avenir Next LT Pro"/>
          <w:lang w:val="de-DE"/>
        </w:rPr>
        <w:t xml:space="preserve"> mit. </w:t>
      </w:r>
      <w:r w:rsidR="000B43BA">
        <w:rPr>
          <w:rFonts w:ascii="Avenir Next LT Pro" w:hAnsi="Avenir Next LT Pro"/>
          <w:lang w:val="de-DE"/>
        </w:rPr>
        <w:t xml:space="preserve"> </w:t>
      </w:r>
    </w:p>
    <w:p w14:paraId="2A1B0F9B" w14:textId="012FA171" w:rsidR="00F05BA5" w:rsidRPr="00A8093F" w:rsidRDefault="00F05BA5">
      <w:pPr>
        <w:rPr>
          <w:rFonts w:ascii="Avenir Next LT Pro" w:hAnsi="Avenir Next LT Pro"/>
        </w:rPr>
      </w:pPr>
    </w:p>
    <w:p w14:paraId="6B3285DF" w14:textId="01CB7B6A" w:rsidR="00F05BA5" w:rsidRDefault="00F05BA5"/>
    <w:p w14:paraId="0C46B0AE" w14:textId="41E881BE" w:rsidR="00F05BA5" w:rsidRDefault="00F05BA5"/>
    <w:p w14:paraId="0EF4AFA6" w14:textId="66E6096A" w:rsidR="00F05BA5" w:rsidRDefault="00F05BA5">
      <w:pPr>
        <w:rPr>
          <w:lang w:val="de-DE"/>
        </w:rPr>
      </w:pPr>
    </w:p>
    <w:p w14:paraId="5C031BC4" w14:textId="1C07EB0A" w:rsidR="00F05BA5" w:rsidRPr="0016700A" w:rsidRDefault="00F05BA5">
      <w:pPr>
        <w:rPr>
          <w:lang w:val="de-DE"/>
        </w:rPr>
      </w:pPr>
    </w:p>
    <w:sectPr w:rsidR="00F05BA5" w:rsidRPr="0016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30"/>
    <w:rsid w:val="00027BF0"/>
    <w:rsid w:val="000A508A"/>
    <w:rsid w:val="000B43BA"/>
    <w:rsid w:val="0016700A"/>
    <w:rsid w:val="00174762"/>
    <w:rsid w:val="00195E85"/>
    <w:rsid w:val="001B6EB2"/>
    <w:rsid w:val="001F3506"/>
    <w:rsid w:val="001F554D"/>
    <w:rsid w:val="001F73F0"/>
    <w:rsid w:val="0020097E"/>
    <w:rsid w:val="002E2C26"/>
    <w:rsid w:val="00322190"/>
    <w:rsid w:val="00335DB6"/>
    <w:rsid w:val="003C6A6B"/>
    <w:rsid w:val="003F595E"/>
    <w:rsid w:val="00414387"/>
    <w:rsid w:val="004259AF"/>
    <w:rsid w:val="004A18A1"/>
    <w:rsid w:val="00535786"/>
    <w:rsid w:val="00573ADC"/>
    <w:rsid w:val="005D1185"/>
    <w:rsid w:val="00724DBF"/>
    <w:rsid w:val="00726ABD"/>
    <w:rsid w:val="00786730"/>
    <w:rsid w:val="0080348F"/>
    <w:rsid w:val="008047C9"/>
    <w:rsid w:val="0082186B"/>
    <w:rsid w:val="008E5AB1"/>
    <w:rsid w:val="00950229"/>
    <w:rsid w:val="0096059A"/>
    <w:rsid w:val="00964AD6"/>
    <w:rsid w:val="00971901"/>
    <w:rsid w:val="00984897"/>
    <w:rsid w:val="009D6F50"/>
    <w:rsid w:val="00A13448"/>
    <w:rsid w:val="00A654A9"/>
    <w:rsid w:val="00A8093F"/>
    <w:rsid w:val="00AD1537"/>
    <w:rsid w:val="00AF0DCF"/>
    <w:rsid w:val="00B12761"/>
    <w:rsid w:val="00B46209"/>
    <w:rsid w:val="00B542D8"/>
    <w:rsid w:val="00BA64E3"/>
    <w:rsid w:val="00C7375C"/>
    <w:rsid w:val="00CC280F"/>
    <w:rsid w:val="00D41B5F"/>
    <w:rsid w:val="00D67D38"/>
    <w:rsid w:val="00DA00B0"/>
    <w:rsid w:val="00DA63AE"/>
    <w:rsid w:val="00E00B99"/>
    <w:rsid w:val="00EA7C5E"/>
    <w:rsid w:val="00F05BA5"/>
    <w:rsid w:val="00F219EB"/>
    <w:rsid w:val="00F64043"/>
    <w:rsid w:val="00FB7AFC"/>
    <w:rsid w:val="00F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B013"/>
  <w15:chartTrackingRefBased/>
  <w15:docId w15:val="{33E517A0-ABF0-4A9A-A99A-DDC22F73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1276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276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276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276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276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2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2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1BFDA68AF143479CAC1526D9143539" ma:contentTypeVersion="8" ma:contentTypeDescription="Ein neues Dokument erstellen." ma:contentTypeScope="" ma:versionID="6dd6e566db6cf44b0281b43f868f586c">
  <xsd:schema xmlns:xsd="http://www.w3.org/2001/XMLSchema" xmlns:xs="http://www.w3.org/2001/XMLSchema" xmlns:p="http://schemas.microsoft.com/office/2006/metadata/properties" xmlns:ns3="915f2a1c-84d9-4eeb-b4c9-05768a40ca72" targetNamespace="http://schemas.microsoft.com/office/2006/metadata/properties" ma:root="true" ma:fieldsID="a56d0e9242fb4584dbb26d50734c71c4" ns3:_="">
    <xsd:import namespace="915f2a1c-84d9-4eeb-b4c9-05768a40c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f2a1c-84d9-4eeb-b4c9-05768a40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5F8F4-F326-46B2-B73A-B61D6A923B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01BC2-DAF6-4B8C-8BFB-6FB21BCCE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f2a1c-84d9-4eeb-b4c9-05768a40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7163F-B0FA-4C01-9F55-D13F593FC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SPECK (PTV Group)</dc:creator>
  <cp:keywords/>
  <dc:description/>
  <cp:lastModifiedBy>Juliane SPECK (PTV Group)</cp:lastModifiedBy>
  <cp:revision>52</cp:revision>
  <dcterms:created xsi:type="dcterms:W3CDTF">2019-11-09T11:58:00Z</dcterms:created>
  <dcterms:modified xsi:type="dcterms:W3CDTF">2019-11-11T08:28:00Z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0x010100C81BFDA68AF143479CAC1526D9143539</vt:lpwstr>
  </property>
</Properties>
</file>