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0219E" w14:textId="491343BA" w:rsidR="00037A62" w:rsidRPr="00142265" w:rsidRDefault="00340EB3">
      <w:pPr>
        <w:rPr>
          <w:rFonts w:ascii="Times New Roman" w:hAnsi="Times New Roman" w:cs="Times New Roman"/>
          <w:b/>
          <w:bCs/>
          <w:lang w:val="en-CA"/>
        </w:rPr>
      </w:pPr>
      <w:r w:rsidRPr="00142265">
        <w:rPr>
          <w:rFonts w:ascii="Times New Roman" w:hAnsi="Times New Roman" w:cs="Times New Roman"/>
          <w:b/>
          <w:bCs/>
          <w:lang w:val="en-CA"/>
        </w:rPr>
        <w:t>Significance statement</w:t>
      </w:r>
    </w:p>
    <w:p w14:paraId="525BED4E" w14:textId="77777777" w:rsidR="008B68F5" w:rsidRDefault="008B68F5" w:rsidP="00087DAA">
      <w:pPr>
        <w:rPr>
          <w:rFonts w:ascii="Times New Roman" w:hAnsi="Times New Roman" w:cs="Times New Roman"/>
          <w:highlight w:val="yellow"/>
          <w:lang w:val="en-US"/>
        </w:rPr>
      </w:pPr>
    </w:p>
    <w:p w14:paraId="75BAD6B9" w14:textId="683C7665" w:rsidR="00087DAA" w:rsidRPr="00442547" w:rsidRDefault="008E5BB7" w:rsidP="00087D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mechanistic understanding of spatial patterns in infection prevalence levels </w:t>
      </w:r>
      <w:r w:rsidR="00087DAA" w:rsidRPr="008B68F5">
        <w:rPr>
          <w:rFonts w:ascii="Times New Roman" w:hAnsi="Times New Roman" w:cs="Times New Roman"/>
          <w:lang w:val="en-US"/>
        </w:rPr>
        <w:t>is essential to</w:t>
      </w:r>
      <w:r>
        <w:rPr>
          <w:rFonts w:ascii="Times New Roman" w:hAnsi="Times New Roman" w:cs="Times New Roman"/>
          <w:lang w:val="en-US"/>
        </w:rPr>
        <w:t xml:space="preserve"> eventually anticipate how host-parasite interactions will respond to </w:t>
      </w:r>
      <w:r w:rsidR="00087DAA" w:rsidRPr="008B68F5">
        <w:rPr>
          <w:rFonts w:ascii="Times New Roman" w:hAnsi="Times New Roman" w:cs="Times New Roman"/>
          <w:lang w:val="en-US"/>
        </w:rPr>
        <w:t>global change. Since</w:t>
      </w:r>
      <w:r>
        <w:rPr>
          <w:rFonts w:ascii="Times New Roman" w:hAnsi="Times New Roman" w:cs="Times New Roman"/>
          <w:lang w:val="en-US"/>
        </w:rPr>
        <w:t xml:space="preserve"> most previous</w:t>
      </w:r>
      <w:r w:rsidR="00087DAA" w:rsidRPr="008B68F5">
        <w:rPr>
          <w:rFonts w:ascii="Times New Roman" w:hAnsi="Times New Roman" w:cs="Times New Roman"/>
          <w:lang w:val="en-US"/>
        </w:rPr>
        <w:t xml:space="preserve"> studies are constrained by context-dependencies such as spatial scaling, biological scaling and sampling design, a multi-scale approach to investigating host-parasite ecology is imperative.</w:t>
      </w:r>
      <w:r>
        <w:rPr>
          <w:rFonts w:ascii="Times New Roman" w:hAnsi="Times New Roman" w:cs="Times New Roman"/>
          <w:lang w:val="en-US"/>
        </w:rPr>
        <w:t xml:space="preserve"> At the frontier across fields, our study proposes to use the</w:t>
      </w:r>
      <w:r w:rsidR="004C11C5">
        <w:rPr>
          <w:rFonts w:ascii="Times New Roman" w:hAnsi="Times New Roman" w:cs="Times New Roman"/>
          <w:lang w:val="en-US"/>
        </w:rPr>
        <w:t xml:space="preserve"> spatial</w:t>
      </w:r>
      <w:r>
        <w:rPr>
          <w:rFonts w:ascii="Times New Roman" w:hAnsi="Times New Roman" w:cs="Times New Roman"/>
          <w:lang w:val="en-US"/>
        </w:rPr>
        <w:t xml:space="preserve"> community ecology toolbox</w:t>
      </w:r>
      <w:r w:rsidR="004C11C5">
        <w:rPr>
          <w:rFonts w:ascii="Times New Roman" w:hAnsi="Times New Roman" w:cs="Times New Roman"/>
          <w:lang w:val="en-US"/>
        </w:rPr>
        <w:t xml:space="preserve"> to gain insights on the multi-scale drivers of infection prevalence levels within lake fish communities. Our study highlights major potential biases relating to the sampling methods, the sampling effort and the environmental filtering.</w:t>
      </w:r>
    </w:p>
    <w:p w14:paraId="57E765B8" w14:textId="77777777" w:rsidR="00087DAA" w:rsidRDefault="00087DAA" w:rsidP="00087DAA">
      <w:pPr>
        <w:rPr>
          <w:rFonts w:ascii="Times New Roman" w:hAnsi="Times New Roman" w:cs="Times New Roman"/>
          <w:lang w:val="en-US"/>
        </w:rPr>
      </w:pPr>
    </w:p>
    <w:p w14:paraId="1C151549" w14:textId="34B85DD6" w:rsidR="00142265" w:rsidRDefault="00762AA7">
      <w:pPr>
        <w:rPr>
          <w:rFonts w:ascii="Times New Roman" w:hAnsi="Times New Roman" w:cs="Times New Roman"/>
          <w:lang w:val="en-US"/>
        </w:rPr>
      </w:pPr>
      <w:r w:rsidRPr="00442547">
        <w:rPr>
          <w:rFonts w:ascii="Times New Roman" w:hAnsi="Times New Roman" w:cs="Times New Roman"/>
          <w:lang w:val="en-US"/>
        </w:rPr>
        <w:t>We believe that this work will be of interest to a broad readership of ecology researchers as it integrates elements of landscape and community ecology in the understanding of disease ecology</w:t>
      </w:r>
      <w:r>
        <w:rPr>
          <w:rFonts w:ascii="Times New Roman" w:hAnsi="Times New Roman" w:cs="Times New Roman"/>
          <w:lang w:val="en-US"/>
        </w:rPr>
        <w:t xml:space="preserve">. </w:t>
      </w:r>
      <w:r w:rsidR="004C11C5">
        <w:rPr>
          <w:rFonts w:ascii="Times New Roman" w:hAnsi="Times New Roman" w:cs="Times New Roman"/>
          <w:lang w:val="en-US"/>
        </w:rPr>
        <w:t xml:space="preserve">This works </w:t>
      </w:r>
      <w:r>
        <w:rPr>
          <w:rFonts w:ascii="Times New Roman" w:hAnsi="Times New Roman" w:cs="Times New Roman"/>
          <w:lang w:val="en-US"/>
        </w:rPr>
        <w:t>builds</w:t>
      </w:r>
      <w:r w:rsidR="004C11C5">
        <w:rPr>
          <w:rFonts w:ascii="Times New Roman" w:hAnsi="Times New Roman" w:cs="Times New Roman"/>
          <w:lang w:val="en-US"/>
        </w:rPr>
        <w:t xml:space="preserve"> on many years of </w:t>
      </w:r>
      <w:r>
        <w:rPr>
          <w:rFonts w:ascii="Times New Roman" w:hAnsi="Times New Roman" w:cs="Times New Roman"/>
          <w:lang w:val="en-US"/>
        </w:rPr>
        <w:t>research</w:t>
      </w:r>
      <w:r w:rsidR="004C11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led </w:t>
      </w:r>
      <w:r w:rsidR="004C11C5">
        <w:rPr>
          <w:rFonts w:ascii="Times New Roman" w:hAnsi="Times New Roman" w:cs="Times New Roman"/>
          <w:lang w:val="en-US"/>
        </w:rPr>
        <w:t xml:space="preserve">by Sandra Binning on the black spot disease </w:t>
      </w:r>
      <w:r w:rsidR="00947727">
        <w:rPr>
          <w:rFonts w:ascii="Times New Roman" w:hAnsi="Times New Roman" w:cs="Times New Roman"/>
          <w:lang w:val="en-US"/>
        </w:rPr>
        <w:t xml:space="preserve">in </w:t>
      </w:r>
      <w:r w:rsidR="00142265">
        <w:rPr>
          <w:rFonts w:ascii="Times New Roman" w:hAnsi="Times New Roman" w:cs="Times New Roman"/>
          <w:lang w:val="en-US"/>
        </w:rPr>
        <w:t xml:space="preserve">fishes’ populations inhabiting North American lakes, </w:t>
      </w:r>
      <w:r w:rsidR="004C11C5">
        <w:rPr>
          <w:rFonts w:ascii="Times New Roman" w:hAnsi="Times New Roman" w:cs="Times New Roman"/>
          <w:lang w:val="en-US"/>
        </w:rPr>
        <w:t>and on previous work by Eric Harvey investigating the underlying mechanisms driving spatial variations in biodiversity</w:t>
      </w:r>
      <w:r w:rsidR="00142265">
        <w:rPr>
          <w:rFonts w:ascii="Times New Roman" w:hAnsi="Times New Roman" w:cs="Times New Roman"/>
          <w:lang w:val="en-US"/>
        </w:rPr>
        <w:t>.</w:t>
      </w:r>
    </w:p>
    <w:p w14:paraId="5B3AB190" w14:textId="77777777" w:rsidR="00087DAA" w:rsidRPr="00087DAA" w:rsidRDefault="00087DAA">
      <w:pPr>
        <w:rPr>
          <w:rFonts w:ascii="Times New Roman" w:hAnsi="Times New Roman" w:cs="Times New Roman"/>
          <w:lang w:val="en-US"/>
        </w:rPr>
      </w:pPr>
    </w:p>
    <w:p w14:paraId="2F144428" w14:textId="59594985" w:rsidR="00340EB3" w:rsidRPr="00EB0BEB" w:rsidRDefault="00340EB3">
      <w:pPr>
        <w:rPr>
          <w:rFonts w:ascii="Times New Roman" w:hAnsi="Times New Roman" w:cs="Times New Roman"/>
          <w:b/>
          <w:bCs/>
          <w:lang w:val="en-US"/>
        </w:rPr>
      </w:pPr>
      <w:r w:rsidRPr="00EB0BEB">
        <w:rPr>
          <w:rFonts w:ascii="Times New Roman" w:hAnsi="Times New Roman" w:cs="Times New Roman"/>
          <w:b/>
          <w:bCs/>
          <w:lang w:val="en-US"/>
        </w:rPr>
        <w:t>Data archiving statement</w:t>
      </w:r>
    </w:p>
    <w:p w14:paraId="69FDB20A" w14:textId="77777777" w:rsidR="00087DAA" w:rsidRDefault="00087DAA" w:rsidP="00087DAA">
      <w:pPr>
        <w:rPr>
          <w:rFonts w:cs="Times New Roman"/>
          <w:color w:val="000000" w:themeColor="text1"/>
          <w:lang w:val="en-US"/>
        </w:rPr>
      </w:pPr>
    </w:p>
    <w:p w14:paraId="0370242D" w14:textId="079493FB" w:rsidR="00087DAA" w:rsidRPr="00087DAA" w:rsidRDefault="00087DAA" w:rsidP="00087DAA">
      <w:pPr>
        <w:rPr>
          <w:rFonts w:ascii="Times New Roman" w:hAnsi="Times New Roman" w:cs="Times New Roman"/>
          <w:color w:val="000000" w:themeColor="text1"/>
          <w:lang w:val="en-US"/>
        </w:rPr>
      </w:pPr>
      <w:r w:rsidRPr="00087DAA">
        <w:rPr>
          <w:rFonts w:ascii="Times New Roman" w:hAnsi="Times New Roman" w:cs="Times New Roman"/>
          <w:color w:val="000000" w:themeColor="text1"/>
          <w:lang w:val="en-US"/>
        </w:rPr>
        <w:t xml:space="preserve">Data are not yet provided in open access. Upon acceptance data will be archived on Borealis. Metadata is already available on Borealis: </w:t>
      </w:r>
      <w:hyperlink r:id="rId4" w:history="1">
        <w:r w:rsidRPr="00087DAA">
          <w:rPr>
            <w:rStyle w:val="Hyperlien"/>
            <w:rFonts w:ascii="Times New Roman" w:hAnsi="Times New Roman" w:cs="Times New Roman"/>
            <w:lang w:val="en-US"/>
          </w:rPr>
          <w:t>https://doi.org/10.5683/SP3/80JDBU</w:t>
        </w:r>
      </w:hyperlink>
      <w:r w:rsidRPr="00087DA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5C34EE81" w14:textId="77777777" w:rsidR="00340EB3" w:rsidRPr="00087DAA" w:rsidRDefault="00340EB3">
      <w:pPr>
        <w:rPr>
          <w:rFonts w:ascii="Times New Roman" w:hAnsi="Times New Roman" w:cs="Times New Roman"/>
          <w:lang w:val="en-US"/>
        </w:rPr>
      </w:pPr>
    </w:p>
    <w:p w14:paraId="4A332511" w14:textId="2A0A1AFC" w:rsidR="00340EB3" w:rsidRPr="00142265" w:rsidRDefault="00340EB3">
      <w:pPr>
        <w:rPr>
          <w:rFonts w:ascii="Times New Roman" w:hAnsi="Times New Roman" w:cs="Times New Roman"/>
          <w:b/>
          <w:bCs/>
          <w:lang w:val="en-CA"/>
        </w:rPr>
      </w:pPr>
      <w:r w:rsidRPr="00142265">
        <w:rPr>
          <w:rFonts w:ascii="Times New Roman" w:hAnsi="Times New Roman" w:cs="Times New Roman"/>
          <w:b/>
          <w:bCs/>
          <w:lang w:val="en-CA"/>
        </w:rPr>
        <w:t>Conflict of interest statement</w:t>
      </w:r>
    </w:p>
    <w:p w14:paraId="5B634C5A" w14:textId="77777777" w:rsidR="00340EB3" w:rsidRPr="00142265" w:rsidRDefault="00340EB3">
      <w:pPr>
        <w:rPr>
          <w:rFonts w:ascii="Times New Roman" w:hAnsi="Times New Roman" w:cs="Times New Roman"/>
          <w:lang w:val="en-CA"/>
        </w:rPr>
      </w:pPr>
    </w:p>
    <w:p w14:paraId="6DDD25FE" w14:textId="26819A9E" w:rsidR="00087DAA" w:rsidRPr="00087DAA" w:rsidRDefault="00087DAA">
      <w:pPr>
        <w:rPr>
          <w:rFonts w:ascii="Times New Roman" w:hAnsi="Times New Roman" w:cs="Times New Roman"/>
          <w:lang w:val="en-US"/>
        </w:rPr>
      </w:pPr>
      <w:r w:rsidRPr="00087DAA">
        <w:rPr>
          <w:rFonts w:ascii="Times New Roman" w:eastAsia="Calibri" w:hAnsi="Times New Roman" w:cs="Times New Roman (Corps CS)"/>
          <w:lang w:val="en-US"/>
        </w:rPr>
        <w:t>The authors declare no conflicts of interest.</w:t>
      </w:r>
    </w:p>
    <w:p w14:paraId="328BFC3E" w14:textId="77777777" w:rsidR="00087DAA" w:rsidRPr="00087DAA" w:rsidRDefault="00087DAA">
      <w:pPr>
        <w:rPr>
          <w:rFonts w:ascii="Times New Roman" w:hAnsi="Times New Roman" w:cs="Times New Roman"/>
          <w:lang w:val="en-US"/>
        </w:rPr>
      </w:pPr>
    </w:p>
    <w:p w14:paraId="334800C7" w14:textId="77777777" w:rsidR="00DC622F" w:rsidRDefault="00340EB3" w:rsidP="00DC622F">
      <w:pPr>
        <w:rPr>
          <w:rFonts w:ascii="Times New Roman" w:hAnsi="Times New Roman" w:cs="Times New Roman"/>
          <w:b/>
          <w:bCs/>
        </w:rPr>
      </w:pPr>
      <w:proofErr w:type="spellStart"/>
      <w:r w:rsidRPr="00340EB3">
        <w:rPr>
          <w:rFonts w:ascii="Times New Roman" w:hAnsi="Times New Roman" w:cs="Times New Roman"/>
          <w:b/>
          <w:bCs/>
        </w:rPr>
        <w:t>Ethics</w:t>
      </w:r>
      <w:proofErr w:type="spellEnd"/>
      <w:r w:rsidRPr="00340E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0EB3">
        <w:rPr>
          <w:rFonts w:ascii="Times New Roman" w:hAnsi="Times New Roman" w:cs="Times New Roman"/>
          <w:b/>
          <w:bCs/>
        </w:rPr>
        <w:t>statement</w:t>
      </w:r>
      <w:proofErr w:type="spellEnd"/>
    </w:p>
    <w:p w14:paraId="3B715CB6" w14:textId="77777777" w:rsidR="00DC622F" w:rsidRDefault="00DC622F" w:rsidP="00DC622F">
      <w:pPr>
        <w:rPr>
          <w:rFonts w:ascii="Times New Roman" w:hAnsi="Times New Roman" w:cs="Times New Roman"/>
          <w:b/>
          <w:bCs/>
        </w:rPr>
      </w:pPr>
    </w:p>
    <w:p w14:paraId="5D08B946" w14:textId="6C52B186" w:rsidR="00DC622F" w:rsidRPr="00DC622F" w:rsidRDefault="00DC622F" w:rsidP="00DC622F">
      <w:pPr>
        <w:rPr>
          <w:rFonts w:ascii="Times New Roman" w:hAnsi="Times New Roman" w:cs="Times New Roman"/>
          <w:b/>
          <w:bCs/>
        </w:rPr>
      </w:pPr>
      <w:r w:rsidRPr="00DC622F">
        <w:rPr>
          <w:rFonts w:ascii="Times New Roman" w:eastAsia="Calibri" w:hAnsi="Times New Roman" w:cs="Times New Roman"/>
          <w:color w:val="000000"/>
        </w:rPr>
        <w:t xml:space="preserve">Animal handling and collection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was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approved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by the Université de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Montréal’s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animal care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committee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(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protocol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number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22-025) and a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scientific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fishing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permit </w:t>
      </w:r>
      <w:proofErr w:type="spellStart"/>
      <w:r w:rsidRPr="00DC622F">
        <w:rPr>
          <w:rFonts w:ascii="Times New Roman" w:eastAsia="Calibri" w:hAnsi="Times New Roman" w:cs="Times New Roman"/>
          <w:color w:val="000000"/>
        </w:rPr>
        <w:t>granted</w:t>
      </w:r>
      <w:proofErr w:type="spellEnd"/>
      <w:r w:rsidRPr="00DC622F">
        <w:rPr>
          <w:rFonts w:ascii="Times New Roman" w:eastAsia="Calibri" w:hAnsi="Times New Roman" w:cs="Times New Roman"/>
          <w:color w:val="000000"/>
        </w:rPr>
        <w:t xml:space="preserve"> by the </w:t>
      </w:r>
      <w:proofErr w:type="gramStart"/>
      <w:r w:rsidRPr="00DC622F">
        <w:rPr>
          <w:rFonts w:ascii="Times New Roman" w:eastAsia="Calibri" w:hAnsi="Times New Roman" w:cs="Times New Roman"/>
          <w:color w:val="000000"/>
        </w:rPr>
        <w:t>Ministère de l’Environnement</w:t>
      </w:r>
      <w:proofErr w:type="gramEnd"/>
      <w:r w:rsidRPr="00DC622F">
        <w:rPr>
          <w:rFonts w:ascii="Times New Roman" w:eastAsia="Calibri" w:hAnsi="Times New Roman" w:cs="Times New Roman"/>
          <w:color w:val="000000"/>
        </w:rPr>
        <w:t>, de la Lutte contre les changements climatiques, de la Faune et des Parcs (MELCCFP) of Québec (2022-05-16-1971-15-S-P).</w:t>
      </w:r>
    </w:p>
    <w:p w14:paraId="23A991A5" w14:textId="77777777" w:rsidR="00087DAA" w:rsidRPr="00340EB3" w:rsidRDefault="00087DAA">
      <w:pPr>
        <w:rPr>
          <w:rFonts w:ascii="Times New Roman" w:hAnsi="Times New Roman" w:cs="Times New Roman"/>
        </w:rPr>
      </w:pPr>
    </w:p>
    <w:p w14:paraId="06D63782" w14:textId="1117B1EE" w:rsidR="00340EB3" w:rsidRPr="00142265" w:rsidRDefault="00340EB3">
      <w:pPr>
        <w:rPr>
          <w:rFonts w:ascii="Times New Roman" w:hAnsi="Times New Roman" w:cs="Times New Roman"/>
          <w:b/>
          <w:bCs/>
          <w:lang w:val="en-CA"/>
        </w:rPr>
      </w:pPr>
      <w:r w:rsidRPr="00142265">
        <w:rPr>
          <w:rFonts w:ascii="Times New Roman" w:hAnsi="Times New Roman" w:cs="Times New Roman"/>
          <w:b/>
          <w:bCs/>
          <w:lang w:val="en-CA"/>
        </w:rPr>
        <w:t>Funding statement</w:t>
      </w:r>
    </w:p>
    <w:p w14:paraId="20CC36E4" w14:textId="77777777" w:rsidR="00340EB3" w:rsidRPr="00142265" w:rsidRDefault="00340EB3">
      <w:pPr>
        <w:rPr>
          <w:rFonts w:ascii="Times New Roman" w:hAnsi="Times New Roman" w:cs="Times New Roman"/>
          <w:lang w:val="en-CA"/>
        </w:rPr>
      </w:pPr>
    </w:p>
    <w:p w14:paraId="60C5BA39" w14:textId="41791B0A" w:rsidR="00DC622F" w:rsidRDefault="00DC622F">
      <w:pPr>
        <w:rPr>
          <w:rFonts w:ascii="Times New Roman" w:hAnsi="Times New Roman" w:cs="Times New Roman"/>
        </w:rPr>
      </w:pPr>
      <w:r w:rsidRPr="00DC622F">
        <w:rPr>
          <w:rFonts w:ascii="Times New Roman" w:hAnsi="Times New Roman" w:cs="Times New Roman"/>
          <w:lang w:val="en-US"/>
        </w:rPr>
        <w:t>This work was su</w:t>
      </w:r>
      <w:r>
        <w:rPr>
          <w:rFonts w:ascii="Times New Roman" w:hAnsi="Times New Roman" w:cs="Times New Roman"/>
          <w:lang w:val="en-US"/>
        </w:rPr>
        <w:t xml:space="preserve">pported by grants from Natural Sciences and Engineering Research Council of Canada (NSERC) and the Research Chair Program to SB and EH. </w:t>
      </w:r>
      <w:r w:rsidRPr="00DC622F">
        <w:rPr>
          <w:rFonts w:ascii="Times New Roman" w:hAnsi="Times New Roman" w:cs="Times New Roman"/>
        </w:rPr>
        <w:t xml:space="preserve">JV </w:t>
      </w:r>
      <w:proofErr w:type="spellStart"/>
      <w:r w:rsidRPr="00DC622F">
        <w:rPr>
          <w:rFonts w:ascii="Times New Roman" w:hAnsi="Times New Roman" w:cs="Times New Roman"/>
        </w:rPr>
        <w:t>was</w:t>
      </w:r>
      <w:proofErr w:type="spellEnd"/>
      <w:r w:rsidRPr="00DC622F">
        <w:rPr>
          <w:rFonts w:ascii="Times New Roman" w:hAnsi="Times New Roman" w:cs="Times New Roman"/>
        </w:rPr>
        <w:t xml:space="preserve"> </w:t>
      </w:r>
      <w:proofErr w:type="spellStart"/>
      <w:r w:rsidRPr="00DC622F">
        <w:rPr>
          <w:rFonts w:ascii="Times New Roman" w:hAnsi="Times New Roman" w:cs="Times New Roman"/>
        </w:rPr>
        <w:t>supported</w:t>
      </w:r>
      <w:proofErr w:type="spellEnd"/>
      <w:r w:rsidRPr="00DC622F">
        <w:rPr>
          <w:rFonts w:ascii="Times New Roman" w:hAnsi="Times New Roman" w:cs="Times New Roman"/>
        </w:rPr>
        <w:t xml:space="preserve"> by </w:t>
      </w:r>
      <w:r w:rsidR="00EB0BEB">
        <w:rPr>
          <w:rFonts w:ascii="Times New Roman" w:hAnsi="Times New Roman" w:cs="Times New Roman"/>
        </w:rPr>
        <w:t xml:space="preserve">the </w:t>
      </w:r>
      <w:r w:rsidRPr="00DC622F">
        <w:rPr>
          <w:rFonts w:ascii="Times New Roman" w:hAnsi="Times New Roman" w:cs="Times New Roman"/>
        </w:rPr>
        <w:t xml:space="preserve">Groupe de Recherche Interuniversitaire en Limnologie (GRIL, </w:t>
      </w:r>
      <w:r>
        <w:rPr>
          <w:rFonts w:ascii="Times New Roman" w:hAnsi="Times New Roman" w:cs="Times New Roman"/>
        </w:rPr>
        <w:t>GRIL-PCR-21A08</w:t>
      </w:r>
      <w:r w:rsidRPr="00DC622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64CF623" w14:textId="77777777" w:rsidR="00DC622F" w:rsidRPr="00DC622F" w:rsidRDefault="00DC622F">
      <w:pPr>
        <w:rPr>
          <w:rFonts w:ascii="Times New Roman" w:hAnsi="Times New Roman" w:cs="Times New Roman"/>
        </w:rPr>
      </w:pPr>
    </w:p>
    <w:p w14:paraId="3E27EF6E" w14:textId="40176F4C" w:rsidR="00340EB3" w:rsidRPr="00DC622F" w:rsidRDefault="00340EB3">
      <w:pPr>
        <w:rPr>
          <w:rFonts w:ascii="Times New Roman" w:hAnsi="Times New Roman" w:cs="Times New Roman"/>
          <w:b/>
          <w:bCs/>
          <w:lang w:val="en-US"/>
        </w:rPr>
      </w:pPr>
      <w:r w:rsidRPr="00DC622F">
        <w:rPr>
          <w:rFonts w:ascii="Times New Roman" w:hAnsi="Times New Roman" w:cs="Times New Roman"/>
          <w:b/>
          <w:bCs/>
          <w:lang w:val="en-US"/>
        </w:rPr>
        <w:t>Acknowledgements</w:t>
      </w:r>
    </w:p>
    <w:p w14:paraId="110E0F56" w14:textId="77777777" w:rsidR="00087DAA" w:rsidRDefault="00087DAA">
      <w:pPr>
        <w:rPr>
          <w:rFonts w:ascii="Times New Roman" w:hAnsi="Times New Roman" w:cs="Times New Roman"/>
          <w:b/>
          <w:bCs/>
          <w:lang w:val="en-US"/>
        </w:rPr>
      </w:pPr>
    </w:p>
    <w:p w14:paraId="1266F419" w14:textId="684DA051" w:rsidR="00EB0BEB" w:rsidRPr="00EB0BEB" w:rsidRDefault="00EB0BEB" w:rsidP="00EB0BEB">
      <w:pPr>
        <w:pStyle w:val="Paragraphe"/>
        <w:spacing w:line="240" w:lineRule="auto"/>
        <w:ind w:firstLine="0"/>
        <w:jc w:val="left"/>
      </w:pPr>
      <w:r>
        <w:t xml:space="preserve">We thank Charles Gagnon, Léa Carrère, Charlie </w:t>
      </w:r>
      <w:proofErr w:type="spellStart"/>
      <w:r>
        <w:t>Sarran</w:t>
      </w:r>
      <w:proofErr w:type="spellEnd"/>
      <w:r>
        <w:t xml:space="preserve">, Georges-Étienne Charette, Louis-Philippe Beauchamp, Ariane </w:t>
      </w:r>
      <w:proofErr w:type="spellStart"/>
      <w:r>
        <w:t>Côté</w:t>
      </w:r>
      <w:proofErr w:type="spellEnd"/>
      <w:r>
        <w:t xml:space="preserve"> and Jeffery D’amour Pigeon for help with data collection. We thank the staff of the Station de </w:t>
      </w:r>
      <w:proofErr w:type="spellStart"/>
      <w:r>
        <w:t>biologie</w:t>
      </w:r>
      <w:proofErr w:type="spellEnd"/>
      <w:r>
        <w:t xml:space="preserve"> des Laurentides for logistic support, Dominic </w:t>
      </w:r>
      <w:proofErr w:type="spellStart"/>
      <w:r>
        <w:t>Bélanger</w:t>
      </w:r>
      <w:proofErr w:type="spellEnd"/>
      <w:r>
        <w:t xml:space="preserve"> for helping with nutrient analyses, and lake associations and property owners for lake access.</w:t>
      </w:r>
      <w:r w:rsidRPr="00A3749E">
        <w:t xml:space="preserve"> </w:t>
      </w:r>
      <w:r>
        <w:t xml:space="preserve">We thank Stéphane Bourassa for help on graphic designs. We thank Eric Pederson for comments on </w:t>
      </w:r>
      <w:r>
        <w:lastRenderedPageBreak/>
        <w:t xml:space="preserve">the manuscript. </w:t>
      </w:r>
      <w:r w:rsidRPr="00264805">
        <w:t xml:space="preserve">We acknowledge the traditional lands of the </w:t>
      </w:r>
      <w:proofErr w:type="spellStart"/>
      <w:proofErr w:type="gramStart"/>
      <w:r w:rsidRPr="00264805">
        <w:t>Kanien’kehá:ka</w:t>
      </w:r>
      <w:proofErr w:type="spellEnd"/>
      <w:proofErr w:type="gramEnd"/>
      <w:r w:rsidRPr="00264805">
        <w:t xml:space="preserve">, </w:t>
      </w:r>
      <w:proofErr w:type="spellStart"/>
      <w:r w:rsidRPr="00264805">
        <w:t>Omàmiwinini</w:t>
      </w:r>
      <w:proofErr w:type="spellEnd"/>
      <w:r w:rsidRPr="00264805">
        <w:t xml:space="preserve">, and </w:t>
      </w:r>
      <w:proofErr w:type="spellStart"/>
      <w:r w:rsidRPr="00264805">
        <w:t>Anishinabewaki</w:t>
      </w:r>
      <w:proofErr w:type="spellEnd"/>
      <w:r w:rsidRPr="00264805">
        <w:t xml:space="preserve"> First Nations on which the field and laboratory work for </w:t>
      </w:r>
      <w:r>
        <w:t>this</w:t>
      </w:r>
      <w:r w:rsidRPr="00264805">
        <w:t xml:space="preserve"> project took place.</w:t>
      </w:r>
      <w:r>
        <w:t xml:space="preserve"> </w:t>
      </w:r>
    </w:p>
    <w:sectPr w:rsidR="00EB0BEB" w:rsidRPr="00EB0BEB" w:rsidSect="00340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B3"/>
    <w:rsid w:val="000259E8"/>
    <w:rsid w:val="00037A62"/>
    <w:rsid w:val="00087DAA"/>
    <w:rsid w:val="00142265"/>
    <w:rsid w:val="00340EB3"/>
    <w:rsid w:val="004C11C5"/>
    <w:rsid w:val="00606D46"/>
    <w:rsid w:val="00744079"/>
    <w:rsid w:val="00762AA7"/>
    <w:rsid w:val="008B68F5"/>
    <w:rsid w:val="008E5BB7"/>
    <w:rsid w:val="00947727"/>
    <w:rsid w:val="00C6083A"/>
    <w:rsid w:val="00DC622F"/>
    <w:rsid w:val="00EB0BEB"/>
    <w:rsid w:val="00E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EFB5"/>
  <w15:chartTrackingRefBased/>
  <w15:docId w15:val="{B885F09E-2886-9F47-9582-468CA2CB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0EB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0EB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0E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0E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0E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0E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0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0E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0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0E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0E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0E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0E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0EB3"/>
    <w:rPr>
      <w:b/>
      <w:bCs/>
      <w:smallCaps/>
      <w:color w:val="2F5496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087DAA"/>
    <w:rPr>
      <w:color w:val="0563C1" w:themeColor="hyperlink"/>
      <w:u w:val="single"/>
    </w:rPr>
  </w:style>
  <w:style w:type="paragraph" w:customStyle="1" w:styleId="Paragraphe">
    <w:name w:val="Paragraphe"/>
    <w:basedOn w:val="Normal"/>
    <w:qFormat/>
    <w:rsid w:val="00EB0BEB"/>
    <w:pPr>
      <w:spacing w:before="240" w:after="240" w:line="480" w:lineRule="auto"/>
      <w:ind w:firstLine="708"/>
      <w:jc w:val="both"/>
    </w:pPr>
    <w:rPr>
      <w:rFonts w:ascii="Times New Roman" w:hAnsi="Times New Roman" w:cs="Times New Roman"/>
      <w:color w:val="000000" w:themeColor="text1"/>
      <w:lang w:val="en-US"/>
    </w:rPr>
  </w:style>
  <w:style w:type="paragraph" w:styleId="Rvision">
    <w:name w:val="Revision"/>
    <w:hidden/>
    <w:uiPriority w:val="99"/>
    <w:semiHidden/>
    <w:rsid w:val="008E5BB7"/>
  </w:style>
  <w:style w:type="character" w:styleId="Marquedecommentaire">
    <w:name w:val="annotation reference"/>
    <w:basedOn w:val="Policepardfaut"/>
    <w:uiPriority w:val="99"/>
    <w:semiHidden/>
    <w:unhideWhenUsed/>
    <w:rsid w:val="004C11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11C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11C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11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11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683/SP3/80JDBU" TargetMode="External"/></Relationships>
</file>

<file path=word/theme/theme1.xml><?xml version="1.0" encoding="utf-8"?>
<a:theme xmlns:a="http://schemas.openxmlformats.org/drawingml/2006/main" name="Thème Office 2013 – 2022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Bourassa</dc:creator>
  <cp:keywords/>
  <dc:description/>
  <cp:lastModifiedBy>Vigneault Juliane</cp:lastModifiedBy>
  <cp:revision>7</cp:revision>
  <dcterms:created xsi:type="dcterms:W3CDTF">2024-10-15T18:21:00Z</dcterms:created>
  <dcterms:modified xsi:type="dcterms:W3CDTF">2024-10-17T16:39:00Z</dcterms:modified>
</cp:coreProperties>
</file>