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'Calibri Light'" w:hAnsi="Calibri"/>
          <w:sz w:val="9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'Calibri Light'" w:hAnsi="Calibri"/>
          <w:sz w:val="9"/>
        </w:rPr>
        <w:t xml:space="default">1</w:t>
      </w:r>
      <w:r>
        <w:fldChar w:fldCharType="end" w:dirty="true"/>
      </w:r>
      <w:r>
        <w:rPr>
          <w:rFonts w:ascii="'Calibri Light'" w:hAnsi="Calibri"/>
          <w:sz w:val="9"/>
        </w:rPr>
        <w:t xml:space="preserve">: </w:t>
      </w:r>
      <w:r>
        <w:rPr>
          <w:b w:val="true"/>
          <w:rFonts w:ascii="'Calibri Light'" w:hAnsi="'Calibri Light'"/>
          <w:sz w:val="9"/>
          <w:color w:val="000000"/>
        </w:rPr>
        <w:t xml:space="preserve">TABLE S4.</w:t>
      </w:r>
      <w:r>
        <w:rPr>
          <w:rFonts w:ascii="'Calibri Light'" w:hAnsi="'Calibri Light'"/>
          <w:sz w:val="9"/>
          <w:color w:val="000000"/>
        </w:rPr>
        <w:t xml:space="preserve"> References of the black spot disease occurrence in the fish species sampled our study system. </w:t>
      </w:r>
      <w:r>
        <w:rPr>
          <w:i/>
          <w:rFonts w:ascii="'Calibri Light'" w:hAnsi="'Calibri Light'"/>
          <w:sz w:val="9"/>
          <w:color w:val="000000"/>
        </w:rPr>
        <w:t xml:space="preserve">Ameiurus nebulosus</w:t>
      </w:r>
      <w:r>
        <w:rPr>
          <w:rFonts w:ascii="'Calibri Light'" w:hAnsi="'Calibri Light'"/>
          <w:sz w:val="9"/>
          <w:color w:val="000000"/>
        </w:rPr>
        <w:t xml:space="preserve"> and </w:t>
      </w:r>
      <w:r>
        <w:rPr>
          <w:i/>
          <w:rFonts w:ascii="'Calibri Light'" w:hAnsi="'Calibri Light'"/>
          <w:sz w:val="9"/>
          <w:color w:val="000000"/>
        </w:rPr>
        <w:t xml:space="preserve">Esox masquinongy</w:t>
      </w:r>
      <w:r>
        <w:rPr>
          <w:rFonts w:ascii="'Calibri Light'" w:hAnsi="'Calibri Light'"/>
          <w:sz w:val="9"/>
          <w:color w:val="000000"/>
        </w:rPr>
        <w:t xml:space="preserve"> have no mention of black spot disease. This table is not an exhaustive review.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'Calibri light'" w:hAnsi="'Calibri light'"/>
                <w:sz w:val="9"/>
                <w:color w:val="000000"/>
              </w:rPr>
              <w:t xml:space="preserve">Black spot trematode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'Calibri light'" w:hAnsi="'Calibri light'"/>
                <w:sz w:val="9"/>
                <w:color w:val="000000"/>
              </w:rPr>
              <w:t xml:space="preserve">References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Lepomis gibbosus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Krull, 1934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Apophallus brevis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Cone &amp; Anderson, 1977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Steedman, 1991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Ambloplites ruspestris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Steedman, 1991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Ameiurus nebulosus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No mention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Esox masquinongy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No mention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Luxilus cornutus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Steedman, 1991; Hoffman, 1956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Chrosomus eos x Chrosomus neogaeus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Paradis &amp; Chapleau, 1994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Pimephales notatus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McAllister et al., 2013; Steedman, 1991; Hockett &amp; Mundahl, 1989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Pimephales promelas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Crassiphiala bulboglossa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Vaughan &amp; Coble, 1975; Wisenden et al., 2012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Steedman, 1991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Rhinichthys atratulus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Steedman, 1991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Semotilus atromaculatus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McAllister et al., 2013; Sttedman,1991; Happel, 1991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Crassiphiala bulboglossa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Krause et al., 1999; Hoffman, 1956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Catostomus commersoni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Steedman, 1991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Umbra limi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Crassiphiala bulboglossa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Hoffman, 1956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Fundulus diaphanus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Crassiphiala bulboglossa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Krause et al., 1999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Micropterus dolomieui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Uvulifer ambloplites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Berra &amp; Au, 1978; Hunter &amp; Hunter, 1938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vAlign w:val="center"/>
            <w:tcMar>
              <w:top w:w="25" w:type="dxa"/>
            </w:tcMar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  <w:b w:val="true"/>
              </w:rPr>
              <w:t xml:space="default">Perca flavescens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  <w:i/>
              </w:rPr>
              <w:t xml:space="default">Crassiphiala bulboglossa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Hoffman, 1956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'Calibri light'" w:hAnsi="'Calibri light'"/>
                <w:sz w:val="9"/>
                <w:color w:val="000000"/>
              </w:rPr>
              <w:t xml:space="default">Vaughan &amp; Coble, 1975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2024-09-25T19:04:46Z</dcterms:created>
  <dcterms:modified xsi:type="dcterms:W3CDTF">2024-09-25T19:04:46Z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