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1135F132" w:rsidR="000129DC" w:rsidRPr="00774F40" w:rsidRDefault="000129DC" w:rsidP="00490C45">
      <w:pPr>
        <w:pStyle w:val="Titre1"/>
        <w:spacing w:line="360" w:lineRule="auto"/>
      </w:pPr>
      <w:r w:rsidRPr="00774F40">
        <w:t>5 | CHAPITRE 1 : INTRODUCTION GÉNÉRALE</w:t>
      </w:r>
    </w:p>
    <w:p w14:paraId="03296543" w14:textId="77777777" w:rsidR="00774F40" w:rsidRDefault="00774F40" w:rsidP="00490C45">
      <w:pPr>
        <w:spacing w:line="360" w:lineRule="auto"/>
        <w:jc w:val="both"/>
        <w:rPr>
          <w:rFonts w:asciiTheme="majorHAnsi" w:hAnsiTheme="majorHAnsi" w:cstheme="majorHAnsi"/>
          <w:b/>
          <w:bCs/>
        </w:rPr>
      </w:pPr>
    </w:p>
    <w:p w14:paraId="3B233BDB" w14:textId="1F0DF700" w:rsidR="00774F40" w:rsidRPr="00774F40" w:rsidRDefault="00774F40" w:rsidP="00490C45">
      <w:pPr>
        <w:pStyle w:val="Titre2"/>
        <w:spacing w:line="360" w:lineRule="auto"/>
      </w:pPr>
      <w:r w:rsidRPr="00774F40">
        <w:t>5.1. Contexte général</w:t>
      </w:r>
    </w:p>
    <w:p w14:paraId="4B8BF0E6" w14:textId="77777777" w:rsidR="00774F40" w:rsidRDefault="00774F40" w:rsidP="00490C45">
      <w:pPr>
        <w:spacing w:line="360" w:lineRule="auto"/>
        <w:jc w:val="both"/>
        <w:rPr>
          <w:rFonts w:asciiTheme="majorHAnsi" w:hAnsiTheme="majorHAnsi" w:cstheme="majorHAnsi"/>
          <w:i/>
          <w:iCs/>
        </w:rPr>
      </w:pPr>
    </w:p>
    <w:p w14:paraId="30E6626F" w14:textId="40D36464"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Écosystèmes et biodiversité menacées</w:t>
      </w:r>
    </w:p>
    <w:p w14:paraId="2AD26D80" w14:textId="3B574F9F"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Milieux d’eau douce</w:t>
      </w:r>
    </w:p>
    <w:p w14:paraId="66A8C9C1" w14:textId="2DCEE0F8"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Stress sur les milieux d’eau douce</w:t>
      </w:r>
    </w:p>
    <w:p w14:paraId="384E8B05" w14:textId="77777777" w:rsidR="00774F40" w:rsidRDefault="00774F40" w:rsidP="00490C45">
      <w:pPr>
        <w:spacing w:line="360" w:lineRule="auto"/>
        <w:jc w:val="both"/>
        <w:rPr>
          <w:rFonts w:asciiTheme="majorHAnsi" w:hAnsiTheme="majorHAnsi" w:cstheme="majorHAnsi"/>
          <w:i/>
          <w:iCs/>
        </w:rPr>
      </w:pPr>
    </w:p>
    <w:p w14:paraId="36F5F9EC" w14:textId="30680AAF" w:rsidR="0009388E" w:rsidRDefault="00774F40" w:rsidP="0009388E">
      <w:pPr>
        <w:pStyle w:val="Titre2"/>
        <w:spacing w:line="360" w:lineRule="auto"/>
      </w:pPr>
      <w:r>
        <w:t>5.2. Parasitisme</w:t>
      </w:r>
    </w:p>
    <w:p w14:paraId="0BCDD9B6" w14:textId="77777777" w:rsidR="0009388E" w:rsidRDefault="0009388E" w:rsidP="0009388E"/>
    <w:p w14:paraId="1710DAF5" w14:textId="56F0202B" w:rsidR="00AF15FF" w:rsidRPr="000A0D1B" w:rsidRDefault="00AF15FF" w:rsidP="00D029B9">
      <w:pPr>
        <w:spacing w:line="360" w:lineRule="auto"/>
        <w:jc w:val="both"/>
        <w:rPr>
          <w:rFonts w:asciiTheme="majorHAnsi" w:hAnsiTheme="majorHAnsi" w:cstheme="majorHAnsi"/>
          <w:lang w:val="en-US"/>
        </w:rPr>
      </w:pPr>
      <w:r w:rsidRPr="00AF15FF">
        <w:rPr>
          <w:rFonts w:asciiTheme="majorHAnsi" w:hAnsiTheme="majorHAnsi" w:cstheme="majorHAnsi"/>
          <w:b/>
          <w:bCs/>
        </w:rPr>
        <w:t>[Négligence/Pertinence]</w:t>
      </w:r>
      <w:r>
        <w:rPr>
          <w:rFonts w:asciiTheme="majorHAnsi" w:hAnsiTheme="majorHAnsi" w:cstheme="majorHAnsi"/>
        </w:rPr>
        <w:t xml:space="preserve"> </w:t>
      </w:r>
      <w:r w:rsidR="00C6417A" w:rsidRPr="00C6417A">
        <w:rPr>
          <w:rFonts w:asciiTheme="majorHAnsi" w:hAnsiTheme="majorHAnsi" w:cstheme="majorHAnsi"/>
        </w:rPr>
        <w:t>Les parasites sont des organism</w:t>
      </w:r>
      <w:r w:rsidR="00C6417A">
        <w:rPr>
          <w:rFonts w:asciiTheme="majorHAnsi" w:hAnsiTheme="majorHAnsi" w:cstheme="majorHAnsi"/>
        </w:rPr>
        <w:t xml:space="preserve">es qui vivent </w:t>
      </w:r>
      <w:r w:rsidR="00D029B9">
        <w:rPr>
          <w:rFonts w:asciiTheme="majorHAnsi" w:hAnsiTheme="majorHAnsi" w:cstheme="majorHAnsi"/>
        </w:rPr>
        <w:t xml:space="preserve">à l’intérieur ou sur un autre organisme, que l’on désigne «hôte» et qui </w:t>
      </w:r>
      <w:r w:rsidR="00C6417A">
        <w:rPr>
          <w:rFonts w:asciiTheme="majorHAnsi" w:hAnsiTheme="majorHAnsi" w:cstheme="majorHAnsi"/>
        </w:rPr>
        <w:t xml:space="preserve">en exploitant les ressources </w:t>
      </w:r>
      <w:r w:rsidR="00C6417A">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{"citationID":"QM1bTmTY","properties":{"formattedCitation":"(Lewin, 1982)","plainCitation":"(Lewin, 1982)","noteIndex":0},"citationItems":[{"id":8086,"uris":["http://zotero.org/groups/2585270/items/U5RTG25I"],"itemData":{"id":8086,"type":"article-journal","container-title":"Science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parasite","volume":"216","author":[{"family":"Lewin","given":"R."}],"issued":{"date-parts":[["1982",4,30]]}}}],"schema":"https://github.com/citation-style-language/schema/raw/master/csl-citation.json"} </w:instrText>
      </w:r>
      <w:r w:rsidR="00C6417A">
        <w:rPr>
          <w:rFonts w:asciiTheme="majorHAnsi" w:hAnsiTheme="majorHAnsi" w:cstheme="majorHAnsi"/>
        </w:rPr>
        <w:fldChar w:fldCharType="separate"/>
      </w:r>
      <w:r w:rsidR="00D029B9">
        <w:rPr>
          <w:rFonts w:asciiTheme="majorHAnsi" w:hAnsiTheme="majorHAnsi" w:cstheme="majorHAnsi"/>
          <w:noProof/>
        </w:rPr>
        <w:t>(Lewin, 1982)</w:t>
      </w:r>
      <w:r w:rsidR="00C6417A">
        <w:rPr>
          <w:rFonts w:asciiTheme="majorHAnsi" w:hAnsiTheme="majorHAnsi" w:cstheme="majorHAnsi"/>
        </w:rPr>
        <w:fldChar w:fldCharType="end"/>
      </w:r>
      <w:r w:rsidR="00C6417A">
        <w:rPr>
          <w:rFonts w:asciiTheme="majorHAnsi" w:hAnsiTheme="majorHAnsi" w:cstheme="majorHAnsi"/>
        </w:rPr>
        <w:t xml:space="preserve">. </w:t>
      </w:r>
      <w:r w:rsidR="00D029B9">
        <w:rPr>
          <w:rFonts w:asciiTheme="majorHAnsi" w:hAnsiTheme="majorHAnsi" w:cstheme="majorHAnsi"/>
        </w:rPr>
        <w:t xml:space="preserve">Malgré qu’ils soient omniprésent dans l’environnement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{"citationID":"55g3gHvi","properties":{"formattedCitation":"(Lewin, 1982; Price, 1980)","plainCitation":"(Lewin, 1982; Price, 1980)","noteIndex":0},"citationItems":[{"id":8086,"uris":["http://zotero.org/groups/2585270/items/U5RTG25I"],"itemData":{"id":8086,"type":"article-journal","container-title":"Science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parasite","volume":"216","author":[{"family":"Lewin","given":"R."}],"issued":{"date-parts":[["1982",4,30]]}}},{"id":1711,"uris":["http://zotero.org/groups/2585270/items/YRWNRQBA"],"itemData":{"id":1711,"type":"article-journal","container-title":"Monographs in Population Biology","ISSN":"0077-0930","journalAbbreviation":"Monogr Popul Biol","language":"eng","note":"PMID: 6993919","page":"1-237","source":"PubMed","title":"Evolutionary biology of parasites","volume":"15","author":[{"family":"Price","given":"P. W."}],"issued":{"date-parts":[["1980"]]}}}],"schema":"https://github.com/citation-style-language/schema/raw/master/csl-citation.json"}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(Lewin, 1982; Price, 1980)</w:t>
      </w:r>
      <w:r w:rsidR="00D029B9">
        <w:rPr>
          <w:rFonts w:asciiTheme="majorHAnsi" w:hAnsiTheme="majorHAnsi" w:cstheme="majorHAnsi"/>
        </w:rPr>
        <w:fldChar w:fldCharType="end"/>
      </w:r>
      <w:r w:rsidR="00D029B9">
        <w:rPr>
          <w:rFonts w:asciiTheme="majorHAnsi" w:hAnsiTheme="majorHAnsi" w:cstheme="majorHAnsi"/>
        </w:rPr>
        <w:t xml:space="preserve"> et que leur diversité soit équivalente aux espèces à mode de vie libre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{"citationID":"pmEWTaiC","properties":{"formattedCitation":"(Poulin,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(Poulin, 1999)</w:t>
      </w:r>
      <w:r w:rsidR="00D029B9">
        <w:rPr>
          <w:rFonts w:asciiTheme="majorHAnsi" w:hAnsiTheme="majorHAnsi" w:cstheme="majorHAnsi"/>
        </w:rPr>
        <w:fldChar w:fldCharType="end"/>
      </w:r>
      <w:r w:rsidR="00D029B9">
        <w:rPr>
          <w:rFonts w:asciiTheme="majorHAnsi" w:hAnsiTheme="majorHAnsi" w:cstheme="majorHAnsi"/>
        </w:rPr>
        <w:t>, les parasites sont encore largement négligés dans les études en écologie</w:t>
      </w:r>
      <w:r w:rsidR="00307108">
        <w:rPr>
          <w:rFonts w:asciiTheme="majorHAnsi" w:hAnsiTheme="majorHAnsi" w:cstheme="majorHAnsi"/>
        </w:rPr>
        <w:t xml:space="preserve"> </w:t>
      </w:r>
      <w:r w:rsidR="00307108">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{"citationID":"vIHp5a0u","properties":{"formattedCitation":"(Marcogliese, 2004)","plainCitation":"(Marcogliese, 2004)","noteIndex":0},"citationItems":[{"id":1516,"uris":["http://zotero.org/groups/2585270/items/2EBG3PT3"],"itemData":{"id":1516,"type":"article-journal","abstract":"Effective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307108">
        <w:rPr>
          <w:rFonts w:asciiTheme="majorHAnsi" w:hAnsiTheme="majorHAnsi" w:cstheme="majorHAnsi"/>
        </w:rPr>
        <w:fldChar w:fldCharType="separate"/>
      </w:r>
      <w:r w:rsidR="00307108">
        <w:rPr>
          <w:rFonts w:asciiTheme="majorHAnsi" w:hAnsiTheme="majorHAnsi" w:cstheme="majorHAnsi"/>
          <w:noProof/>
        </w:rPr>
        <w:t>(Marcogliese, 2004)</w:t>
      </w:r>
      <w:r w:rsidR="00307108">
        <w:rPr>
          <w:rFonts w:asciiTheme="majorHAnsi" w:hAnsiTheme="majorHAnsi" w:cstheme="majorHAnsi"/>
        </w:rPr>
        <w:fldChar w:fldCharType="end"/>
      </w:r>
      <w:r w:rsidR="00D029B9">
        <w:rPr>
          <w:rFonts w:asciiTheme="majorHAnsi" w:hAnsiTheme="majorHAnsi" w:cstheme="majorHAnsi"/>
        </w:rPr>
        <w:t xml:space="preserve">. Pourtant, </w:t>
      </w:r>
      <w:r w:rsidR="00015407">
        <w:rPr>
          <w:rFonts w:asciiTheme="majorHAnsi" w:hAnsiTheme="majorHAnsi" w:cstheme="majorHAnsi"/>
        </w:rPr>
        <w:t xml:space="preserve">en dépit de leur petite taille, la biomasse parasitaire d’un écosystème peut être élevée, à tel point qu’elle joue un rôle considérable dans les flux énergétiques et la structure des communautés biologiques </w:t>
      </w:r>
      <w:r w:rsidR="00015407" w:rsidRPr="00015407">
        <w:rPr>
          <w:rFonts w:asciiTheme="majorHAnsi" w:hAnsiTheme="majorHAnsi" w:cstheme="majorHAnsi"/>
          <w:highlight w:val="yellow"/>
        </w:rPr>
        <w:t>().</w:t>
      </w:r>
      <w:r w:rsidR="00015407">
        <w:rPr>
          <w:rFonts w:asciiTheme="majorHAnsi" w:hAnsiTheme="majorHAnsi" w:cstheme="majorHAnsi"/>
        </w:rPr>
        <w:t xml:space="preserve"> Par exemple, </w:t>
      </w:r>
      <w:r w:rsidR="00015407">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{"citationID":"nwlq1jti","properties":{"formattedCitation":"(Kuris et al., 2008)","plainCitation":"(Kuris et al., 2008)","dontUpdate":true,"noteIndex":0},"citationItems":[{"id":1723,"uris":["http://zotero.org/groups/2585270/items/IM8NYFW7"],"itemData":{"id":1723,"type":"article-journal","abstract":"Parasites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D."}],"issued":{"date-parts":[["2008",7]]}}}],"schema":"https://github.com/citation-style-language/schema/raw/master/csl-citation.json"} </w:instrText>
      </w:r>
      <w:r w:rsidR="00015407">
        <w:rPr>
          <w:rFonts w:asciiTheme="majorHAnsi" w:hAnsiTheme="majorHAnsi" w:cstheme="majorHAnsi"/>
        </w:rPr>
        <w:fldChar w:fldCharType="separate"/>
      </w:r>
      <w:r w:rsidR="00015407">
        <w:rPr>
          <w:rFonts w:asciiTheme="majorHAnsi" w:hAnsiTheme="majorHAnsi" w:cstheme="majorHAnsi"/>
          <w:noProof/>
        </w:rPr>
        <w:t>Kuris et al. (2008)</w:t>
      </w:r>
      <w:r w:rsidR="00015407">
        <w:rPr>
          <w:rFonts w:asciiTheme="majorHAnsi" w:hAnsiTheme="majorHAnsi" w:cstheme="majorHAnsi"/>
        </w:rPr>
        <w:fldChar w:fldCharType="end"/>
      </w:r>
      <w:r w:rsidR="005278F9">
        <w:rPr>
          <w:rFonts w:asciiTheme="majorHAnsi" w:hAnsiTheme="majorHAnsi" w:cstheme="majorHAnsi"/>
        </w:rPr>
        <w:t xml:space="preserve"> ont trouvé que la biomasse totale de parasites peut s’élever jusqu’au tier de celle de poissons dans un estuaire. </w:t>
      </w:r>
      <w:r w:rsidR="005278F9">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{"citationID":"SSCKkosh","properties":{"formattedCitation":"(Preston et al., 2013)","plainCitation":"(Preston et al., 2013)","dontUpdate":true,"noteIndex":0},"citationItems":[{"id":1721,"uris":["http://zotero.org/groups/2585270/items/QBMIWGZE"],"itemData":{"id":1721,"type":"article-journal","abstract":"1.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5278F9">
        <w:rPr>
          <w:rFonts w:asciiTheme="majorHAnsi" w:hAnsiTheme="majorHAnsi" w:cstheme="majorHAnsi"/>
        </w:rPr>
        <w:fldChar w:fldCharType="separate"/>
      </w:r>
      <w:r w:rsidR="005278F9">
        <w:rPr>
          <w:rFonts w:asciiTheme="majorHAnsi" w:hAnsiTheme="majorHAnsi" w:cstheme="majorHAnsi"/>
          <w:noProof/>
        </w:rPr>
        <w:t>Preston et al. (2013)</w:t>
      </w:r>
      <w:r w:rsidR="005278F9">
        <w:rPr>
          <w:rFonts w:asciiTheme="majorHAnsi" w:hAnsiTheme="majorHAnsi" w:cstheme="majorHAnsi"/>
        </w:rPr>
        <w:fldChar w:fldCharType="end"/>
      </w:r>
      <w:r w:rsidR="005278F9">
        <w:rPr>
          <w:rFonts w:asciiTheme="majorHAnsi" w:hAnsiTheme="majorHAnsi" w:cstheme="majorHAnsi"/>
        </w:rPr>
        <w:t xml:space="preserve"> ont quant à eux observé que la biomasse de trématodes (vers parasitaires) à l’intérieur </w:t>
      </w:r>
      <w:r w:rsidR="00AE0247">
        <w:rPr>
          <w:rFonts w:asciiTheme="majorHAnsi" w:hAnsiTheme="majorHAnsi" w:cstheme="majorHAnsi"/>
        </w:rPr>
        <w:t xml:space="preserve">d’escargots dans les étangs peut atteindre jusqu’à 33% de sa biomasse individuelle. </w:t>
      </w:r>
      <w:r w:rsidR="00AE0247" w:rsidRPr="0009388E">
        <w:rPr>
          <w:rFonts w:asciiTheme="majorHAnsi" w:hAnsiTheme="majorHAnsi" w:cstheme="majorHAnsi"/>
        </w:rPr>
        <w:t xml:space="preserve">Les parasites sont souvent </w:t>
      </w:r>
      <w:r w:rsidR="006B77AF">
        <w:rPr>
          <w:rFonts w:asciiTheme="majorHAnsi" w:hAnsiTheme="majorHAnsi" w:cstheme="majorHAnsi"/>
        </w:rPr>
        <w:t>omis</w:t>
      </w:r>
      <w:r w:rsidR="00AE0247" w:rsidRPr="0009388E">
        <w:rPr>
          <w:rFonts w:asciiTheme="majorHAnsi" w:hAnsiTheme="majorHAnsi" w:cstheme="majorHAnsi"/>
        </w:rPr>
        <w:t xml:space="preserve"> dans </w:t>
      </w:r>
      <w:r w:rsidR="006B77AF">
        <w:rPr>
          <w:rFonts w:asciiTheme="majorHAnsi" w:hAnsiTheme="majorHAnsi" w:cstheme="majorHAnsi"/>
        </w:rPr>
        <w:t xml:space="preserve">des études biologiques </w:t>
      </w:r>
      <w:r w:rsidR="00AE0247" w:rsidRPr="0009388E">
        <w:rPr>
          <w:rFonts w:asciiTheme="majorHAnsi" w:hAnsiTheme="majorHAnsi" w:cstheme="majorHAnsi"/>
        </w:rPr>
        <w:t xml:space="preserve">puisqu'ils sont petits, difficiles à identifier </w:t>
      </w:r>
      <w:r w:rsidR="006B77AF">
        <w:rPr>
          <w:rFonts w:asciiTheme="majorHAnsi" w:hAnsiTheme="majorHAnsi" w:cstheme="majorHAnsi"/>
        </w:rPr>
        <w:t>et/</w:t>
      </w:r>
      <w:r w:rsidR="00AE0247" w:rsidRPr="0009388E">
        <w:rPr>
          <w:rFonts w:asciiTheme="majorHAnsi" w:hAnsiTheme="majorHAnsi" w:cstheme="majorHAnsi"/>
        </w:rPr>
        <w:t xml:space="preserve">ou à observer </w:t>
      </w:r>
      <w:r w:rsidR="006B77AF">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{"citationID":"IVhZ6PyF","properties":{"formattedCitation":"(K.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6B77AF">
        <w:rPr>
          <w:rFonts w:asciiTheme="majorHAnsi" w:hAnsiTheme="majorHAnsi" w:cstheme="majorHAnsi"/>
        </w:rPr>
        <w:fldChar w:fldCharType="separate"/>
      </w:r>
      <w:r w:rsidR="00307108">
        <w:rPr>
          <w:rFonts w:asciiTheme="majorHAnsi" w:hAnsiTheme="majorHAnsi" w:cstheme="majorHAnsi"/>
          <w:noProof/>
        </w:rPr>
        <w:t>(Lafferty et al., 2008; Marcogliese, 2004)</w:t>
      </w:r>
      <w:r w:rsidR="006B77AF">
        <w:rPr>
          <w:rFonts w:asciiTheme="majorHAnsi" w:hAnsiTheme="majorHAnsi" w:cstheme="majorHAnsi"/>
        </w:rPr>
        <w:fldChar w:fldCharType="end"/>
      </w:r>
      <w:r w:rsidR="006B77AF">
        <w:rPr>
          <w:rFonts w:asciiTheme="majorHAnsi" w:hAnsiTheme="majorHAnsi" w:cstheme="majorHAnsi"/>
        </w:rPr>
        <w:t>. Or, ceux-ci nous renseigne énormément sur l</w:t>
      </w:r>
      <w:r>
        <w:rPr>
          <w:rFonts w:asciiTheme="majorHAnsi" w:hAnsiTheme="majorHAnsi" w:cstheme="majorHAnsi"/>
        </w:rPr>
        <w:t xml:space="preserve">es systèmes </w:t>
      </w:r>
      <w:r w:rsidR="006B77AF">
        <w:rPr>
          <w:rFonts w:asciiTheme="majorHAnsi" w:hAnsiTheme="majorHAnsi" w:cstheme="majorHAnsi"/>
        </w:rPr>
        <w:t xml:space="preserve">dans lequel ils évoluent, notamment quant aux interactions entre les organismes </w:t>
      </w:r>
      <w:r>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{"citationID":"W8dBVtFc","properties":{"formattedCitation":"(K.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Pr>
          <w:rFonts w:asciiTheme="majorHAnsi" w:hAnsiTheme="majorHAnsi" w:cstheme="majorHAnsi"/>
        </w:rPr>
        <w:fldChar w:fldCharType="separate"/>
      </w:r>
      <w:r w:rsidR="00307108">
        <w:rPr>
          <w:rFonts w:asciiTheme="majorHAnsi" w:hAnsiTheme="majorHAnsi" w:cstheme="majorHAnsi"/>
          <w:noProof/>
        </w:rPr>
        <w:t>(Lafferty et al., 2008; Marcogliese, 2004)</w:t>
      </w:r>
      <w:r>
        <w:rPr>
          <w:rFonts w:asciiTheme="majorHAnsi" w:hAnsiTheme="majorHAnsi" w:cstheme="majorHAnsi"/>
        </w:rPr>
        <w:fldChar w:fldCharType="end"/>
      </w:r>
      <w:r>
        <w:rPr>
          <w:rFonts w:asciiTheme="majorHAnsi" w:hAnsiTheme="majorHAnsi" w:cstheme="majorHAnsi"/>
        </w:rPr>
        <w:t xml:space="preserve"> </w:t>
      </w:r>
      <w:r w:rsidR="006B77AF">
        <w:rPr>
          <w:rFonts w:asciiTheme="majorHAnsi" w:hAnsiTheme="majorHAnsi" w:cstheme="majorHAnsi"/>
        </w:rPr>
        <w:t xml:space="preserve">et aux </w:t>
      </w:r>
      <w:proofErr w:type="spellStart"/>
      <w:r w:rsidR="006B77AF">
        <w:rPr>
          <w:rFonts w:asciiTheme="majorHAnsi" w:hAnsiTheme="majorHAnsi" w:cstheme="majorHAnsi"/>
        </w:rPr>
        <w:t>stresseurs</w:t>
      </w:r>
      <w:proofErr w:type="spellEnd"/>
      <w:r w:rsidR="006B77AF">
        <w:rPr>
          <w:rFonts w:asciiTheme="majorHAnsi" w:hAnsiTheme="majorHAnsi" w:cstheme="majorHAnsi"/>
        </w:rPr>
        <w:t xml:space="preserve"> </w:t>
      </w:r>
      <w:r>
        <w:rPr>
          <w:rFonts w:asciiTheme="majorHAnsi" w:hAnsiTheme="majorHAnsi" w:cstheme="majorHAnsi"/>
        </w:rPr>
        <w:t xml:space="preserve">environnementaux </w:t>
      </w:r>
      <w:r>
        <w:rPr>
          <w:rFonts w:asciiTheme="majorHAnsi" w:hAnsiTheme="majorHAnsi" w:cstheme="majorHAnsi"/>
        </w:rPr>
        <w:fldChar w:fldCharType="begin"/>
      </w:r>
      <w:r>
        <w:rPr>
          <w:rFonts w:asciiTheme="majorHAnsi" w:hAnsiTheme="majorHAnsi" w:cstheme="majorHAnsi"/>
        </w:rPr>
        <w:instrText xml:space="preserve"> ADDIN ZOTERO_ITEM CSL_CITATION {"citationID":"kdYDyS7W","properties":{"formattedCitation":"(Marcogliese, 2008, 2016)","plainCitation":"(Marcogliese, 2008, 2016)","noteIndex":0},"citationItems":[{"id":1532,"uris":["http://zotero.org/groups/2585270/items/Y87CF4JV"],"itemData":{"id":1532,"type":"article-journal","abstract":"Climate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ecosystems.","container-title":"Revue Scientifique Et Technique (International Office of Epizootics)","ISSN":"0253-1933","issue":"2","journalAbbreviation":"Rev Sci Tech","language":"eng","note":"PMID: 18819673","page":"467-484","source":"PubMed","title":"The impact of climate change on the parasites and infectious diseases of aquatic animals","volume":"27","author":[{"family":"Marcogliese","given":"D. J."}],"issued":{"date-parts":[["2008",8]]}}},{"id":1512,"uris":["http://zotero.org/groups/2585270/items/XZC8KM4W"],"itemData":{"id":1512,"type":"article-journal","abstract":"Evaluation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(Marcogliese, 2008, 2016)</w:t>
      </w:r>
      <w:r>
        <w:rPr>
          <w:rFonts w:asciiTheme="majorHAnsi" w:hAnsiTheme="majorHAnsi" w:cstheme="majorHAnsi"/>
        </w:rPr>
        <w:fldChar w:fldCharType="end"/>
      </w:r>
      <w:r>
        <w:rPr>
          <w:rFonts w:asciiTheme="majorHAnsi" w:hAnsiTheme="majorHAnsi" w:cstheme="majorHAnsi"/>
        </w:rPr>
        <w:t xml:space="preserve">. </w:t>
      </w:r>
      <w:r w:rsidR="00347593">
        <w:rPr>
          <w:rFonts w:asciiTheme="majorHAnsi" w:hAnsiTheme="majorHAnsi" w:cstheme="majorHAnsi"/>
        </w:rPr>
        <w:t>L’exemple le plus intuitif est celui des parasites transmis via la chaîne trophique. En effet, ceux-ci reflètent les liens directs du réseau trophique</w:t>
      </w:r>
      <w:r w:rsidR="00347B8B">
        <w:rPr>
          <w:rFonts w:asciiTheme="majorHAnsi" w:hAnsiTheme="majorHAnsi" w:cstheme="majorHAnsi"/>
        </w:rPr>
        <w:t xml:space="preserve"> puisque qu</w:t>
      </w:r>
      <w:r w:rsidR="00F86690">
        <w:rPr>
          <w:rFonts w:asciiTheme="majorHAnsi" w:hAnsiTheme="majorHAnsi" w:cstheme="majorHAnsi"/>
        </w:rPr>
        <w:t xml:space="preserve">’un </w:t>
      </w:r>
      <w:r w:rsidR="00347B8B">
        <w:rPr>
          <w:rFonts w:asciiTheme="majorHAnsi" w:hAnsiTheme="majorHAnsi" w:cstheme="majorHAnsi"/>
        </w:rPr>
        <w:t>hôte infecté doit nécessairement avoir consommé</w:t>
      </w:r>
      <w:r w:rsidR="00223D1D">
        <w:rPr>
          <w:rFonts w:asciiTheme="majorHAnsi" w:hAnsiTheme="majorHAnsi" w:cstheme="majorHAnsi"/>
        </w:rPr>
        <w:t xml:space="preserve"> une proie </w:t>
      </w:r>
      <w:r w:rsidR="00F86690">
        <w:rPr>
          <w:rFonts w:asciiTheme="majorHAnsi" w:hAnsiTheme="majorHAnsi" w:cstheme="majorHAnsi"/>
        </w:rPr>
        <w:t>précédemment</w:t>
      </w:r>
      <w:r w:rsidR="00223D1D">
        <w:rPr>
          <w:rFonts w:asciiTheme="majorHAnsi" w:hAnsiTheme="majorHAnsi" w:cstheme="majorHAnsi"/>
        </w:rPr>
        <w:t xml:space="preserve"> infect</w:t>
      </w:r>
      <w:r w:rsidR="00F86690">
        <w:rPr>
          <w:rFonts w:asciiTheme="majorHAnsi" w:hAnsiTheme="majorHAnsi" w:cstheme="majorHAnsi"/>
        </w:rPr>
        <w:t>é</w:t>
      </w:r>
      <w:r w:rsidR="00223D1D">
        <w:rPr>
          <w:rFonts w:asciiTheme="majorHAnsi" w:hAnsiTheme="majorHAnsi" w:cstheme="majorHAnsi"/>
        </w:rPr>
        <w:t>e</w:t>
      </w:r>
      <w:r w:rsidR="00F86690">
        <w:rPr>
          <w:rFonts w:asciiTheme="majorHAnsi" w:hAnsiTheme="majorHAnsi" w:cstheme="majorHAnsi"/>
        </w:rPr>
        <w:t xml:space="preserve"> </w:t>
      </w:r>
      <w:r w:rsidR="00F86690">
        <w:rPr>
          <w:rFonts w:asciiTheme="majorHAnsi" w:hAnsiTheme="majorHAnsi" w:cstheme="majorHAnsi"/>
        </w:rPr>
        <w:fldChar w:fldCharType="begin"/>
      </w:r>
      <w:r w:rsidR="00F86690">
        <w:rPr>
          <w:rFonts w:asciiTheme="majorHAnsi" w:hAnsiTheme="majorHAnsi" w:cstheme="majorHAnsi"/>
        </w:rPr>
        <w:instrText xml:space="preserve"> ADDIN ZOTERO_ITEM CSL_CITATION {"citationID":"HZ5zXxpI","properties":{"formattedCitation":"(Marcogliese &amp; Cone, 1997)","plainCitation":"(Marcogliese &amp; Cone, 1997)","noteIndex":0},"citationItems":[{"id":1805,"uris":["http://zotero.org/groups/2585270/items/NX84668Z"],"itemData":{"id":1805,"type":"article-journal","abstract":"Parasites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F86690">
        <w:rPr>
          <w:rFonts w:asciiTheme="majorHAnsi" w:hAnsiTheme="majorHAnsi" w:cstheme="majorHAnsi"/>
        </w:rPr>
        <w:fldChar w:fldCharType="separate"/>
      </w:r>
      <w:r w:rsidR="00F86690">
        <w:rPr>
          <w:rFonts w:asciiTheme="majorHAnsi" w:hAnsiTheme="majorHAnsi" w:cstheme="majorHAnsi"/>
          <w:noProof/>
        </w:rPr>
        <w:t>(Marcogliese &amp; Cone, 1997)</w:t>
      </w:r>
      <w:r w:rsidR="00F86690">
        <w:rPr>
          <w:rFonts w:asciiTheme="majorHAnsi" w:hAnsiTheme="majorHAnsi" w:cstheme="majorHAnsi"/>
        </w:rPr>
        <w:fldChar w:fldCharType="end"/>
      </w:r>
      <w:r w:rsidR="00347593">
        <w:rPr>
          <w:rFonts w:asciiTheme="majorHAnsi" w:hAnsiTheme="majorHAnsi" w:cstheme="majorHAnsi"/>
        </w:rPr>
        <w:t xml:space="preserve">. </w:t>
      </w:r>
      <w:r w:rsidR="00A62F4E">
        <w:rPr>
          <w:rFonts w:asciiTheme="majorHAnsi" w:hAnsiTheme="majorHAnsi" w:cstheme="majorHAnsi"/>
        </w:rPr>
        <w:t xml:space="preserve">Également, cette caractéristique bioindicatrice reflète </w:t>
      </w:r>
      <w:r w:rsidR="00834486">
        <w:rPr>
          <w:rFonts w:asciiTheme="majorHAnsi" w:hAnsiTheme="majorHAnsi" w:cstheme="majorHAnsi"/>
        </w:rPr>
        <w:t>les tendances alimentaires</w:t>
      </w:r>
      <w:r w:rsidR="00A62F4E">
        <w:rPr>
          <w:rFonts w:asciiTheme="majorHAnsi" w:hAnsiTheme="majorHAnsi" w:cstheme="majorHAnsi"/>
        </w:rPr>
        <w:t xml:space="preserve"> à plus long terme que les analyses de contenus stomacaux </w:t>
      </w:r>
      <w:r w:rsidR="00834486">
        <w:rPr>
          <w:rFonts w:asciiTheme="majorHAnsi" w:hAnsiTheme="majorHAnsi" w:cstheme="majorHAnsi"/>
        </w:rPr>
        <w:t xml:space="preserve">classique puisque les endoparasites peuvent vivre jusqu’à plusieurs années </w:t>
      </w:r>
      <w:r w:rsidR="007D6D28">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{"citationID":"aviYlfFN","properties":{"formattedCitation":"(Curtis, 1995)","plainCitation":"(Curtis, 1995)","noteIndex":0},"citationItems":[{"id":8169,"uris":["http://zotero.org/groups/2585270/items/U82DDX7R"],"itemData":{"id":8169,"type":"article-journal","container-title":"Nordic journal of freshwater research","title":"The ecological parasitology of charrs: relationships between parasites and food web structure in nothern lakes.","author":[{"family":"Curtis","given":"M."}],"issued":{"date-parts":[["1995"]]}}}],"schema":"https://github.com/citation-style-language/schema/raw/master/csl-citation.json"} </w:instrText>
      </w:r>
      <w:r w:rsidR="007D6D28">
        <w:rPr>
          <w:rFonts w:asciiTheme="majorHAnsi" w:hAnsiTheme="majorHAnsi" w:cstheme="majorHAnsi"/>
        </w:rPr>
        <w:fldChar w:fldCharType="separate"/>
      </w:r>
      <w:r w:rsidR="007D6D28">
        <w:rPr>
          <w:rFonts w:asciiTheme="majorHAnsi" w:hAnsiTheme="majorHAnsi" w:cstheme="majorHAnsi"/>
          <w:noProof/>
        </w:rPr>
        <w:t>(Curtis, 1995)</w:t>
      </w:r>
      <w:r w:rsidR="007D6D28">
        <w:rPr>
          <w:rFonts w:asciiTheme="majorHAnsi" w:hAnsiTheme="majorHAnsi" w:cstheme="majorHAnsi"/>
        </w:rPr>
        <w:fldChar w:fldCharType="end"/>
      </w:r>
      <w:r w:rsidR="00834486">
        <w:rPr>
          <w:rFonts w:asciiTheme="majorHAnsi" w:hAnsiTheme="majorHAnsi" w:cstheme="majorHAnsi"/>
        </w:rPr>
        <w:t>.</w:t>
      </w:r>
      <w:r w:rsidR="00A62F4E">
        <w:rPr>
          <w:rFonts w:asciiTheme="majorHAnsi" w:hAnsiTheme="majorHAnsi" w:cstheme="majorHAnsi"/>
        </w:rPr>
        <w:t xml:space="preserve"> </w:t>
      </w:r>
      <w:r w:rsidR="00447FEA">
        <w:rPr>
          <w:rFonts w:asciiTheme="majorHAnsi" w:hAnsiTheme="majorHAnsi" w:cstheme="majorHAnsi"/>
        </w:rPr>
        <w:t xml:space="preserve">Les parasites </w:t>
      </w:r>
      <w:r w:rsidR="00447FEA">
        <w:rPr>
          <w:rFonts w:asciiTheme="majorHAnsi" w:hAnsiTheme="majorHAnsi" w:cstheme="majorHAnsi"/>
        </w:rPr>
        <w:lastRenderedPageBreak/>
        <w:t xml:space="preserve">réagissent a </w:t>
      </w:r>
      <w:r w:rsidR="00A76D18">
        <w:rPr>
          <w:rFonts w:asciiTheme="majorHAnsi" w:hAnsiTheme="majorHAnsi" w:cstheme="majorHAnsi"/>
        </w:rPr>
        <w:t>d</w:t>
      </w:r>
      <w:r w:rsidR="00447FEA">
        <w:rPr>
          <w:rFonts w:asciiTheme="majorHAnsi" w:hAnsiTheme="majorHAnsi" w:cstheme="majorHAnsi"/>
        </w:rPr>
        <w:t xml:space="preserve">e nombreux </w:t>
      </w:r>
      <w:proofErr w:type="spellStart"/>
      <w:r w:rsidR="00447FEA">
        <w:rPr>
          <w:rFonts w:asciiTheme="majorHAnsi" w:hAnsiTheme="majorHAnsi" w:cstheme="majorHAnsi"/>
        </w:rPr>
        <w:t>stresseurs</w:t>
      </w:r>
      <w:proofErr w:type="spellEnd"/>
      <w:r w:rsidR="00447FEA">
        <w:rPr>
          <w:rFonts w:asciiTheme="majorHAnsi" w:hAnsiTheme="majorHAnsi" w:cstheme="majorHAnsi"/>
        </w:rPr>
        <w:t xml:space="preserve"> environnementaux (e.g.</w:t>
      </w:r>
      <w:r w:rsidR="00533A0E">
        <w:rPr>
          <w:rFonts w:asciiTheme="majorHAnsi" w:hAnsiTheme="majorHAnsi" w:cstheme="majorHAnsi"/>
        </w:rPr>
        <w:t xml:space="preserve"> température, pollution, eutrophisation et l’acidification</w:t>
      </w:r>
      <w:r w:rsidR="00447FEA">
        <w:rPr>
          <w:rFonts w:asciiTheme="majorHAnsi" w:hAnsiTheme="majorHAnsi" w:cstheme="majorHAnsi"/>
        </w:rPr>
        <w:t>)</w:t>
      </w:r>
      <w:r w:rsidR="00533A0E">
        <w:rPr>
          <w:rFonts w:asciiTheme="majorHAnsi" w:hAnsiTheme="majorHAnsi" w:cstheme="majorHAnsi"/>
        </w:rPr>
        <w:t xml:space="preserve"> </w:t>
      </w:r>
      <w:r w:rsidR="00447FEA">
        <w:rPr>
          <w:rFonts w:asciiTheme="majorHAnsi" w:hAnsiTheme="majorHAnsi" w:cstheme="majorHAnsi"/>
        </w:rPr>
        <w:t xml:space="preserve">ce qui leur attribut une fonction bioindicatrice  </w:t>
      </w:r>
      <w:r w:rsidR="00533A0E">
        <w:rPr>
          <w:rFonts w:asciiTheme="majorHAnsi" w:hAnsiTheme="majorHAnsi" w:cstheme="majorHAnsi"/>
        </w:rPr>
        <w:t>(</w:t>
      </w:r>
      <w:r w:rsidR="00447FEA">
        <w:rPr>
          <w:rFonts w:asciiTheme="majorHAnsi" w:hAnsiTheme="majorHAnsi" w:cstheme="majorHAnsi"/>
        </w:rPr>
        <w:fldChar w:fldCharType="begin"/>
      </w:r>
      <w:r w:rsidR="00447FEA">
        <w:rPr>
          <w:rFonts w:asciiTheme="majorHAnsi" w:hAnsiTheme="majorHAnsi" w:cstheme="majorHAnsi"/>
        </w:rPr>
        <w:instrText xml:space="preserve"> ADDIN ZOTERO_ITEM CSL_CITATION {"citationID":"0nA12X6M","properties":{"formattedCitation":"(K. D. Lafferty, 1997; Marcogliese, 2004, 2016)","plainCitation":"(K. D. Lafferty, 1997; Marcogliese, 2004, 2016)","noteIndex":0},"citationItems":[{"id":2790,"uris":["http://zotero.org/groups/2585270/items/Z7V3MKLC"],"itemData":{"id":2790,"type":"article-journal","abstract":"There are a variety of ways that environmental changes affect parasites, suggesting that information on parasites can indicate anthropogenic impacts. Parasitism may increase if the impact reduces host resistance or increases the density of intermediate or definitive hosts. Parasitism may decrease if definitive or intermediate host density declines or parasites suffer higher mortality directly (eg. from toxic effects on parasites) or indirectly (infected hosts suffer differentially high mortality). Although these scenarios are opposing, they can provide a rich set of predictions once we understand the true associations between each parasite and impact. In this review, Kevin Lafferty discusses how parasite ecologists have used and can use parasites to assess environmental quality.","container-title":"Parasitology Today","DOI":"10.1016/S0169-4758(97)01072-7","ISSN":"0169-4758","issue":"7","journalAbbreviation":"Parasitology Today","language":"en","page":"251-255","source":"ScienceDirect","title":"Environmental parasitology: What can parasites tell us about human impacts on the environment?","title-short":"Environmental parasitology","volume":"13","author":[{"family":"Lafferty","given":"K. D."}],"issued":{"date-parts":[["1997",7,1]]}}},{"id":1516,"uris":["http://zotero.org/groups/2585270/items/2EBG3PT3"],"itemData":{"id":1516,"type":"article-journal","abstract":"Effective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sidR="00447FEA">
        <w:rPr>
          <w:rFonts w:asciiTheme="majorHAnsi" w:hAnsiTheme="majorHAnsi" w:cstheme="majorHAnsi"/>
        </w:rPr>
        <w:fldChar w:fldCharType="separate"/>
      </w:r>
      <w:r w:rsidR="00447FEA">
        <w:rPr>
          <w:rFonts w:asciiTheme="majorHAnsi" w:hAnsiTheme="majorHAnsi" w:cstheme="majorHAnsi"/>
          <w:noProof/>
        </w:rPr>
        <w:t>(K. D. Lafferty, 1997; Marcogliese, 2004, 2016)</w:t>
      </w:r>
      <w:r w:rsidR="00447FEA">
        <w:rPr>
          <w:rFonts w:asciiTheme="majorHAnsi" w:hAnsiTheme="majorHAnsi" w:cstheme="majorHAnsi"/>
        </w:rPr>
        <w:fldChar w:fldCharType="end"/>
      </w:r>
      <w:r w:rsidR="00447FEA">
        <w:rPr>
          <w:rFonts w:asciiTheme="majorHAnsi" w:hAnsiTheme="majorHAnsi" w:cstheme="majorHAnsi"/>
        </w:rPr>
        <w:t xml:space="preserve">. Par exemple, </w:t>
      </w:r>
      <w:r w:rsidR="007658B2">
        <w:rPr>
          <w:rFonts w:asciiTheme="majorHAnsi" w:hAnsiTheme="majorHAnsi" w:cstheme="majorHAnsi"/>
        </w:rPr>
        <w:t xml:space="preserve">structure de </w:t>
      </w:r>
      <w:r w:rsidR="00FC47DD">
        <w:rPr>
          <w:rFonts w:asciiTheme="majorHAnsi" w:hAnsiTheme="majorHAnsi" w:cstheme="majorHAnsi"/>
        </w:rPr>
        <w:t xml:space="preserve">la </w:t>
      </w:r>
      <w:r w:rsidR="007658B2">
        <w:rPr>
          <w:rFonts w:asciiTheme="majorHAnsi" w:hAnsiTheme="majorHAnsi" w:cstheme="majorHAnsi"/>
        </w:rPr>
        <w:t xml:space="preserve">communauté </w:t>
      </w:r>
      <w:r w:rsidR="00FC47DD">
        <w:rPr>
          <w:rFonts w:asciiTheme="majorHAnsi" w:hAnsiTheme="majorHAnsi" w:cstheme="majorHAnsi"/>
        </w:rPr>
        <w:t>parasitaire</w:t>
      </w:r>
      <w:r w:rsidR="007658B2">
        <w:rPr>
          <w:rFonts w:asciiTheme="majorHAnsi" w:hAnsiTheme="majorHAnsi" w:cstheme="majorHAnsi"/>
        </w:rPr>
        <w:t xml:space="preserve"> </w:t>
      </w:r>
      <w:r w:rsidR="00FC47DD">
        <w:rPr>
          <w:rFonts w:asciiTheme="majorHAnsi" w:hAnsiTheme="majorHAnsi" w:cstheme="majorHAnsi"/>
        </w:rPr>
        <w:t xml:space="preserve">chez le </w:t>
      </w:r>
      <w:proofErr w:type="spellStart"/>
      <w:r w:rsidR="00FC47DD">
        <w:rPr>
          <w:rFonts w:asciiTheme="majorHAnsi" w:hAnsiTheme="majorHAnsi" w:cstheme="majorHAnsi"/>
        </w:rPr>
        <w:t>choquemort</w:t>
      </w:r>
      <w:proofErr w:type="spellEnd"/>
      <w:r w:rsidR="00FC47DD">
        <w:rPr>
          <w:rFonts w:asciiTheme="majorHAnsi" w:hAnsiTheme="majorHAnsi" w:cstheme="majorHAnsi"/>
        </w:rPr>
        <w:t xml:space="preserve"> (</w:t>
      </w:r>
      <w:proofErr w:type="spellStart"/>
      <w:r w:rsidR="00FC47DD" w:rsidRPr="00FC47DD">
        <w:rPr>
          <w:rFonts w:asciiTheme="majorHAnsi" w:hAnsiTheme="majorHAnsi" w:cstheme="majorHAnsi"/>
          <w:i/>
          <w:iCs/>
        </w:rPr>
        <w:t>Fundulus</w:t>
      </w:r>
      <w:proofErr w:type="spellEnd"/>
      <w:r w:rsidR="00FC47DD" w:rsidRPr="00FC47DD">
        <w:rPr>
          <w:rFonts w:asciiTheme="majorHAnsi" w:hAnsiTheme="majorHAnsi" w:cstheme="majorHAnsi"/>
          <w:i/>
          <w:iCs/>
        </w:rPr>
        <w:t xml:space="preserve"> </w:t>
      </w:r>
      <w:proofErr w:type="spellStart"/>
      <w:r w:rsidR="00FC47DD" w:rsidRPr="00FC47DD">
        <w:rPr>
          <w:rFonts w:asciiTheme="majorHAnsi" w:hAnsiTheme="majorHAnsi" w:cstheme="majorHAnsi"/>
          <w:i/>
          <w:iCs/>
        </w:rPr>
        <w:t>heteroclitus</w:t>
      </w:r>
      <w:proofErr w:type="spellEnd"/>
      <w:r w:rsidR="00FC47DD">
        <w:rPr>
          <w:rFonts w:asciiTheme="majorHAnsi" w:hAnsiTheme="majorHAnsi" w:cstheme="majorHAnsi"/>
        </w:rPr>
        <w:t xml:space="preserve">) </w:t>
      </w:r>
      <w:r w:rsidR="007658B2">
        <w:rPr>
          <w:rFonts w:asciiTheme="majorHAnsi" w:hAnsiTheme="majorHAnsi" w:cstheme="majorHAnsi"/>
        </w:rPr>
        <w:t>dans les effluents des usines de pâtes et papiers seraient associé au niveau d’eutrophisation</w:t>
      </w:r>
      <w:r w:rsidR="00447FEA">
        <w:rPr>
          <w:rFonts w:asciiTheme="majorHAnsi" w:hAnsiTheme="majorHAnsi" w:cstheme="majorHAnsi"/>
        </w:rPr>
        <w:t>, mais non</w:t>
      </w:r>
      <w:r w:rsidR="007658B2">
        <w:rPr>
          <w:rFonts w:asciiTheme="majorHAnsi" w:hAnsiTheme="majorHAnsi" w:cstheme="majorHAnsi"/>
        </w:rPr>
        <w:t xml:space="preserve"> aux contaminants industriels </w:t>
      </w:r>
      <w:r w:rsidR="00FC47DD">
        <w:rPr>
          <w:rFonts w:asciiTheme="majorHAnsi" w:hAnsiTheme="majorHAnsi" w:cstheme="majorHAnsi"/>
        </w:rPr>
        <w:fldChar w:fldCharType="begin"/>
      </w:r>
      <w:r w:rsidR="00FC47DD">
        <w:rPr>
          <w:rFonts w:asciiTheme="majorHAnsi" w:hAnsiTheme="majorHAnsi" w:cstheme="majorHAnsi"/>
        </w:rPr>
        <w:instrText xml:space="preserve"> ADDIN ZOTERO_ITEM CSL_CITATION {"citationID":"BXK26PYJ","properties":{"formattedCitation":"(Blanar et al., 2011)","plainCitation":"(Blanar et al., 2011)","noteIndex":0},"citationItems":[{"id":8143,"uris":["http://zotero.org/groups/2585270/items/5224C4AJ"],"itemData":{"id":8143,"type":"article-journal","abstract":"Previously published multidisciplinary studies in the Miramichi and Bouctouche rivers (New Brunswick, Canada) noted significant changes in fish health parameters, including elevated tissue levels of organic contaminants and a wide range of physiological disturbances, in mummichog Fundulus heteroclitus (L.) from a site on the Miramichi River that received bleached kraft pulpmill and municipal effluent. The present study reports differences in the abundance of individual parasite species, as well as parasite infracommunity and component community composition, in mummichog from both rivers. These differences were evaluated in relation to host (size, condition, immune function, tissue organochlorine contaminant levels) and environmental (faecal coliform counts, salinity, temperature) data derived from the previously published studies. Overall, 18 parasite species were identified, the most common of which were Ascocotyle sp. larv., Ornithodiplostomum sp. larv., Posthodiplostomum sp. larv., and Proteocephalus filicollis (Rudolphi, 1802). There were broad differences in parasite community structure and composition between rivers and within rivers, the most pro</w:instrText>
      </w:r>
      <w:r w:rsidR="00FC47DD" w:rsidRPr="000A0D1B">
        <w:rPr>
          <w:rFonts w:asciiTheme="majorHAnsi" w:hAnsiTheme="majorHAnsi" w:cstheme="majorHAnsi"/>
          <w:lang w:val="en-US"/>
        </w:rPr>
        <w:instrText xml:space="preserve">minent pattern being a pronounced difference between sites in the upper and lower estuary of each river that was likely driven by salinity. Mean infracommunity richness was also positively related to faecal coliforms (considered here as a surrogate measure of eutrophication via municipal sewage), and both were highest at the most polluted site. We noted no other significant relationships. Thus our data suggest that the parasite communities in these two estuaries were primarily structured by large upstream/downstream ecological gradients in salinity, and secondarily by eutrophication due to pollution by municipal and industrial effluents. Overall, our results highlight the value of coordinated multidisciplinary studies for understanding the factors that shape parasite abundance and community structure.","container-title":"Folia Parasitologica","DOI":"10.14411/fp.2011.023","ISSN":"0015-5683","issue":"3","journalAbbreviation":"Folia Parasitol (Praha)","language":"eng","note":"PMID: 22053620","page":"240-248","source":"PubMed","title":"Natural and anthropogenic factors shape metazoan parasite community structure in mummichog (Fundulus heteroclitus) from two estuaries in New Brunswick, Canada","volume":"58","author":[{"family":"Blanar","given":"Christopher A."},{"family":"Marcogliese","given":"David J."},{"family":"Couillard","given":"Catherine M."}],"issued":{"date-parts":[["2011",9]]}}}],"schema":"https://github.com/citation-style-language/schema/raw/master/csl-citation.json"} </w:instrText>
      </w:r>
      <w:r w:rsidR="00FC47DD">
        <w:rPr>
          <w:rFonts w:asciiTheme="majorHAnsi" w:hAnsiTheme="majorHAnsi" w:cstheme="majorHAnsi"/>
        </w:rPr>
        <w:fldChar w:fldCharType="separate"/>
      </w:r>
      <w:r w:rsidR="00FC47DD" w:rsidRPr="000A0D1B">
        <w:rPr>
          <w:rFonts w:asciiTheme="majorHAnsi" w:hAnsiTheme="majorHAnsi" w:cstheme="majorHAnsi"/>
          <w:noProof/>
          <w:lang w:val="en-US"/>
        </w:rPr>
        <w:t>(Blanar et al., 2011)</w:t>
      </w:r>
      <w:r w:rsidR="00FC47DD">
        <w:rPr>
          <w:rFonts w:asciiTheme="majorHAnsi" w:hAnsiTheme="majorHAnsi" w:cstheme="majorHAnsi"/>
        </w:rPr>
        <w:fldChar w:fldCharType="end"/>
      </w:r>
      <w:r w:rsidR="00FC47DD" w:rsidRPr="000A0D1B">
        <w:rPr>
          <w:rFonts w:asciiTheme="majorHAnsi" w:hAnsiTheme="majorHAnsi" w:cstheme="majorHAnsi"/>
          <w:lang w:val="en-US"/>
        </w:rPr>
        <w:t>.</w:t>
      </w:r>
    </w:p>
    <w:p w14:paraId="5FF32C00" w14:textId="77777777" w:rsidR="007D6D28" w:rsidRDefault="007D6D28" w:rsidP="00D029B9">
      <w:pPr>
        <w:spacing w:line="360" w:lineRule="auto"/>
        <w:jc w:val="both"/>
        <w:rPr>
          <w:rFonts w:ascii="Arial" w:hAnsi="Arial" w:cs="Arial"/>
          <w:color w:val="222222"/>
          <w:sz w:val="20"/>
          <w:szCs w:val="20"/>
          <w:shd w:val="clear" w:color="auto" w:fill="FFFFFF"/>
          <w:lang w:val="en-US"/>
        </w:rPr>
      </w:pPr>
    </w:p>
    <w:p w14:paraId="38BCA383" w14:textId="6C42F663" w:rsidR="00CC4142"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sidR="00CC4142">
        <w:rPr>
          <w:rFonts w:asciiTheme="majorHAnsi" w:hAnsiTheme="majorHAnsi" w:cstheme="majorHAnsi"/>
          <w:b/>
          <w:bCs/>
        </w:rPr>
        <w:t>[</w:t>
      </w:r>
      <w:proofErr w:type="gramEnd"/>
      <w:r w:rsidR="00CC4142">
        <w:rPr>
          <w:rFonts w:asciiTheme="majorHAnsi" w:hAnsiTheme="majorHAnsi" w:cstheme="majorHAnsi"/>
          <w:b/>
          <w:bCs/>
        </w:rPr>
        <w:t>Physiologie]</w:t>
      </w:r>
      <w:r>
        <w:rPr>
          <w:rFonts w:asciiTheme="majorHAnsi" w:hAnsiTheme="majorHAnsi" w:cstheme="majorHAnsi"/>
        </w:rPr>
        <w:t xml:space="preserve"> </w:t>
      </w:r>
      <w:r w:rsidR="002813CD">
        <w:rPr>
          <w:rFonts w:asciiTheme="majorHAnsi" w:hAnsiTheme="majorHAnsi" w:cstheme="majorHAnsi"/>
        </w:rPr>
        <w:t>Les parasites peuvent influencer les populations et communautés naturelles de multiples façons. Comme un parasite</w:t>
      </w:r>
      <w:proofErr w:type="gramStart"/>
      <w:r w:rsidR="002813CD">
        <w:rPr>
          <w:rFonts w:asciiTheme="majorHAnsi" w:hAnsiTheme="majorHAnsi" w:cstheme="majorHAnsi"/>
        </w:rPr>
        <w:t xml:space="preserve"> «exploite</w:t>
      </w:r>
      <w:proofErr w:type="gramEnd"/>
      <w:r w:rsidR="002813CD">
        <w:rPr>
          <w:rFonts w:asciiTheme="majorHAnsi" w:hAnsiTheme="majorHAnsi" w:cstheme="majorHAnsi"/>
        </w:rPr>
        <w:t>» son hôte, il vient débalancer l’allocation des ressources énergétiques de l’hôte ce qui peut entraîner</w:t>
      </w:r>
      <w:r w:rsidR="00FF4A4C">
        <w:rPr>
          <w:rFonts w:asciiTheme="majorHAnsi" w:hAnsiTheme="majorHAnsi" w:cstheme="majorHAnsi"/>
        </w:rPr>
        <w:t xml:space="preserve"> une détérioration des fonctions physiologiques.</w:t>
      </w:r>
      <w:r w:rsidR="002813CD">
        <w:rPr>
          <w:rFonts w:asciiTheme="majorHAnsi" w:hAnsiTheme="majorHAnsi" w:cstheme="majorHAnsi"/>
        </w:rPr>
        <w:t xml:space="preserve"> Par exemple, </w:t>
      </w:r>
      <w:r w:rsidR="00FF4A4C">
        <w:rPr>
          <w:rFonts w:asciiTheme="majorHAnsi" w:hAnsiTheme="majorHAnsi" w:cstheme="majorHAnsi"/>
        </w:rPr>
        <w:t>il a été montré que l’infection par des cestodes stimule la réponse immunitaire chez la carpe commune (</w:t>
      </w:r>
      <w:proofErr w:type="spellStart"/>
      <w:r w:rsidR="00FF4A4C" w:rsidRPr="00FF4A4C">
        <w:rPr>
          <w:rFonts w:asciiTheme="majorHAnsi" w:hAnsiTheme="majorHAnsi" w:cstheme="majorHAnsi"/>
          <w:i/>
          <w:iCs/>
        </w:rPr>
        <w:t>Cyprinus</w:t>
      </w:r>
      <w:proofErr w:type="spellEnd"/>
      <w:r w:rsidR="00FF4A4C" w:rsidRPr="00FF4A4C">
        <w:rPr>
          <w:rFonts w:asciiTheme="majorHAnsi" w:hAnsiTheme="majorHAnsi" w:cstheme="majorHAnsi"/>
          <w:i/>
          <w:iCs/>
        </w:rPr>
        <w:t xml:space="preserve"> </w:t>
      </w:r>
      <w:proofErr w:type="spellStart"/>
      <w:r w:rsidR="00FF4A4C" w:rsidRPr="00FF4A4C">
        <w:rPr>
          <w:rFonts w:asciiTheme="majorHAnsi" w:hAnsiTheme="majorHAnsi" w:cstheme="majorHAnsi"/>
          <w:i/>
          <w:iCs/>
        </w:rPr>
        <w:t>carpio</w:t>
      </w:r>
      <w:proofErr w:type="spellEnd"/>
      <w:r w:rsidR="00FF4A4C">
        <w:rPr>
          <w:rFonts w:asciiTheme="majorHAnsi" w:hAnsiTheme="majorHAnsi" w:cstheme="majorHAnsi"/>
        </w:rPr>
        <w:t xml:space="preserve">) par l’activation des phagocytes </w:t>
      </w:r>
      <w:r w:rsidR="00FF4A4C">
        <w:rPr>
          <w:rFonts w:asciiTheme="majorHAnsi" w:hAnsiTheme="majorHAnsi" w:cstheme="majorHAnsi"/>
        </w:rPr>
        <w:fldChar w:fldCharType="begin"/>
      </w:r>
      <w:r w:rsidR="00FF4A4C">
        <w:rPr>
          <w:rFonts w:asciiTheme="majorHAnsi" w:hAnsiTheme="majorHAnsi" w:cstheme="majorHAnsi"/>
        </w:rPr>
        <w:instrText xml:space="preserve"> ADDIN ZOTERO_ITEM CSL_CITATION {"citationID":"nEes8gzt","properties":{"formattedCitation":"(Rohlenov\\uc0\\u225{} et al., 2011)","plainCitation":"(Rohlenová et al., 2011)","noteIndex":0},"citationItems":[{"id":4067,"uris":["http://zotero.org/groups/2585270/items/GKAFYHN7"],"itemData":{"id":4067,"type":"article-journal","abstract":"The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00FF4A4C">
        <w:rPr>
          <w:rFonts w:asciiTheme="majorHAnsi" w:hAnsiTheme="majorHAnsi" w:cstheme="majorHAnsi"/>
        </w:rPr>
        <w:fldChar w:fldCharType="separate"/>
      </w:r>
      <w:r w:rsidR="00FF4A4C" w:rsidRPr="00FF4A4C">
        <w:rPr>
          <w:rFonts w:ascii="Calibri Light" w:hAnsiTheme="majorHAnsi" w:cs="Calibri Light"/>
          <w:kern w:val="0"/>
        </w:rPr>
        <w:t>(Rohlenová et al., 2011)</w:t>
      </w:r>
      <w:r w:rsidR="00FF4A4C">
        <w:rPr>
          <w:rFonts w:asciiTheme="majorHAnsi" w:hAnsiTheme="majorHAnsi" w:cstheme="majorHAnsi"/>
        </w:rPr>
        <w:fldChar w:fldCharType="end"/>
      </w:r>
      <w:r w:rsidR="00FF4A4C">
        <w:rPr>
          <w:rFonts w:asciiTheme="majorHAnsi" w:hAnsiTheme="majorHAnsi" w:cstheme="majorHAnsi"/>
        </w:rPr>
        <w:t xml:space="preserve">. Comme l’allocation des ressources énergétiques est un compromis entre les </w:t>
      </w:r>
      <w:r w:rsidR="00B97BE6">
        <w:rPr>
          <w:rFonts w:asciiTheme="majorHAnsi" w:hAnsiTheme="majorHAnsi" w:cstheme="majorHAnsi"/>
        </w:rPr>
        <w:t>différentes fonctions physiologiques, a</w:t>
      </w:r>
      <w:r w:rsidR="00FF4A4C">
        <w:rPr>
          <w:rFonts w:asciiTheme="majorHAnsi" w:hAnsiTheme="majorHAnsi" w:cstheme="majorHAnsi"/>
        </w:rPr>
        <w:t>ugmenter le budget énergétique pour la réponse immunitaire</w:t>
      </w:r>
      <w:r w:rsidR="00B97BE6">
        <w:rPr>
          <w:rFonts w:asciiTheme="majorHAnsi" w:hAnsiTheme="majorHAnsi" w:cstheme="majorHAnsi"/>
        </w:rPr>
        <w:t xml:space="preserve"> implique nécessairement une diminution de la portion énergétique aux autres fonctions comme la croissance, la reproduction ou la maintenance des organes vitaux. La charge parasitaire peut également déclencher un réponse de stress qui résulte en l’altération des performances comme le comportement de nage et le temps de fuite en présence d’un prédateur </w:t>
      </w:r>
      <w:r w:rsidR="00B97BE6">
        <w:rPr>
          <w:rFonts w:asciiTheme="majorHAnsi" w:hAnsiTheme="majorHAnsi" w:cstheme="majorHAnsi"/>
        </w:rPr>
        <w:fldChar w:fldCharType="begin"/>
      </w:r>
      <w:r w:rsidR="00B97BE6">
        <w:rPr>
          <w:rFonts w:asciiTheme="majorHAnsi" w:hAnsiTheme="majorHAnsi" w:cstheme="majorHAnsi"/>
        </w:rPr>
        <w:instrText xml:space="preserve"> ADDIN ZOTERO_ITEM CSL_CITATION {"citationID":"Gh26cAH7","properties":{"formattedCitation":"(Allan et al., 2020)","plainCitation":"(Allan et al., 2020)","noteIndex":0},"citationItems":[{"id":4070,"uris":["http://zotero.org/groups/2585270/items/ES5NF4KL"],"itemData":{"id":4070,"type":"article-journal","abstract":"Parasites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w:instrText>
      </w:r>
      <w:r w:rsidR="00B97BE6" w:rsidRPr="00307108">
        <w:rPr>
          <w:rFonts w:asciiTheme="majorHAnsi" w:hAnsiTheme="majorHAnsi" w:cstheme="majorHAnsi"/>
        </w:rPr>
        <w:instrText xml:space="preserve">cortisol. To </w:instrText>
      </w:r>
      <w:r w:rsidR="00B97BE6" w:rsidRPr="00B97BE6">
        <w:rPr>
          <w:rFonts w:asciiTheme="majorHAnsi" w:hAnsiTheme="majorHAnsi" w:cstheme="majorHAnsi"/>
        </w:rPr>
        <w:instrText xml:space="preserve">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00B97BE6">
        <w:rPr>
          <w:rFonts w:asciiTheme="majorHAnsi" w:hAnsiTheme="majorHAnsi" w:cstheme="majorHAnsi"/>
        </w:rPr>
        <w:fldChar w:fldCharType="separate"/>
      </w:r>
      <w:r w:rsidR="00B97BE6" w:rsidRPr="00B97BE6">
        <w:rPr>
          <w:rFonts w:asciiTheme="majorHAnsi" w:hAnsiTheme="majorHAnsi" w:cstheme="majorHAnsi"/>
          <w:noProof/>
        </w:rPr>
        <w:t>(Allan et al., 2020)</w:t>
      </w:r>
      <w:r w:rsidR="00B97BE6">
        <w:rPr>
          <w:rFonts w:asciiTheme="majorHAnsi" w:hAnsiTheme="majorHAnsi" w:cstheme="majorHAnsi"/>
        </w:rPr>
        <w:fldChar w:fldCharType="end"/>
      </w:r>
      <w:r w:rsidR="00B97BE6">
        <w:rPr>
          <w:rFonts w:asciiTheme="majorHAnsi" w:hAnsiTheme="majorHAnsi" w:cstheme="majorHAnsi"/>
        </w:rPr>
        <w:t xml:space="preserve">. D’autres parasites peuvent causer des dommages physiologiques directs en migrant dans les tissus de l’hôte. </w:t>
      </w:r>
      <w:r w:rsidR="00BC4EBB">
        <w:rPr>
          <w:rFonts w:asciiTheme="majorHAnsi" w:hAnsiTheme="majorHAnsi" w:cstheme="majorHAnsi"/>
        </w:rPr>
        <w:t xml:space="preserve">Les douves des yeux, par exemple, sont des espèces de trématodes qui migrent au niveau des yeux des poisson-hôtes et causent des cataractes qui réduisent l’acuité visuelle nuisant ainsi, au comportement de fuite et d’alimentation de l’hôte </w:t>
      </w:r>
      <w:r w:rsidR="00BC4EBB">
        <w:rPr>
          <w:rFonts w:asciiTheme="majorHAnsi" w:hAnsiTheme="majorHAnsi" w:cstheme="majorHAnsi"/>
        </w:rPr>
        <w:fldChar w:fldCharType="begin"/>
      </w:r>
      <w:r w:rsidR="00BC4EBB">
        <w:rPr>
          <w:rFonts w:asciiTheme="majorHAnsi" w:hAnsiTheme="majorHAnsi" w:cstheme="majorHAnsi"/>
        </w:rPr>
        <w:instrText xml:space="preserve"> ADDIN ZOTERO_ITEM CSL_CITATION {"citationID":"C1xuVCdO","properties":{"formattedCitation":"(Sepp\\uc0\\u228{}l\\uc0\\u228{} et al., 2005; Vivas Mu\\uc0\\u241{}oz et al., 2019)","plainCitation":"(Seppälä et al., 2005; Vivas Muñoz et al., 2019)","noteIndex":0},"citationItems":[{"id":4077,"uris":["http://zotero.org/groups/2585270/items/VHHZPJCV"],"itemData":{"id":4077,"type":"article-journal","abstract":"Trophically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Tellervo"}],"issued":{"date-parts":[["2005",10,1]]}},"label":"page"},{"id":4080,"uris":["http://zotero.org/groups/2585270/items/SPD4F7FE"],"itemData":{"id":4080,"type":"article-journal","abstract":"Visual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00BC4EBB">
        <w:rPr>
          <w:rFonts w:asciiTheme="majorHAnsi" w:hAnsiTheme="majorHAnsi" w:cstheme="majorHAnsi"/>
        </w:rPr>
        <w:fldChar w:fldCharType="separate"/>
      </w:r>
      <w:r w:rsidR="00BC4EBB" w:rsidRPr="00BC4EBB">
        <w:rPr>
          <w:rFonts w:ascii="Calibri Light" w:hAnsiTheme="majorHAnsi" w:cs="Calibri Light"/>
          <w:kern w:val="0"/>
        </w:rPr>
        <w:t>(Seppälä et al., 2005; Vivas Muñoz et al., 2019)</w:t>
      </w:r>
      <w:r w:rsidR="00BC4EBB">
        <w:rPr>
          <w:rFonts w:asciiTheme="majorHAnsi" w:hAnsiTheme="majorHAnsi" w:cstheme="majorHAnsi"/>
        </w:rPr>
        <w:fldChar w:fldCharType="end"/>
      </w:r>
      <w:r w:rsidR="00BC4EBB">
        <w:rPr>
          <w:rFonts w:asciiTheme="majorHAnsi" w:hAnsiTheme="majorHAnsi" w:cstheme="majorHAnsi"/>
        </w:rPr>
        <w:t>.</w:t>
      </w:r>
      <w:r w:rsidR="00CC4142">
        <w:rPr>
          <w:rFonts w:asciiTheme="majorHAnsi" w:hAnsiTheme="majorHAnsi" w:cstheme="majorHAnsi"/>
        </w:rPr>
        <w:t xml:space="preserve"> </w:t>
      </w:r>
    </w:p>
    <w:p w14:paraId="35F533C1" w14:textId="77777777" w:rsidR="00CC4142" w:rsidRDefault="00CC4142" w:rsidP="00D029B9">
      <w:pPr>
        <w:spacing w:line="360" w:lineRule="auto"/>
        <w:jc w:val="both"/>
        <w:rPr>
          <w:rFonts w:asciiTheme="majorHAnsi" w:hAnsiTheme="majorHAnsi" w:cstheme="majorHAnsi"/>
        </w:rPr>
      </w:pPr>
    </w:p>
    <w:p w14:paraId="48E3A87D" w14:textId="3B6C06A9" w:rsidR="00AF15FF" w:rsidRDefault="00CC4142" w:rsidP="00D029B9">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Pr>
          <w:rFonts w:asciiTheme="majorHAnsi" w:hAnsiTheme="majorHAnsi" w:cstheme="majorHAnsi"/>
          <w:b/>
          <w:bCs/>
        </w:rPr>
        <w:t>[</w:t>
      </w:r>
      <w:proofErr w:type="gramEnd"/>
      <w:r>
        <w:rPr>
          <w:rFonts w:asciiTheme="majorHAnsi" w:hAnsiTheme="majorHAnsi" w:cstheme="majorHAnsi"/>
          <w:b/>
          <w:bCs/>
        </w:rPr>
        <w:t>Comportement</w:t>
      </w:r>
      <w:r w:rsidR="00C72E31">
        <w:rPr>
          <w:rFonts w:asciiTheme="majorHAnsi" w:hAnsiTheme="majorHAnsi" w:cstheme="majorHAnsi"/>
          <w:b/>
          <w:bCs/>
        </w:rPr>
        <w:t xml:space="preserve"> d’évitement</w:t>
      </w:r>
      <w:r>
        <w:rPr>
          <w:rFonts w:asciiTheme="majorHAnsi" w:hAnsiTheme="majorHAnsi" w:cstheme="majorHAnsi"/>
          <w:b/>
          <w:bCs/>
        </w:rPr>
        <w:t>]</w:t>
      </w:r>
      <w:r>
        <w:rPr>
          <w:rFonts w:asciiTheme="majorHAnsi" w:hAnsiTheme="majorHAnsi" w:cstheme="majorHAnsi"/>
        </w:rPr>
        <w:t xml:space="preserve"> La présence d’infection dans une population ou un environnement peut influencer le comportement des organismes qui y vivent. </w:t>
      </w:r>
      <w:r w:rsidR="00C72E31">
        <w:rPr>
          <w:rFonts w:asciiTheme="majorHAnsi" w:hAnsiTheme="majorHAnsi" w:cstheme="majorHAnsi"/>
        </w:rPr>
        <w:t xml:space="preserve">D’une part, les espèces-hôtes peuvent adapter leur comportement de manière délibérée face à l’infection. </w:t>
      </w:r>
      <w:r>
        <w:rPr>
          <w:rFonts w:asciiTheme="majorHAnsi" w:hAnsiTheme="majorHAnsi" w:cstheme="majorHAnsi"/>
        </w:rPr>
        <w:t xml:space="preserve">On appelle «comportement d’évitement parasitaire» les traits comportementaux destinés à prévenir l’infection </w:t>
      </w:r>
      <w:r w:rsidR="008C567E">
        <w:rPr>
          <w:rFonts w:asciiTheme="majorHAnsi" w:hAnsiTheme="majorHAnsi" w:cstheme="majorHAnsi"/>
        </w:rPr>
        <w:fldChar w:fldCharType="begin"/>
      </w:r>
      <w:r w:rsidR="008C567E">
        <w:rPr>
          <w:rFonts w:asciiTheme="majorHAnsi" w:hAnsiTheme="majorHAnsi" w:cstheme="majorHAnsi"/>
        </w:rPr>
        <w:instrText xml:space="preserve"> ADDIN ZOTERO_ITEM CSL_CITATION {"citationID":"Nd2ZZtKb","properties":{"formattedCitation":"(Behringer et al., 2018)","plainCitation":"(Behringer et al., 2018)","noteIndex":0},"citationItems":[{"id":4089,"uris":["http://zotero.org/groups/2585270/items/W7FIAYLC"],"itemData":{"id":4089,"type":"article-journal","abstract":"Parasites,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008C567E">
        <w:rPr>
          <w:rFonts w:asciiTheme="majorHAnsi" w:hAnsiTheme="majorHAnsi" w:cstheme="majorHAnsi"/>
        </w:rPr>
        <w:fldChar w:fldCharType="separate"/>
      </w:r>
      <w:r w:rsidR="008C567E">
        <w:rPr>
          <w:rFonts w:asciiTheme="majorHAnsi" w:hAnsiTheme="majorHAnsi" w:cstheme="majorHAnsi"/>
          <w:noProof/>
        </w:rPr>
        <w:t>(Behringer et al., 2018)</w:t>
      </w:r>
      <w:r w:rsidR="008C567E">
        <w:rPr>
          <w:rFonts w:asciiTheme="majorHAnsi" w:hAnsiTheme="majorHAnsi" w:cstheme="majorHAnsi"/>
        </w:rPr>
        <w:fldChar w:fldCharType="end"/>
      </w:r>
      <w:r w:rsidR="008C567E">
        <w:rPr>
          <w:rFonts w:asciiTheme="majorHAnsi" w:hAnsiTheme="majorHAnsi" w:cstheme="majorHAnsi"/>
        </w:rPr>
        <w:t xml:space="preserve">. </w:t>
      </w:r>
      <w:r w:rsidR="00412B5F">
        <w:rPr>
          <w:rFonts w:asciiTheme="majorHAnsi" w:hAnsiTheme="majorHAnsi" w:cstheme="majorHAnsi"/>
        </w:rPr>
        <w:t xml:space="preserve">Par exemple, </w:t>
      </w:r>
      <w:r w:rsidR="00412B5F">
        <w:rPr>
          <w:rFonts w:asciiTheme="majorHAnsi" w:hAnsiTheme="majorHAnsi" w:cstheme="majorHAnsi"/>
        </w:rPr>
        <w:fldChar w:fldCharType="begin"/>
      </w:r>
      <w:r w:rsidR="00412B5F">
        <w:rPr>
          <w:rFonts w:asciiTheme="majorHAnsi" w:hAnsiTheme="majorHAnsi" w:cstheme="majorHAnsi"/>
        </w:rPr>
        <w:instrText xml:space="preserve"> ADDIN ZOTERO_ITEM CSL_CITATION {"citationID":"5jR3VzIR","properties":{"formattedCitation":"(Poulin &amp; FitzGerald, 1989)","plainCitation":"(Poulin &amp; FitzGerald, 1989)","noteIndex":0},"citationItems":[{"id":4166,"uris":["http://zotero.org/groups/2585270/items/2FCS7279"],"itemData":{"id":4166,"type":"article-journal","abstract":"In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00412B5F">
        <w:rPr>
          <w:rFonts w:asciiTheme="majorHAnsi" w:hAnsiTheme="majorHAnsi" w:cstheme="majorHAnsi"/>
        </w:rPr>
        <w:fldChar w:fldCharType="separate"/>
      </w:r>
      <w:r w:rsidR="00307108">
        <w:rPr>
          <w:rFonts w:asciiTheme="majorHAnsi" w:hAnsiTheme="majorHAnsi" w:cstheme="majorHAnsi"/>
          <w:noProof/>
        </w:rPr>
        <w:t>(Poulin &amp; FitzGerald, 1989)</w:t>
      </w:r>
      <w:r w:rsidR="00412B5F">
        <w:rPr>
          <w:rFonts w:asciiTheme="majorHAnsi" w:hAnsiTheme="majorHAnsi" w:cstheme="majorHAnsi"/>
        </w:rPr>
        <w:fldChar w:fldCharType="end"/>
      </w:r>
      <w:r w:rsidR="001F5510">
        <w:rPr>
          <w:rFonts w:asciiTheme="majorHAnsi" w:hAnsiTheme="majorHAnsi" w:cstheme="majorHAnsi"/>
        </w:rPr>
        <w:t xml:space="preserve"> ont montré qu’en temps normal, les épinoches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aculeatus</w:t>
      </w:r>
      <w:proofErr w:type="spellEnd"/>
      <w:r w:rsidR="001F5510" w:rsidRPr="001F5510">
        <w:rPr>
          <w:rFonts w:asciiTheme="majorHAnsi" w:hAnsiTheme="majorHAnsi" w:cstheme="majorHAnsi"/>
          <w:i/>
          <w:iCs/>
        </w:rPr>
        <w:t xml:space="preserve"> </w:t>
      </w:r>
      <w:r w:rsidR="001F5510">
        <w:rPr>
          <w:rFonts w:asciiTheme="majorHAnsi" w:hAnsiTheme="majorHAnsi" w:cstheme="majorHAnsi"/>
        </w:rPr>
        <w:t xml:space="preserve">et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wheatlandi</w:t>
      </w:r>
      <w:proofErr w:type="spellEnd"/>
      <w:r w:rsidR="001F5510" w:rsidRPr="001F5510">
        <w:rPr>
          <w:rFonts w:asciiTheme="majorHAnsi" w:hAnsiTheme="majorHAnsi" w:cstheme="majorHAnsi"/>
        </w:rPr>
        <w:t xml:space="preserve">) </w:t>
      </w:r>
      <w:r w:rsidR="001F5510">
        <w:rPr>
          <w:rFonts w:asciiTheme="majorHAnsi" w:hAnsiTheme="majorHAnsi" w:cstheme="majorHAnsi"/>
        </w:rPr>
        <w:t xml:space="preserve">préfèrent nager dans les zones de végétation, mais qu’en présence de l’ectoparasite </w:t>
      </w:r>
      <w:proofErr w:type="spellStart"/>
      <w:r w:rsidR="001F5510" w:rsidRPr="001F5510">
        <w:rPr>
          <w:rFonts w:asciiTheme="majorHAnsi" w:hAnsiTheme="majorHAnsi" w:cstheme="majorHAnsi"/>
          <w:i/>
          <w:iCs/>
        </w:rPr>
        <w:t>Argulus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lastRenderedPageBreak/>
        <w:t>canadensis</w:t>
      </w:r>
      <w:proofErr w:type="spellEnd"/>
      <w:r w:rsidR="001F5510">
        <w:rPr>
          <w:rFonts w:asciiTheme="majorHAnsi" w:hAnsiTheme="majorHAnsi" w:cstheme="majorHAnsi"/>
        </w:rPr>
        <w:t>, certains individus optaient pour les zones ouvertes afin d’éviter les zones profondes et végétalisées favorisées par le parasite.</w:t>
      </w:r>
      <w:r w:rsidR="00D6602C">
        <w:rPr>
          <w:rFonts w:asciiTheme="majorHAnsi" w:hAnsiTheme="majorHAnsi" w:cstheme="majorHAnsi"/>
        </w:rPr>
        <w:t xml:space="preserve"> Le comportement social est </w:t>
      </w:r>
      <w:r w:rsidR="000F3BA2">
        <w:rPr>
          <w:rFonts w:asciiTheme="majorHAnsi" w:hAnsiTheme="majorHAnsi" w:cstheme="majorHAnsi"/>
        </w:rPr>
        <w:t xml:space="preserve">aussi </w:t>
      </w:r>
      <w:r w:rsidR="00D6602C">
        <w:rPr>
          <w:rFonts w:asciiTheme="majorHAnsi" w:hAnsiTheme="majorHAnsi" w:cstheme="majorHAnsi"/>
        </w:rPr>
        <w:t xml:space="preserve">un trait qui semble être affecté par la présence d’infection. En présence d’un choix entre des groupes de poissons infectés et non-infectés, les individus </w:t>
      </w:r>
      <w:r w:rsidR="00D6602C" w:rsidRPr="00D6602C">
        <w:rPr>
          <w:rFonts w:asciiTheme="majorHAnsi" w:hAnsiTheme="majorHAnsi" w:cstheme="majorHAnsi"/>
          <w:i/>
          <w:iCs/>
        </w:rPr>
        <w:t xml:space="preserve">G. </w:t>
      </w:r>
      <w:proofErr w:type="spellStart"/>
      <w:r w:rsidR="00D6602C" w:rsidRPr="00D6602C">
        <w:rPr>
          <w:rFonts w:asciiTheme="majorHAnsi" w:hAnsiTheme="majorHAnsi" w:cstheme="majorHAnsi"/>
          <w:i/>
          <w:iCs/>
        </w:rPr>
        <w:t>aculeatus</w:t>
      </w:r>
      <w:proofErr w:type="spellEnd"/>
      <w:r w:rsidR="00D6602C">
        <w:rPr>
          <w:rFonts w:asciiTheme="majorHAnsi" w:hAnsiTheme="majorHAnsi" w:cstheme="majorHAnsi"/>
        </w:rPr>
        <w:t xml:space="preserve"> non-infectés préfèrent les conspécifiques non-infectés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{"citationID":"3XbwZgQp","properties":{"formattedCitation":"(Dugatkin et al., 1994; Ward et al., 2005)","plainCitation":"(Dugatkin et al., 1994; Ward et al., 2005)","noteIndex":0},"citationItems":[{"id":4087,"uris":["http://zotero.org/groups/2585270/items/4V3HB867"],"itemData":{"id":4087,"type":"article-journal","abstract":"Juvenile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(Dugatkin et al., 1994; Ward et al., 2005)</w:t>
      </w:r>
      <w:r w:rsidR="00D6602C">
        <w:rPr>
          <w:rFonts w:asciiTheme="majorHAnsi" w:hAnsiTheme="majorHAnsi" w:cstheme="majorHAnsi"/>
        </w:rPr>
        <w:fldChar w:fldCharType="end"/>
      </w:r>
      <w:r w:rsidR="00D6602C">
        <w:rPr>
          <w:rFonts w:asciiTheme="majorHAnsi" w:hAnsiTheme="majorHAnsi" w:cstheme="majorHAnsi"/>
        </w:rPr>
        <w:t xml:space="preserve">. Également, les individus non-infectés avaient tendance à être plus solitaire qui les conspécifiques 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{"citationID":"2m840n6N","properties":{"formattedCitation":"(Ward et al., 2005)","plainCitation":"(Ward et al., 2005)","noteIndex":0},"citationItems":[{"id":4170,"uris":["http://zotero.org/groups/2585270/items/46KT79MD"],"itemData":{"id":4170,"type":"article-journal","abstract":"We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(Ward et al., 2005)</w:t>
      </w:r>
      <w:r w:rsidR="00D6602C">
        <w:rPr>
          <w:rFonts w:asciiTheme="majorHAnsi" w:hAnsiTheme="majorHAnsi" w:cstheme="majorHAnsi"/>
        </w:rPr>
        <w:fldChar w:fldCharType="end"/>
      </w:r>
      <w:r w:rsidR="00D6602C">
        <w:rPr>
          <w:rFonts w:asciiTheme="majorHAnsi" w:hAnsiTheme="majorHAnsi" w:cstheme="majorHAnsi"/>
        </w:rPr>
        <w:t>.</w:t>
      </w:r>
      <w:r w:rsidR="000F3BA2">
        <w:rPr>
          <w:rFonts w:asciiTheme="majorHAnsi" w:hAnsiTheme="majorHAnsi" w:cstheme="majorHAnsi"/>
        </w:rPr>
        <w:t xml:space="preserve"> Dans un contexte de sélection sexuelle</w:t>
      </w:r>
      <w:r w:rsidR="00995A35">
        <w:rPr>
          <w:rFonts w:asciiTheme="majorHAnsi" w:hAnsiTheme="majorHAnsi" w:cstheme="majorHAnsi"/>
        </w:rPr>
        <w:t xml:space="preserve">, les mâles </w:t>
      </w:r>
      <w:proofErr w:type="spellStart"/>
      <w:r w:rsidR="00995A35" w:rsidRPr="00995A35">
        <w:rPr>
          <w:rFonts w:asciiTheme="majorHAnsi" w:hAnsiTheme="majorHAnsi" w:cstheme="majorHAnsi"/>
          <w:i/>
          <w:iCs/>
        </w:rPr>
        <w:t>Syngnathus</w:t>
      </w:r>
      <w:proofErr w:type="spellEnd"/>
      <w:r w:rsidR="00995A35" w:rsidRPr="00995A35">
        <w:rPr>
          <w:rFonts w:asciiTheme="majorHAnsi" w:hAnsiTheme="majorHAnsi" w:cstheme="majorHAnsi"/>
          <w:i/>
          <w:iCs/>
        </w:rPr>
        <w:t xml:space="preserve"> </w:t>
      </w:r>
      <w:proofErr w:type="spellStart"/>
      <w:r w:rsidR="00995A35" w:rsidRPr="00995A35">
        <w:rPr>
          <w:rFonts w:asciiTheme="majorHAnsi" w:hAnsiTheme="majorHAnsi" w:cstheme="majorHAnsi"/>
          <w:i/>
          <w:iCs/>
        </w:rPr>
        <w:t>typhle</w:t>
      </w:r>
      <w:proofErr w:type="spellEnd"/>
      <w:r w:rsidR="00995A35">
        <w:rPr>
          <w:rFonts w:asciiTheme="majorHAnsi" w:hAnsiTheme="majorHAnsi" w:cstheme="majorHAnsi"/>
        </w:rPr>
        <w:t xml:space="preserve"> accordent plus de temps aux femelles non à faiblement parasitées qu’à celles fortement parasités sur la base de signaux visuels d’infection (présence de points noirs) </w:t>
      </w:r>
      <w:r w:rsidR="00995A35">
        <w:rPr>
          <w:rFonts w:asciiTheme="majorHAnsi" w:hAnsiTheme="majorHAnsi" w:cstheme="majorHAnsi"/>
        </w:rPr>
        <w:fldChar w:fldCharType="begin"/>
      </w:r>
      <w:r w:rsidR="00995A35">
        <w:rPr>
          <w:rFonts w:asciiTheme="majorHAnsi" w:hAnsiTheme="majorHAnsi" w:cstheme="majorHAnsi"/>
        </w:rPr>
        <w:instrText xml:space="preserve"> ADDIN ZOTERO_ITEM CSL_CITATION {"citationID":"5dw7RnSb","properties":{"formattedCitation":"(Rosenqvist &amp; Johansson, 1995)","plainCitation":"(Rosenqvist &amp; Johansson, 1995)","noteIndex":0},"citationItems":[{"id":4108,"uris":["http://zotero.org/groups/2585270/items/U2JAI5KE"],"itemData":{"id":4108,"type":"article-journal","abstract":"The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00995A35">
        <w:rPr>
          <w:rFonts w:asciiTheme="majorHAnsi" w:hAnsiTheme="majorHAnsi" w:cstheme="majorHAnsi"/>
        </w:rPr>
        <w:fldChar w:fldCharType="separate"/>
      </w:r>
      <w:r w:rsidR="00995A35">
        <w:rPr>
          <w:rFonts w:asciiTheme="majorHAnsi" w:hAnsiTheme="majorHAnsi" w:cstheme="majorHAnsi"/>
          <w:noProof/>
        </w:rPr>
        <w:t>(Rosenqvist &amp; Johansson, 1995)</w:t>
      </w:r>
      <w:r w:rsidR="00995A35">
        <w:rPr>
          <w:rFonts w:asciiTheme="majorHAnsi" w:hAnsiTheme="majorHAnsi" w:cstheme="majorHAnsi"/>
        </w:rPr>
        <w:fldChar w:fldCharType="end"/>
      </w:r>
      <w:r w:rsidR="00995A35">
        <w:rPr>
          <w:rFonts w:asciiTheme="majorHAnsi" w:hAnsiTheme="majorHAnsi" w:cstheme="majorHAnsi"/>
        </w:rPr>
        <w:t xml:space="preserve">. </w:t>
      </w:r>
    </w:p>
    <w:p w14:paraId="52DEB748" w14:textId="77777777" w:rsidR="00995A35" w:rsidRDefault="00995A35" w:rsidP="00D029B9">
      <w:pPr>
        <w:spacing w:line="360" w:lineRule="auto"/>
        <w:jc w:val="both"/>
        <w:rPr>
          <w:rFonts w:asciiTheme="majorHAnsi" w:hAnsiTheme="majorHAnsi" w:cstheme="majorHAnsi"/>
        </w:rPr>
      </w:pPr>
    </w:p>
    <w:p w14:paraId="117D6129" w14:textId="25F84D36" w:rsidR="00C51CB6" w:rsidRDefault="00C72E31" w:rsidP="00C51CB6">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Pr>
          <w:rFonts w:asciiTheme="majorHAnsi" w:hAnsiTheme="majorHAnsi" w:cstheme="majorHAnsi"/>
          <w:b/>
          <w:bCs/>
        </w:rPr>
        <w:t>[</w:t>
      </w:r>
      <w:proofErr w:type="gramEnd"/>
      <w:r>
        <w:rPr>
          <w:rFonts w:asciiTheme="majorHAnsi" w:hAnsiTheme="majorHAnsi" w:cstheme="majorHAnsi"/>
          <w:b/>
          <w:bCs/>
        </w:rPr>
        <w:t xml:space="preserve">Manipulation parasitaire] </w:t>
      </w:r>
      <w:r>
        <w:rPr>
          <w:rFonts w:asciiTheme="majorHAnsi" w:hAnsiTheme="majorHAnsi" w:cstheme="majorHAnsi"/>
        </w:rPr>
        <w:t xml:space="preserve">D’autre part, le comportement d’un individu infecté peut être influencé par le ou les parasites qui y habitent. </w:t>
      </w:r>
      <w:r w:rsidR="00AB69CC">
        <w:rPr>
          <w:rFonts w:asciiTheme="majorHAnsi" w:hAnsiTheme="majorHAnsi" w:cstheme="majorHAnsi"/>
        </w:rPr>
        <w:t xml:space="preserve">C’est ce qu’on appelle de la manipulation </w:t>
      </w:r>
      <w:r w:rsidR="00843BEE" w:rsidRPr="00843BEE">
        <w:rPr>
          <w:rFonts w:asciiTheme="majorHAnsi" w:hAnsiTheme="majorHAnsi" w:cstheme="majorHAnsi"/>
          <w:highlight w:val="yellow"/>
        </w:rPr>
        <w:t>comportementales/</w:t>
      </w:r>
      <w:r w:rsidR="00AB69CC" w:rsidRPr="00843BEE">
        <w:rPr>
          <w:rFonts w:asciiTheme="majorHAnsi" w:hAnsiTheme="majorHAnsi" w:cstheme="majorHAnsi"/>
          <w:highlight w:val="yellow"/>
        </w:rPr>
        <w:t>parasitaire</w:t>
      </w:r>
      <w:r w:rsidR="00AB69CC">
        <w:rPr>
          <w:rFonts w:asciiTheme="majorHAnsi" w:hAnsiTheme="majorHAnsi" w:cstheme="majorHAnsi"/>
        </w:rPr>
        <w:t>. Ce genre de manipulation, chez les parasites qui se transmettent via la chaîne trophique, peut se manifester par un augmentation d</w:t>
      </w:r>
      <w:r w:rsidR="00843BEE">
        <w:rPr>
          <w:rFonts w:asciiTheme="majorHAnsi" w:hAnsiTheme="majorHAnsi" w:cstheme="majorHAnsi"/>
        </w:rPr>
        <w:t>u</w:t>
      </w:r>
      <w:r w:rsidR="00AB69CC">
        <w:rPr>
          <w:rFonts w:asciiTheme="majorHAnsi" w:hAnsiTheme="majorHAnsi" w:cstheme="majorHAnsi"/>
        </w:rPr>
        <w:t xml:space="preserve"> contact entre l’hôte in</w:t>
      </w:r>
      <w:r w:rsidR="00843BEE">
        <w:rPr>
          <w:rFonts w:asciiTheme="majorHAnsi" w:hAnsiTheme="majorHAnsi" w:cstheme="majorHAnsi"/>
        </w:rPr>
        <w:t xml:space="preserve">fecté </w:t>
      </w:r>
      <w:r w:rsidR="00AB69CC">
        <w:rPr>
          <w:rFonts w:asciiTheme="majorHAnsi" w:hAnsiTheme="majorHAnsi" w:cstheme="majorHAnsi"/>
        </w:rPr>
        <w:t>et son prédateur (</w:t>
      </w:r>
      <w:r w:rsidR="00843BEE">
        <w:rPr>
          <w:rFonts w:asciiTheme="majorHAnsi" w:hAnsiTheme="majorHAnsi" w:cstheme="majorHAnsi"/>
        </w:rPr>
        <w:t xml:space="preserve">autre hôte du parasite) et/ou par une altération de la réponse comportementale en situation de prédation </w:t>
      </w:r>
      <w:r w:rsidR="00F0645C">
        <w:rPr>
          <w:rFonts w:asciiTheme="majorHAnsi" w:hAnsiTheme="majorHAnsi" w:cstheme="majorHAnsi"/>
        </w:rPr>
        <w:t xml:space="preserve">qui augmentent les chances de transmission </w:t>
      </w:r>
      <w:r w:rsidR="00843BEE">
        <w:rPr>
          <w:rFonts w:asciiTheme="majorHAnsi" w:hAnsiTheme="majorHAnsi" w:cstheme="majorHAnsi"/>
        </w:rPr>
        <w:fldChar w:fldCharType="begin"/>
      </w:r>
      <w:r w:rsidR="004E6599">
        <w:rPr>
          <w:rFonts w:asciiTheme="majorHAnsi" w:hAnsiTheme="majorHAnsi" w:cstheme="majorHAnsi"/>
        </w:rPr>
        <w:instrText xml:space="preserve"> ADDIN ZOTERO_ITEM CSL_CITATION {"citationID":"7aTzQU0d","properties":{"formattedCitation":"(K. D. Lafferty &amp; Shaw, 2013)","plainCitation":"(K. D. Lafferty &amp; Shaw, 2013)","noteIndex":0},"citationItems":[{"id":4746,"uris":["http://zotero.org/groups/2585270/items/ULKVMA3Y"],"itemData":{"id":4746,"type":"article-journal","abstract":"Parasites affect host behavior in several ways. They can alter activity, microhabitats or both. For trophically transmitted parasites (the focus of our study), decreased activity might impair the ability of hosts to respond to final-host predators, and increased activity and altered microhabitat choice might increase contact rates between hosts and final-host predators. In an analysis of trophically transmitted parasites, more parasite groups altered activity than altered microhabitat choice. Parasites that infected vertebrates were more likely to impair the host’s reaction to predators, whereas parasites that infected invertebrates were more likely to increase the host’s contact with predators. The site of infection might affect how parasites manipulate their hosts. For instance, parasites in the central nervous system seem particularly suited to manipulating host behavior. Manipulative parasites commonly occupy the body cavity, muscles and central nervous systems of their hosts. Acanthocephalans in the data set differed from other taxa in that they occurred exclusively in the body cavity of invertebrates. In addition, they were more likely to alter microhabitat choice than activity. Parasites in the body cavity (across parasite types) were more likely to be associated with increased host contact with predators. Parasites can manipulate the host through energetic drain, but most parasites use more sophisticated means. For instance, parasites target four physiological systems that shape behavior in both invertebrates and vertebrates: neural, endocrine, neuromodulatory and immunomodulatory. The interconnections between these systems make it difficult to isolate specific mechanisms of host behavioral manipulation.","container-title":"Journal of Experimental Biology","DOI":"10.1242/jeb.073668","ISSN":"0022-0949","issue":"1","journalAbbreviation":"Journal of Experimental Biology","page":"56-66","source":"Silverchair","title":"Comparing mechanisms of host manipulation across host and parasite taxa","volume":"216","author":[{"family":"Lafferty","given":"Kevin D."},{"family":"Shaw","given":"Jenny C."}],"issued":{"date-parts":[["2013",1,1]]}}}],"schema":"https://github.com/citation-style-language/schema/raw/master/csl-citation.json"} </w:instrText>
      </w:r>
      <w:r w:rsidR="00843BEE">
        <w:rPr>
          <w:rFonts w:asciiTheme="majorHAnsi" w:hAnsiTheme="majorHAnsi" w:cstheme="majorHAnsi"/>
        </w:rPr>
        <w:fldChar w:fldCharType="separate"/>
      </w:r>
      <w:r w:rsidR="004E6599">
        <w:rPr>
          <w:rFonts w:asciiTheme="majorHAnsi" w:hAnsiTheme="majorHAnsi" w:cstheme="majorHAnsi"/>
          <w:noProof/>
        </w:rPr>
        <w:t>(K. D. Lafferty &amp; Shaw, 2013)</w:t>
      </w:r>
      <w:r w:rsidR="00843BEE">
        <w:rPr>
          <w:rFonts w:asciiTheme="majorHAnsi" w:hAnsiTheme="majorHAnsi" w:cstheme="majorHAnsi"/>
        </w:rPr>
        <w:fldChar w:fldCharType="end"/>
      </w:r>
      <w:r w:rsidR="00843BEE">
        <w:rPr>
          <w:rFonts w:asciiTheme="majorHAnsi" w:hAnsiTheme="majorHAnsi" w:cstheme="majorHAnsi"/>
        </w:rPr>
        <w:t xml:space="preserve">. </w:t>
      </w:r>
      <w:r w:rsidR="00F0645C">
        <w:rPr>
          <w:rFonts w:asciiTheme="majorHAnsi" w:hAnsiTheme="majorHAnsi" w:cstheme="majorHAnsi"/>
        </w:rPr>
        <w:t xml:space="preserve">En milieu aquatique, l’un des exemples les plus </w:t>
      </w:r>
      <w:r w:rsidR="004E6599">
        <w:rPr>
          <w:rFonts w:asciiTheme="majorHAnsi" w:hAnsiTheme="majorHAnsi" w:cstheme="majorHAnsi"/>
        </w:rPr>
        <w:t>connus</w:t>
      </w:r>
      <w:r w:rsidR="00F0645C">
        <w:rPr>
          <w:rFonts w:asciiTheme="majorHAnsi" w:hAnsiTheme="majorHAnsi" w:cstheme="majorHAnsi"/>
        </w:rPr>
        <w:t xml:space="preserve"> est la manipulation d’</w:t>
      </w:r>
      <w:proofErr w:type="spellStart"/>
      <w:r w:rsidR="00F0645C" w:rsidRPr="00F0645C">
        <w:rPr>
          <w:rFonts w:asciiTheme="majorHAnsi" w:hAnsiTheme="majorHAnsi" w:cstheme="majorHAnsi"/>
          <w:i/>
          <w:iCs/>
        </w:rPr>
        <w:t>Euhaplorchis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californiensis</w:t>
      </w:r>
      <w:proofErr w:type="spellEnd"/>
      <w:r w:rsidR="00F0645C" w:rsidRPr="00F0645C">
        <w:rPr>
          <w:rFonts w:asciiTheme="majorHAnsi" w:hAnsiTheme="majorHAnsi" w:cstheme="majorHAnsi"/>
          <w:i/>
          <w:iCs/>
        </w:rPr>
        <w:t xml:space="preserve"> </w:t>
      </w:r>
      <w:r w:rsidR="00F0645C">
        <w:rPr>
          <w:rFonts w:asciiTheme="majorHAnsi" w:hAnsiTheme="majorHAnsi" w:cstheme="majorHAnsi"/>
        </w:rPr>
        <w:t>(</w:t>
      </w:r>
      <w:proofErr w:type="spellStart"/>
      <w:r w:rsidR="00F0645C">
        <w:rPr>
          <w:rFonts w:asciiTheme="majorHAnsi" w:hAnsiTheme="majorHAnsi" w:cstheme="majorHAnsi"/>
        </w:rPr>
        <w:t>Trematoda</w:t>
      </w:r>
      <w:proofErr w:type="spellEnd"/>
      <w:r w:rsidR="00F0645C">
        <w:rPr>
          <w:rFonts w:asciiTheme="majorHAnsi" w:hAnsiTheme="majorHAnsi" w:cstheme="majorHAnsi"/>
        </w:rPr>
        <w:t>) sur les fondules de Californie (</w:t>
      </w:r>
      <w:proofErr w:type="spellStart"/>
      <w:r w:rsidR="00F0645C" w:rsidRPr="00F0645C">
        <w:rPr>
          <w:rFonts w:asciiTheme="majorHAnsi" w:hAnsiTheme="majorHAnsi" w:cstheme="majorHAnsi"/>
          <w:i/>
          <w:iCs/>
        </w:rPr>
        <w:t>Fundulus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parvipinnis</w:t>
      </w:r>
      <w:proofErr w:type="spellEnd"/>
      <w:r w:rsidR="00F0645C">
        <w:rPr>
          <w:rFonts w:asciiTheme="majorHAnsi" w:hAnsiTheme="majorHAnsi" w:cstheme="majorHAnsi"/>
        </w:rPr>
        <w:t>).</w:t>
      </w:r>
      <w:r w:rsidR="004E6599">
        <w:rPr>
          <w:rFonts w:asciiTheme="majorHAnsi" w:hAnsiTheme="majorHAnsi" w:cstheme="majorHAnsi"/>
        </w:rPr>
        <w:t xml:space="preserve"> Grâce à une approche expérimentale, </w:t>
      </w:r>
      <w:r w:rsidR="004E6599">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{"citationID":"qn8iKDBn","properties":{"formattedCitation":"(K. Lafferty &amp; Morris, 1996)","plainCitation":"(K. Lafferty &amp; Morris, 1996)","dontUpdate":true,"noteIndex":0},"citationItems":[{"id":1806,"uris":["http://zotero.org/groups/2585270/items/D3EA72WM"],"itemData":{"id":1806,"type":"article-journal","abstract":"Parasites that are transmitted from prey to predator are often associated with altered prey behavior. Although many concur that behavior modification is a parasite strategy that facilitates transmission by making parasitized prey easier for predators to capture, there is little evidence from field experiments. We observed that conspicuous behaviors exhibited by killifish (Fundulus parvipinnis) were associated with parasitism by larval trematodes. A field experiment indicated that parasitized fish were substantially more susceptible to predation by final host birds. These results support the behavior-modification hypothesis and emphasize the importance of parasites for predator-prey interactions.","container-title":"Ecology","DOI":"10.2307/2265536","journalAbbreviation":"Ecology","page":"1390-1397","source":"ResearchGate","title":"Altered Behavior of Parasitized Killifish Increases Susceptibility to Predation by Bird Final Hosts","volume":"77","author":[{"family":"Lafferty","given":"Kevin"},{"family":"Morris","given":"Kimo"}],"issued":{"date-parts":[["1996",11,20]]}}}],"schema":"https://github.com/citation-style-language/schema/raw/master/csl-citation.json"} </w:instrText>
      </w:r>
      <w:r w:rsidR="004E6599">
        <w:rPr>
          <w:rFonts w:asciiTheme="majorHAnsi" w:hAnsiTheme="majorHAnsi" w:cstheme="majorHAnsi"/>
        </w:rPr>
        <w:fldChar w:fldCharType="separate"/>
      </w:r>
      <w:r w:rsidR="00307108">
        <w:rPr>
          <w:rFonts w:asciiTheme="majorHAnsi" w:hAnsiTheme="majorHAnsi" w:cstheme="majorHAnsi"/>
          <w:noProof/>
        </w:rPr>
        <w:t>(Lafferty &amp; Morris, 1996)</w:t>
      </w:r>
      <w:r w:rsidR="004E6599">
        <w:rPr>
          <w:rFonts w:asciiTheme="majorHAnsi" w:hAnsiTheme="majorHAnsi" w:cstheme="majorHAnsi"/>
        </w:rPr>
        <w:fldChar w:fldCharType="end"/>
      </w:r>
      <w:r w:rsidR="004E6599">
        <w:rPr>
          <w:rFonts w:asciiTheme="majorHAnsi" w:hAnsiTheme="majorHAnsi" w:cstheme="majorHAnsi"/>
        </w:rPr>
        <w:t xml:space="preserve"> ont montré le lien entre l’infection par</w:t>
      </w:r>
      <w:r w:rsidR="004E1369">
        <w:rPr>
          <w:rFonts w:asciiTheme="majorHAnsi" w:hAnsiTheme="majorHAnsi" w:cstheme="majorHAnsi"/>
        </w:rPr>
        <w:t xml:space="preserve"> </w:t>
      </w:r>
      <w:r w:rsidR="004E1369" w:rsidRPr="004E1369">
        <w:rPr>
          <w:rFonts w:asciiTheme="majorHAnsi" w:hAnsiTheme="majorHAnsi" w:cstheme="majorHAnsi"/>
          <w:i/>
          <w:iCs/>
        </w:rPr>
        <w:t xml:space="preserve">E. </w:t>
      </w:r>
      <w:proofErr w:type="spellStart"/>
      <w:r w:rsidR="004E1369" w:rsidRPr="004E1369">
        <w:rPr>
          <w:rFonts w:asciiTheme="majorHAnsi" w:hAnsiTheme="majorHAnsi" w:cstheme="majorHAnsi"/>
          <w:i/>
          <w:iCs/>
        </w:rPr>
        <w:t>californiensis</w:t>
      </w:r>
      <w:proofErr w:type="spellEnd"/>
      <w:r w:rsidR="004E6599">
        <w:rPr>
          <w:rFonts w:asciiTheme="majorHAnsi" w:hAnsiTheme="majorHAnsi" w:cstheme="majorHAnsi"/>
        </w:rPr>
        <w:t xml:space="preserve">, les comportements </w:t>
      </w:r>
      <w:r w:rsidR="004E1369">
        <w:rPr>
          <w:rFonts w:asciiTheme="majorHAnsi" w:hAnsiTheme="majorHAnsi" w:cstheme="majorHAnsi"/>
        </w:rPr>
        <w:t xml:space="preserve">manifestes chez les fondules </w:t>
      </w:r>
      <w:r w:rsidR="004E6599">
        <w:rPr>
          <w:rFonts w:asciiTheme="majorHAnsi" w:hAnsiTheme="majorHAnsi" w:cstheme="majorHAnsi"/>
        </w:rPr>
        <w:t>et le taux de prédation</w:t>
      </w:r>
      <w:r w:rsidR="004E1369">
        <w:rPr>
          <w:rFonts w:asciiTheme="majorHAnsi" w:hAnsiTheme="majorHAnsi" w:cstheme="majorHAnsi"/>
        </w:rPr>
        <w:t xml:space="preserve"> par l’hôte définitif</w:t>
      </w:r>
      <w:r w:rsidR="004E6599">
        <w:rPr>
          <w:rFonts w:asciiTheme="majorHAnsi" w:hAnsiTheme="majorHAnsi" w:cstheme="majorHAnsi"/>
        </w:rPr>
        <w:t>.</w:t>
      </w:r>
    </w:p>
    <w:p w14:paraId="3CDF72D6" w14:textId="77777777" w:rsidR="00C51CB6" w:rsidRPr="00307108" w:rsidRDefault="00C51CB6" w:rsidP="00C51CB6">
      <w:pPr>
        <w:spacing w:line="360" w:lineRule="auto"/>
        <w:rPr>
          <w:rStyle w:val="Numrodepage"/>
          <w:rFonts w:asciiTheme="majorHAnsi" w:hAnsiTheme="majorHAnsi" w:cstheme="majorHAnsi"/>
        </w:rPr>
      </w:pPr>
    </w:p>
    <w:p w14:paraId="6345495E" w14:textId="620A719B" w:rsidR="00C51CB6" w:rsidRPr="00307108" w:rsidRDefault="00C51CB6" w:rsidP="00C51CB6">
      <w:pPr>
        <w:spacing w:line="360" w:lineRule="auto"/>
        <w:jc w:val="both"/>
        <w:rPr>
          <w:rStyle w:val="Numrodepage"/>
          <w:rFonts w:asciiTheme="majorHAnsi" w:hAnsiTheme="majorHAnsi" w:cstheme="majorHAnsi"/>
          <w:lang w:val="en-US"/>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sidRPr="00C51CB6">
        <w:rPr>
          <w:rStyle w:val="Numrodepage"/>
          <w:rFonts w:asciiTheme="majorHAnsi" w:hAnsiTheme="majorHAnsi" w:cstheme="majorHAnsi"/>
          <w:b/>
          <w:bCs/>
        </w:rPr>
        <w:t>[</w:t>
      </w:r>
      <w:proofErr w:type="gramEnd"/>
      <w:r w:rsidRPr="00C51CB6">
        <w:rPr>
          <w:rStyle w:val="Numrodepage"/>
          <w:rFonts w:asciiTheme="majorHAnsi" w:hAnsiTheme="majorHAnsi" w:cstheme="majorHAnsi"/>
          <w:b/>
          <w:bCs/>
        </w:rPr>
        <w:t xml:space="preserve">Dynamics &amp; BEF] </w:t>
      </w:r>
      <w:r>
        <w:rPr>
          <w:rStyle w:val="Numrodepage"/>
          <w:rFonts w:asciiTheme="majorHAnsi" w:hAnsiTheme="majorHAnsi" w:cstheme="majorHAnsi"/>
        </w:rPr>
        <w:t xml:space="preserve">Tel que mentionné précédemment, l’infection parasitaire peut venir influencer la physiologie et le comportement de leurs hôtes. Conséquemment, leur rôle dans la dynamique des populations hôtes et leur lien avec le fonctionnement de l’écosystème n’est pas à négliger. Dans certains cas extrêmes, </w:t>
      </w:r>
      <w:r w:rsidR="00826801">
        <w:rPr>
          <w:rStyle w:val="Numrodepage"/>
          <w:rFonts w:asciiTheme="majorHAnsi" w:hAnsiTheme="majorHAnsi" w:cstheme="majorHAnsi"/>
        </w:rPr>
        <w:t>la mortalité induite par les effets directs du parasite peuvent mettre en péril la survie de</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population</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w:t>
      </w:r>
      <w:r w:rsidR="0093531C">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{"citationID":"iU0FWRGE","properties":{"formattedCitation":"(Johnsen &amp; Jensen, 1992)","plainCitation":"(Johnsen &amp; Jensen, 1992)","noteIndex":0},"citationItems":[{"id":8114,"uris":["http://zotero.org/groups/2585270/items/3XDQFM67"],"itemData":{"id":8114,"type":"article-journal","abstract":"Gyrodacrylus salaris was most probably introduced to the River Lakselva in 1975 through stocking of Atlantic salmon from an infected hatchery. The parasite population grew rapidly, and the parasite spread throughout the entire watercourse during the summer of 1976. This epidemic situation led to mortality among the young Atlantic salmon, and the density of salmon parr was heavily reduced from 1976 to 1977. The density of salmon parr has remained close to zero since then, while there are no apparent trends toward decrease or increase in the density of brown trout. In spite of the reduced density of young salmon, a new epidemic has developed each year among the few young 0+ and 1+ Atlantic salmon present in the river. Results from successive sampling during the summer of 1987, 1988 and 1989 indicate that most of the presmolt salmon are attacked during their first summer or autumn of life. The infection develops into an epidemic during the first autumn, winter or the next summer. The build-up of the parasite burden on the fish leads in turn to mortality. Norwegian Atlantic salmon probably have no resistance against G. salaris, since the parasite has recently been introduced to Norwegian rivers.","container-title":"Journal of Fish Biology","DOI":"10.1111/j.1095-8649.1992.tb02588.x","ISSN":"1095-8649","issue":"3","language":"en","note":"_eprint: https://onlinelibrary.wiley.com/doi/pdf/10.1111/j.1095-8649.1992.tb02588.x","page":"433-444","source":"Wiley Online Library","title":"Infection of Atlantic salmon, Salmo salar L., by Gyrodactylus salaris, Malmberg 1957, in the River Lakselva, Misvær in northern Norway","volume":"40","author":[{"family":"Johnsen","given":"B. O."},{"family":"Jensen","given":"A. J."}],"issued":{"date-parts":[["1992"]]}}}],"schema":"https://github.com/citation-style-language/schema/raw/master/csl-citation.json"} </w:instrText>
      </w:r>
      <w:r w:rsidR="0093531C">
        <w:rPr>
          <w:rStyle w:val="Numrodepage"/>
          <w:rFonts w:asciiTheme="majorHAnsi" w:hAnsiTheme="majorHAnsi" w:cstheme="majorHAnsi"/>
        </w:rPr>
        <w:fldChar w:fldCharType="separate"/>
      </w:r>
      <w:r w:rsidR="00F20BBD">
        <w:rPr>
          <w:rStyle w:val="Numrodepage"/>
          <w:rFonts w:asciiTheme="majorHAnsi" w:hAnsiTheme="majorHAnsi" w:cstheme="majorHAnsi"/>
          <w:noProof/>
        </w:rPr>
        <w:t>(Johnsen &amp; Jensen, 1992)</w:t>
      </w:r>
      <w:r w:rsidR="0093531C">
        <w:rPr>
          <w:rStyle w:val="Numrodepage"/>
          <w:rFonts w:asciiTheme="majorHAnsi" w:hAnsiTheme="majorHAnsi" w:cstheme="majorHAnsi"/>
        </w:rPr>
        <w:fldChar w:fldCharType="end"/>
      </w:r>
      <w:r w:rsidR="00F20BBD">
        <w:rPr>
          <w:rStyle w:val="Numrodepage"/>
          <w:rFonts w:asciiTheme="majorHAnsi" w:hAnsiTheme="majorHAnsi" w:cstheme="majorHAnsi"/>
        </w:rPr>
        <w:t xml:space="preserve"> allant jusqu’à l’extinction locale dans le cas où reproduction de l’hôte est fortement affectée </w:t>
      </w:r>
      <w:r w:rsidR="00F20BBD">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{"citationID":"A3StGPu1","properties":{"formattedCitation":"(Boots &amp; Sasaki, 2002)","plainCitation":"(Boots &amp; Sasaki, 2002)","noteIndex":0},"citationItems":[{"id":8117,"uris":["http://zotero.org/groups/2585270/items/HDFPMVS6"],"itemData":{"id":8117,"type":"article-journal","abstract":"General host‐parasite theory suggests that parasites may be implicated in the extinction of their hosts by causing instability that leads to increased risk of stochastic extinction. In contrast, spatially explicit models suggest that the parasite may directly drive the host population to extinction. Here we examine the ecological characteristics of host‐parasite interactions that favor parasite‐driven host extinction. Pair approximations and simulations show that parasites only drive their hosts to extinction when they significantly reduce host reproduction. As a matter of interest, parasites that have a relatively small effect on host death rate are more likely to cause host extinction. Parasite‐driven host extinction occurs at any population size, whereas extinction caused by stochastic effects is less likely to occur in large host populations. Populations may therefore be under threat from parasites that stop host reproduction, and this type of parasite may prove to be the most effective biological pesticide.","container-title":"The American Naturalist","DOI":"10.1086/339996","ISSN":"0003-0147","issue":"6","note":"publisher: The University of Chicago Press","page":"706-713","source":"journals.uchicago.edu (Atypon)","title":"Parasite‐Driven Extinction in Spatially Explicit Host‐Parasite Systems.","volume":"159","author":[{"family":"Boots","given":"Michael"},{"family":"Sasaki","given":"Akira"}],"issued":{"date-parts":[["2002",6]]}}}],"schema":"https://github.com/citation-style-language/schema/raw/master/csl-citation.json"} </w:instrText>
      </w:r>
      <w:r w:rsidR="00F20BBD">
        <w:rPr>
          <w:rStyle w:val="Numrodepage"/>
          <w:rFonts w:asciiTheme="majorHAnsi" w:hAnsiTheme="majorHAnsi" w:cstheme="majorHAnsi"/>
        </w:rPr>
        <w:fldChar w:fldCharType="separate"/>
      </w:r>
      <w:r w:rsidR="00F20BBD">
        <w:rPr>
          <w:rStyle w:val="Numrodepage"/>
          <w:rFonts w:asciiTheme="majorHAnsi" w:hAnsiTheme="majorHAnsi" w:cstheme="majorHAnsi"/>
          <w:noProof/>
        </w:rPr>
        <w:t>(Boots &amp; Sasaki, 2002)</w:t>
      </w:r>
      <w:r w:rsidR="00F20BBD">
        <w:rPr>
          <w:rStyle w:val="Numrodepage"/>
          <w:rFonts w:asciiTheme="majorHAnsi" w:hAnsiTheme="majorHAnsi" w:cstheme="majorHAnsi"/>
        </w:rPr>
        <w:fldChar w:fldCharType="end"/>
      </w:r>
      <w:r w:rsidR="00826801">
        <w:rPr>
          <w:rStyle w:val="Numrodepage"/>
          <w:rFonts w:asciiTheme="majorHAnsi" w:hAnsiTheme="majorHAnsi" w:cstheme="majorHAnsi"/>
        </w:rPr>
        <w:t>.</w:t>
      </w:r>
      <w:r w:rsidR="00491F91">
        <w:rPr>
          <w:rStyle w:val="Numrodepage"/>
          <w:rFonts w:asciiTheme="majorHAnsi" w:hAnsiTheme="majorHAnsi" w:cstheme="majorHAnsi"/>
        </w:rPr>
        <w:t xml:space="preserve"> En effet, chez les espèces qui migrent pour la reproduction, le </w:t>
      </w:r>
      <w:r w:rsidR="00491F91">
        <w:rPr>
          <w:rStyle w:val="Numrodepage"/>
          <w:rFonts w:asciiTheme="majorHAnsi" w:hAnsiTheme="majorHAnsi" w:cstheme="majorHAnsi"/>
        </w:rPr>
        <w:lastRenderedPageBreak/>
        <w:t xml:space="preserve">parasitisme </w:t>
      </w:r>
      <w:r w:rsidR="00DF4082">
        <w:rPr>
          <w:rStyle w:val="Numrodepage"/>
          <w:rFonts w:asciiTheme="majorHAnsi" w:hAnsiTheme="majorHAnsi" w:cstheme="majorHAnsi"/>
        </w:rPr>
        <w:t xml:space="preserve">affectant les performances de nage </w:t>
      </w:r>
      <w:r w:rsidR="00491F91">
        <w:rPr>
          <w:rStyle w:val="Numrodepage"/>
          <w:rFonts w:asciiTheme="majorHAnsi" w:hAnsiTheme="majorHAnsi" w:cstheme="majorHAnsi"/>
        </w:rPr>
        <w:t>serait lié à une diminution d</w:t>
      </w:r>
      <w:r w:rsidR="00DF4082">
        <w:rPr>
          <w:rStyle w:val="Numrodepage"/>
          <w:rFonts w:asciiTheme="majorHAnsi" w:hAnsiTheme="majorHAnsi" w:cstheme="majorHAnsi"/>
        </w:rPr>
        <w:t xml:space="preserve">u nombre </w:t>
      </w:r>
      <w:r w:rsidR="00DD763D">
        <w:rPr>
          <w:rStyle w:val="Numrodepage"/>
          <w:rFonts w:asciiTheme="majorHAnsi" w:hAnsiTheme="majorHAnsi" w:cstheme="majorHAnsi"/>
        </w:rPr>
        <w:t>d’individus qui atteignent leur site de fraie</w:t>
      </w:r>
      <w:r w:rsidR="00DF4082">
        <w:rPr>
          <w:rStyle w:val="Numrodepage"/>
          <w:rFonts w:asciiTheme="majorHAnsi" w:hAnsiTheme="majorHAnsi" w:cstheme="majorHAnsi"/>
        </w:rPr>
        <w:t xml:space="preserve"> </w:t>
      </w:r>
      <w:r w:rsidR="00DF4082">
        <w:rPr>
          <w:rStyle w:val="Numrodepage"/>
          <w:rFonts w:asciiTheme="majorHAnsi" w:hAnsiTheme="majorHAnsi" w:cstheme="majorHAnsi"/>
        </w:rPr>
        <w:fldChar w:fldCharType="begin"/>
      </w:r>
      <w:r w:rsidR="00053B43">
        <w:rPr>
          <w:rStyle w:val="Numrodepage"/>
          <w:rFonts w:asciiTheme="majorHAnsi" w:hAnsiTheme="majorHAnsi" w:cstheme="majorHAnsi"/>
        </w:rPr>
        <w:instrText xml:space="preserve"> ADDIN ZOTERO_ITEM CSL_CITATION {"citationID":"erhPHKpX","properties":{"formattedCitation":"(Palstra et al., 2007; Poulin &amp; de\\uc0\\u160{}Angeli Dutra, 2021)","plainCitation":"(Palstra et al., 2007; Poulin &amp; de Angeli Dutra, 2021)","noteIndex":0},"citationItems":[{"id":8122,"uris":["http://zotero.org/groups/2585270/items/9K66CTBC"],"itemData":{"id":8122,"type":"article-journal","abstract":"Infection with the swim-bladder parasite Anguillicola crassus is\nsuggested as one of the principal causes of the collapse of the\nEuropean eel population. This nematode has been introduced in Europe\nfrom Asia in the 80s and parasitized in a short time Anguilla eel\nspecies in different geographical regions across the globe. The\nparasites drain energy due to their sanguivorous feeding and they cause\nmechanical damage on the swim-bladder wall. These two effects are\nhypothesized to impair the spawning migration of the European eel. In\nthis study, we have investigated both effects on swimming performance.\nWe hypothesized that parasitic sanguivorous activities - related to\nparasite weight - reduce swimming endurance, while mechanical damage of\nthe swim-bladder impairs buoyancy control. Eighty eels suffering\nvarious degrees of infection were introduced in swim-tunnels and\nsubjected to a swimming fitness test. The relation between A. crassus\ninfection and swimming efficiency was measured for large female silver\neels swimming at various speeds. Infected eels had lower cruising\nspeeds and a higher cost of transport. Eels without parasites, but with\na damaged swim-bladder showed similar effects. Almost half of the eels\nthat contained damaged swim-bladders (43%) stopped swimming at low\naerobic swimming speeds (&lt; 0.7 m/s). Simulated migration trials in a\nrecent related study have confirmed that eels with a high parasite\nlevel or with damaged swim-bladder show early migration failure (&lt;\n1000-km). Reduced swimming performance appears to be associated with\nswim-bladder dysfunction. As we found that especially silver eels have\nmuch higher infection levels than yellow eels, it is concluded that\nmigrating silver eels with severely infected or damaged swim-bladders\nare unable to reach the spawning grounds. (c) 2007 Elsevier B.V. All\nrights reserved.","container-title":"JOURNAL OF EXPERIMENTAL MARINE BIOLOGY AND ECOLOGY","ISSN":"0022-0981","issue":"1","language":"en","note":"number: 1\npublisher: Elsevier","page":"244-256","source":"real.mtak.hu","title":"Swimming performance of silver eels is severely impaired by the swim-bladder parasite Anguillicola crassus","volume":"352","author":[{"family":"Palstra","given":"A. P."},{"family":"Heppener","given":"D. F. M."},{"family":"Ginneken","given":"V. J. T.","dropping-particle":"van"},{"family":"Székely","given":"Csaba"}],"issued":{"date-parts":[["2007"]]}}},{"id":8124,"uris":["http://zotero.org/groups/2585270/items/AT527P3A"],"itemData":{"id":8124,"type":"article-journal","abstract":"Migrations,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w:instrText>
      </w:r>
      <w:r w:rsidR="00053B43" w:rsidRPr="00307108">
        <w:rPr>
          <w:rStyle w:val="Numrodepage"/>
          <w:rFonts w:asciiTheme="majorHAnsi" w:hAnsiTheme="majorHAnsi" w:cstheme="majorHAnsi"/>
          <w:lang w:val="en-US"/>
        </w:rPr>
        <w:instrText xml:space="preserve">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DF4082">
        <w:rPr>
          <w:rStyle w:val="Numrodepage"/>
          <w:rFonts w:asciiTheme="majorHAnsi" w:hAnsiTheme="majorHAnsi" w:cstheme="majorHAnsi"/>
        </w:rPr>
        <w:fldChar w:fldCharType="separate"/>
      </w:r>
      <w:r w:rsidR="00053B43" w:rsidRPr="00307108">
        <w:rPr>
          <w:rFonts w:ascii="Calibri Light" w:hAnsiTheme="majorHAnsi" w:cs="Calibri Light"/>
          <w:kern w:val="0"/>
          <w:lang w:val="en-US"/>
        </w:rPr>
        <w:t>(Palstra et al., 2007; Poulin &amp; de Angeli Dutra, 2021)</w:t>
      </w:r>
      <w:r w:rsidR="00DF4082">
        <w:rPr>
          <w:rStyle w:val="Numrodepage"/>
          <w:rFonts w:asciiTheme="majorHAnsi" w:hAnsiTheme="majorHAnsi" w:cstheme="majorHAnsi"/>
        </w:rPr>
        <w:fldChar w:fldCharType="end"/>
      </w:r>
      <w:r w:rsidR="00DD763D" w:rsidRPr="00307108">
        <w:rPr>
          <w:rStyle w:val="Numrodepage"/>
          <w:rFonts w:asciiTheme="majorHAnsi" w:hAnsiTheme="majorHAnsi" w:cstheme="majorHAnsi"/>
          <w:lang w:val="en-US"/>
        </w:rPr>
        <w:t>.</w:t>
      </w:r>
    </w:p>
    <w:p w14:paraId="66E6BCA2" w14:textId="77777777" w:rsidR="00C51CB6" w:rsidRPr="00307108" w:rsidRDefault="00C51CB6" w:rsidP="00C51CB6">
      <w:pPr>
        <w:spacing w:line="360" w:lineRule="auto"/>
        <w:jc w:val="both"/>
        <w:rPr>
          <w:rFonts w:asciiTheme="majorHAnsi" w:hAnsiTheme="majorHAnsi" w:cstheme="majorHAnsi"/>
          <w:lang w:val="en-US"/>
        </w:rPr>
      </w:pPr>
    </w:p>
    <w:p w14:paraId="546F6D53" w14:textId="77777777" w:rsidR="0065550F" w:rsidRPr="00307108" w:rsidRDefault="0065550F" w:rsidP="00C51CB6">
      <w:pPr>
        <w:spacing w:line="360" w:lineRule="auto"/>
        <w:jc w:val="both"/>
        <w:rPr>
          <w:rFonts w:asciiTheme="majorHAnsi" w:hAnsiTheme="majorHAnsi" w:cstheme="majorHAnsi"/>
          <w:lang w:val="en-US"/>
        </w:rPr>
      </w:pPr>
    </w:p>
    <w:p w14:paraId="36B716CB" w14:textId="10C57BC5" w:rsidR="0065550F" w:rsidRPr="0053061F" w:rsidRDefault="00AE0247" w:rsidP="00843BEE">
      <w:pPr>
        <w:spacing w:line="360" w:lineRule="auto"/>
        <w:jc w:val="both"/>
        <w:rPr>
          <w:rStyle w:val="Numrodepage"/>
          <w:rFonts w:asciiTheme="majorHAnsi" w:hAnsiTheme="majorHAnsi" w:cstheme="majorHAnsi"/>
          <w:lang w:val="en-US"/>
        </w:rPr>
      </w:pPr>
      <w:r w:rsidRPr="00843BEE">
        <w:rPr>
          <w:rFonts w:asciiTheme="majorHAnsi" w:hAnsiTheme="majorHAnsi" w:cstheme="majorHAnsi"/>
          <w:lang w:val="en-US"/>
        </w:rPr>
        <w:t>------</w:t>
      </w:r>
    </w:p>
    <w:p w14:paraId="55D60BA3" w14:textId="77777777" w:rsidR="0065550F" w:rsidRPr="0047716C" w:rsidRDefault="0065550F" w:rsidP="0065550F">
      <w:pPr>
        <w:spacing w:line="276" w:lineRule="auto"/>
        <w:rPr>
          <w:rStyle w:val="Numrodepage"/>
          <w:rFonts w:asciiTheme="majorHAnsi" w:hAnsiTheme="majorHAnsi" w:cstheme="majorHAnsi"/>
          <w:lang w:val="en-US"/>
        </w:rPr>
      </w:pPr>
    </w:p>
    <w:p w14:paraId="0F894EC0" w14:textId="77777777" w:rsidR="0065550F" w:rsidRPr="0047716C" w:rsidRDefault="0065550F" w:rsidP="0065550F">
      <w:pPr>
        <w:spacing w:line="276" w:lineRule="auto"/>
        <w:rPr>
          <w:rFonts w:asciiTheme="majorHAnsi" w:hAnsiTheme="majorHAnsi" w:cstheme="majorHAnsi"/>
          <w:lang w:val="en-US"/>
        </w:rPr>
      </w:pPr>
      <w:r w:rsidRPr="0047716C">
        <w:rPr>
          <w:rStyle w:val="Numrodepage"/>
          <w:rFonts w:asciiTheme="majorHAnsi" w:hAnsiTheme="majorHAnsi" w:cstheme="majorHAnsi"/>
          <w:lang w:val="en-US"/>
        </w:rPr>
        <w:t>Infection can influence spatial distribution /spatial structure of population (Poulin, 1999; Curtis, 2002; Poulin and Latham, 2002; Miura et al 2006) – Increasing migratory connectivity (</w:t>
      </w:r>
      <w:proofErr w:type="spellStart"/>
      <w:r w:rsidRPr="0047716C">
        <w:rPr>
          <w:rStyle w:val="Numrodepage"/>
          <w:rFonts w:asciiTheme="majorHAnsi" w:hAnsiTheme="majorHAnsi" w:cstheme="majorHAnsi"/>
          <w:lang w:val="en-US"/>
        </w:rPr>
        <w:t>Mollet</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Szep</w:t>
      </w:r>
      <w:proofErr w:type="spellEnd"/>
      <w:r w:rsidRPr="0047716C">
        <w:rPr>
          <w:rStyle w:val="Numrodepage"/>
          <w:rFonts w:asciiTheme="majorHAnsi" w:hAnsiTheme="majorHAnsi" w:cstheme="majorHAnsi"/>
          <w:lang w:val="en-US"/>
        </w:rPr>
        <w:t>, 2001) – Increasing trophic connectivity of ecosystems (</w:t>
      </w:r>
      <w:proofErr w:type="spellStart"/>
      <w:r w:rsidRPr="0047716C">
        <w:rPr>
          <w:rStyle w:val="Numrodepage"/>
          <w:rFonts w:asciiTheme="majorHAnsi" w:hAnsiTheme="majorHAnsi" w:cstheme="majorHAnsi"/>
          <w:lang w:val="en-US"/>
        </w:rPr>
        <w:t>Welicky</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Sikkel</w:t>
      </w:r>
      <w:proofErr w:type="spellEnd"/>
      <w:r w:rsidRPr="0047716C">
        <w:rPr>
          <w:rStyle w:val="Numrodepage"/>
          <w:rFonts w:asciiTheme="majorHAnsi" w:hAnsiTheme="majorHAnsi" w:cstheme="majorHAnsi"/>
          <w:lang w:val="en-US"/>
        </w:rPr>
        <w:t>, 2015)</w:t>
      </w:r>
    </w:p>
    <w:p w14:paraId="219EC9C2" w14:textId="77777777" w:rsidR="0065550F" w:rsidRPr="00932A60" w:rsidRDefault="0065550F" w:rsidP="0065550F">
      <w:pPr>
        <w:rPr>
          <w:lang w:val="en-US"/>
        </w:rPr>
      </w:pPr>
    </w:p>
    <w:p w14:paraId="15F47E89" w14:textId="77777777" w:rsidR="0065550F" w:rsidRPr="0009388E" w:rsidRDefault="0065550F" w:rsidP="0009388E">
      <w:pPr>
        <w:spacing w:line="360" w:lineRule="auto"/>
        <w:jc w:val="both"/>
        <w:rPr>
          <w:rFonts w:asciiTheme="majorHAnsi" w:hAnsiTheme="majorHAnsi" w:cstheme="majorHAnsi"/>
          <w:lang w:val="en-US"/>
        </w:rPr>
      </w:pPr>
    </w:p>
    <w:p w14:paraId="7E2C4F1E" w14:textId="0E3C80A2" w:rsidR="0009388E" w:rsidRDefault="0009388E" w:rsidP="00490C45">
      <w:pPr>
        <w:spacing w:line="360" w:lineRule="auto"/>
        <w:jc w:val="both"/>
        <w:rPr>
          <w:rFonts w:asciiTheme="majorHAnsi" w:hAnsiTheme="majorHAnsi" w:cstheme="majorHAnsi"/>
        </w:rPr>
      </w:pPr>
      <w:proofErr w:type="gramStart"/>
      <w:r w:rsidRPr="0009388E">
        <w:rPr>
          <w:rFonts w:asciiTheme="majorHAnsi" w:hAnsiTheme="majorHAnsi" w:cstheme="majorHAnsi"/>
        </w:rPr>
        <w:t>influencer</w:t>
      </w:r>
      <w:proofErr w:type="gramEnd"/>
      <w:r w:rsidRPr="0009388E">
        <w:rPr>
          <w:rFonts w:asciiTheme="majorHAnsi" w:hAnsiTheme="majorHAnsi" w:cstheme="majorHAnsi"/>
        </w:rPr>
        <w:t xml:space="preserve"> la structure des communautés en régulant les populations-hôtes (Anderson et May, 1979; May et Anderson, 1979; Scott et Dobson, 1989). </w:t>
      </w:r>
    </w:p>
    <w:p w14:paraId="721DED40" w14:textId="77777777" w:rsidR="00AF15FF" w:rsidRPr="0009388E" w:rsidRDefault="00AF15FF" w:rsidP="00490C45">
      <w:pPr>
        <w:spacing w:line="360" w:lineRule="auto"/>
        <w:jc w:val="both"/>
        <w:rPr>
          <w:rFonts w:asciiTheme="majorHAnsi" w:hAnsiTheme="majorHAnsi" w:cstheme="majorHAnsi"/>
        </w:rPr>
      </w:pPr>
    </w:p>
    <w:p w14:paraId="199555C8" w14:textId="529CC7A8"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Conséquences / effets</w:t>
      </w:r>
    </w:p>
    <w:p w14:paraId="5BD9CD08" w14:textId="3AA6BF1D" w:rsidR="00774F40"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Bilan énergétique</w:t>
      </w:r>
    </w:p>
    <w:p w14:paraId="360769C6" w14:textId="1F98B0D9" w:rsidR="00774F40" w:rsidRDefault="00BC7B27"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Importance dans les écosystèmes</w:t>
      </w:r>
    </w:p>
    <w:p w14:paraId="0B82896C" w14:textId="77777777" w:rsidR="00AE0247" w:rsidRPr="00AE0247" w:rsidRDefault="00AE0247" w:rsidP="00AE0247">
      <w:pPr>
        <w:pStyle w:val="Paragraphedeliste"/>
        <w:spacing w:line="360" w:lineRule="auto"/>
        <w:jc w:val="both"/>
        <w:rPr>
          <w:rFonts w:asciiTheme="majorHAnsi" w:hAnsiTheme="majorHAnsi" w:cstheme="majorHAnsi"/>
        </w:rPr>
      </w:pPr>
    </w:p>
    <w:p w14:paraId="6CBADBAF" w14:textId="75F51EA9" w:rsidR="00774F40" w:rsidRDefault="00774F40" w:rsidP="00490C45">
      <w:pPr>
        <w:pStyle w:val="Titre2"/>
        <w:spacing w:line="360" w:lineRule="auto"/>
      </w:pPr>
      <w:r>
        <w:t xml:space="preserve">5.3. </w:t>
      </w:r>
      <w:r w:rsidR="00BC7B27">
        <w:t>Lacunes en é</w:t>
      </w:r>
      <w:r>
        <w:t>cologie du parasitisme</w:t>
      </w:r>
    </w:p>
    <w:p w14:paraId="1B00022B" w14:textId="77777777" w:rsidR="00BC7B27" w:rsidRPr="00BC7B27" w:rsidRDefault="00BC7B27" w:rsidP="00490C45">
      <w:pPr>
        <w:spacing w:line="360" w:lineRule="auto"/>
        <w:jc w:val="both"/>
      </w:pPr>
    </w:p>
    <w:p w14:paraId="76DFCBF6" w14:textId="73351B92" w:rsidR="00BC7B27" w:rsidRDefault="00BC7B27"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Manque de représentativité</w:t>
      </w:r>
    </w:p>
    <w:p w14:paraId="77CDB292" w14:textId="6C6196B7" w:rsidR="00774F40"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Patrons spatiotemporels</w:t>
      </w:r>
    </w:p>
    <w:p w14:paraId="313A3B0D" w14:textId="2D66CB17"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Effet d’échelle</w:t>
      </w:r>
    </w:p>
    <w:p w14:paraId="55A09F97" w14:textId="7388D5E2"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Biais de méthode</w:t>
      </w:r>
    </w:p>
    <w:p w14:paraId="4616CE11" w14:textId="77777777" w:rsidR="00AE0247" w:rsidRDefault="00AE0247" w:rsidP="00AE0247">
      <w:pPr>
        <w:spacing w:line="360" w:lineRule="auto"/>
        <w:jc w:val="both"/>
        <w:rPr>
          <w:rFonts w:asciiTheme="majorHAnsi" w:hAnsiTheme="majorHAnsi" w:cstheme="majorHAnsi"/>
        </w:rPr>
      </w:pPr>
    </w:p>
    <w:p w14:paraId="5D8E4065" w14:textId="1E553674" w:rsidR="00AE0247" w:rsidRPr="00AE0247" w:rsidRDefault="00AE0247" w:rsidP="00AE0247">
      <w:pPr>
        <w:spacing w:line="360" w:lineRule="auto"/>
        <w:jc w:val="both"/>
        <w:rPr>
          <w:rFonts w:asciiTheme="majorHAnsi" w:hAnsiTheme="majorHAnsi" w:cstheme="majorHAnsi"/>
        </w:rPr>
      </w:pPr>
      <w:r w:rsidRPr="00AE0247">
        <w:rPr>
          <w:rFonts w:asciiTheme="majorHAnsi" w:hAnsiTheme="majorHAnsi" w:cstheme="majorHAnsi"/>
        </w:rPr>
        <w:t>La lacune la plus importante dans la littérature disponible sur le parasitisme est sans aucun doute le manque de représentativité. En effet, la plupart des parasites des poissons étudiés sont ceux liés aux maladies, à la dégradation de produits biologiques et aux pertes économiques (</w:t>
      </w:r>
      <w:proofErr w:type="spellStart"/>
      <w:r w:rsidRPr="00AE0247">
        <w:rPr>
          <w:rFonts w:asciiTheme="majorHAnsi" w:hAnsiTheme="majorHAnsi" w:cstheme="majorHAnsi"/>
        </w:rPr>
        <w:t>Marcogliese</w:t>
      </w:r>
      <w:proofErr w:type="spellEnd"/>
      <w:r w:rsidRPr="00AE0247">
        <w:rPr>
          <w:rFonts w:asciiTheme="majorHAnsi" w:hAnsiTheme="majorHAnsi" w:cstheme="majorHAnsi"/>
        </w:rPr>
        <w:t xml:space="preserve">, 2004). De plus, puisque les parasites ont des incidences diverses selon l'hôte affecté (Poulin, 1999), il serait pertinent d'étudier davantage de modèles hôte-parasite et leurs répercussions écologiques. </w:t>
      </w:r>
    </w:p>
    <w:p w14:paraId="7BB3AB9A" w14:textId="77777777" w:rsidR="00BC7B27" w:rsidRDefault="00BC7B27" w:rsidP="00490C45">
      <w:pPr>
        <w:spacing w:line="360" w:lineRule="auto"/>
        <w:jc w:val="both"/>
        <w:rPr>
          <w:rFonts w:asciiTheme="majorHAnsi" w:hAnsiTheme="majorHAnsi" w:cstheme="majorHAnsi"/>
        </w:rPr>
      </w:pPr>
    </w:p>
    <w:p w14:paraId="3C67224D" w14:textId="5E178291" w:rsidR="00BC7B27" w:rsidRDefault="00BC7B27" w:rsidP="00490C45">
      <w:pPr>
        <w:pStyle w:val="Titre2"/>
        <w:spacing w:line="360" w:lineRule="auto"/>
      </w:pPr>
      <w:r>
        <w:t xml:space="preserve">5.4. </w:t>
      </w:r>
      <w:r w:rsidR="00490C45">
        <w:t>Déterminisme</w:t>
      </w:r>
    </w:p>
    <w:p w14:paraId="551F8CB5" w14:textId="77777777" w:rsidR="00490C45" w:rsidRDefault="00490C45" w:rsidP="00490C45">
      <w:pPr>
        <w:spacing w:line="360" w:lineRule="auto"/>
        <w:jc w:val="both"/>
      </w:pPr>
    </w:p>
    <w:p w14:paraId="7BA8FAEC" w14:textId="5D3BD7A1"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 xml:space="preserve">Déterminisme et </w:t>
      </w:r>
      <w:proofErr w:type="spellStart"/>
      <w:r>
        <w:rPr>
          <w:rFonts w:asciiTheme="majorHAnsi" w:hAnsiTheme="majorHAnsi" w:cstheme="majorHAnsi"/>
        </w:rPr>
        <w:t>stochasticité</w:t>
      </w:r>
      <w:proofErr w:type="spellEnd"/>
    </w:p>
    <w:p w14:paraId="3FEAC2B9" w14:textId="3B2ADB4A"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Théorie des filtres</w:t>
      </w:r>
    </w:p>
    <w:p w14:paraId="7A9F529B" w14:textId="18D36D89"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Ce qu’on sait sur les filtres en parasitismes</w:t>
      </w:r>
    </w:p>
    <w:p w14:paraId="50EDBDD2" w14:textId="44AA080C"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Catégories de variables (spatial, habitat local(</w:t>
      </w:r>
      <w:proofErr w:type="spellStart"/>
      <w:proofErr w:type="gramStart"/>
      <w:r>
        <w:rPr>
          <w:rFonts w:asciiTheme="majorHAnsi" w:hAnsiTheme="majorHAnsi" w:cstheme="majorHAnsi"/>
        </w:rPr>
        <w:t>eau,habitat</w:t>
      </w:r>
      <w:proofErr w:type="spellEnd"/>
      <w:proofErr w:type="gramEnd"/>
      <w:r>
        <w:rPr>
          <w:rFonts w:asciiTheme="majorHAnsi" w:hAnsiTheme="majorHAnsi" w:cstheme="majorHAnsi"/>
        </w:rPr>
        <w:t>), communauté biotique)</w:t>
      </w:r>
    </w:p>
    <w:p w14:paraId="540A6460" w14:textId="77777777" w:rsidR="00774F40" w:rsidRPr="00774F40" w:rsidRDefault="00774F40" w:rsidP="00490C45">
      <w:pPr>
        <w:spacing w:line="360" w:lineRule="auto"/>
        <w:jc w:val="both"/>
        <w:rPr>
          <w:rFonts w:asciiTheme="majorHAnsi" w:hAnsiTheme="majorHAnsi" w:cstheme="majorHAnsi"/>
        </w:rPr>
      </w:pPr>
    </w:p>
    <w:p w14:paraId="7FEF5F29" w14:textId="00E2CCEE" w:rsidR="00774F40" w:rsidRDefault="00774F40" w:rsidP="00490C45">
      <w:pPr>
        <w:pStyle w:val="Titre2"/>
        <w:spacing w:line="360" w:lineRule="auto"/>
      </w:pPr>
      <w:r>
        <w:t>5.</w:t>
      </w:r>
      <w:r w:rsidR="00BC7B27">
        <w:t>5</w:t>
      </w:r>
      <w:r>
        <w:t>. Maladie du point noir</w:t>
      </w:r>
    </w:p>
    <w:p w14:paraId="03AB8503" w14:textId="77777777" w:rsidR="00774F40" w:rsidRDefault="00774F40" w:rsidP="00490C45">
      <w:pPr>
        <w:spacing w:line="360" w:lineRule="auto"/>
        <w:jc w:val="both"/>
        <w:rPr>
          <w:rFonts w:asciiTheme="majorHAnsi" w:hAnsiTheme="majorHAnsi" w:cstheme="majorHAnsi"/>
          <w:i/>
          <w:iCs/>
        </w:rPr>
      </w:pPr>
    </w:p>
    <w:p w14:paraId="5F50B689" w14:textId="53C8A7F9" w:rsid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Où, chez qui</w:t>
      </w:r>
    </w:p>
    <w:p w14:paraId="2E07A91B" w14:textId="33870ED4" w:rsid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Cycle de vie</w:t>
      </w:r>
    </w:p>
    <w:p w14:paraId="00756A99" w14:textId="630D842D" w:rsid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Conséquences</w:t>
      </w:r>
    </w:p>
    <w:p w14:paraId="187F0055" w14:textId="522BE0F8" w:rsidR="00BA5DBC" w:rsidRP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Variations spatiotemporelles des taux d’infection</w:t>
      </w:r>
    </w:p>
    <w:sectPr w:rsidR="00BA5DBC" w:rsidRPr="00BA5DBC" w:rsidSect="0009388E">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4786818">
    <w:abstractNumId w:val="1"/>
  </w:num>
  <w:num w:numId="2" w16cid:durableId="2006737973">
    <w:abstractNumId w:val="2"/>
  </w:num>
  <w:num w:numId="3" w16cid:durableId="160360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129DC"/>
    <w:rsid w:val="00015407"/>
    <w:rsid w:val="00053B43"/>
    <w:rsid w:val="0009388E"/>
    <w:rsid w:val="000A0D1B"/>
    <w:rsid w:val="000F3BA2"/>
    <w:rsid w:val="001F5510"/>
    <w:rsid w:val="00223D1D"/>
    <w:rsid w:val="002813CD"/>
    <w:rsid w:val="002B5818"/>
    <w:rsid w:val="00307108"/>
    <w:rsid w:val="00347593"/>
    <w:rsid w:val="00347B8B"/>
    <w:rsid w:val="00412B5F"/>
    <w:rsid w:val="00447FEA"/>
    <w:rsid w:val="00485681"/>
    <w:rsid w:val="00490C45"/>
    <w:rsid w:val="00491F91"/>
    <w:rsid w:val="004E1369"/>
    <w:rsid w:val="004E6599"/>
    <w:rsid w:val="005278F9"/>
    <w:rsid w:val="00533A0E"/>
    <w:rsid w:val="0065550F"/>
    <w:rsid w:val="006B77AF"/>
    <w:rsid w:val="00751EA4"/>
    <w:rsid w:val="007658B2"/>
    <w:rsid w:val="00774F40"/>
    <w:rsid w:val="007B2F5A"/>
    <w:rsid w:val="007D6D28"/>
    <w:rsid w:val="00826801"/>
    <w:rsid w:val="00834486"/>
    <w:rsid w:val="00843BEE"/>
    <w:rsid w:val="008C567E"/>
    <w:rsid w:val="0093531C"/>
    <w:rsid w:val="00995A35"/>
    <w:rsid w:val="00A500B9"/>
    <w:rsid w:val="00A62F4E"/>
    <w:rsid w:val="00A76D18"/>
    <w:rsid w:val="00AB69CC"/>
    <w:rsid w:val="00AE0247"/>
    <w:rsid w:val="00AF15FF"/>
    <w:rsid w:val="00B97BE6"/>
    <w:rsid w:val="00BA5DBC"/>
    <w:rsid w:val="00BC4EBB"/>
    <w:rsid w:val="00BC7B27"/>
    <w:rsid w:val="00C51CB6"/>
    <w:rsid w:val="00C6417A"/>
    <w:rsid w:val="00C72E31"/>
    <w:rsid w:val="00CC4142"/>
    <w:rsid w:val="00D029B9"/>
    <w:rsid w:val="00D6602C"/>
    <w:rsid w:val="00DD763D"/>
    <w:rsid w:val="00DF4082"/>
    <w:rsid w:val="00E9638B"/>
    <w:rsid w:val="00EC19A8"/>
    <w:rsid w:val="00F0645C"/>
    <w:rsid w:val="00F20BBD"/>
    <w:rsid w:val="00F86690"/>
    <w:rsid w:val="00FC47DD"/>
    <w:rsid w:val="00FF4A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4F40"/>
    <w:pPr>
      <w:jc w:val="both"/>
      <w:outlineLvl w:val="0"/>
    </w:pPr>
    <w:rPr>
      <w:rFonts w:asciiTheme="majorHAnsi" w:hAnsiTheme="majorHAnsi" w:cstheme="majorHAnsi"/>
      <w:b/>
      <w:bCs/>
    </w:rPr>
  </w:style>
  <w:style w:type="paragraph" w:styleId="Titre2">
    <w:name w:val="heading 2"/>
    <w:basedOn w:val="Normal"/>
    <w:next w:val="Normal"/>
    <w:link w:val="Titre2Car"/>
    <w:uiPriority w:val="9"/>
    <w:unhideWhenUsed/>
    <w:qFormat/>
    <w:rsid w:val="00774F40"/>
    <w:pPr>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4F40"/>
    <w:pPr>
      <w:ind w:left="720"/>
      <w:contextualSpacing/>
    </w:pPr>
  </w:style>
  <w:style w:type="character" w:customStyle="1" w:styleId="Titre2Car">
    <w:name w:val="Titre 2 Car"/>
    <w:basedOn w:val="Policepardfaut"/>
    <w:link w:val="Titre2"/>
    <w:uiPriority w:val="9"/>
    <w:rsid w:val="00774F40"/>
    <w:rPr>
      <w:rFonts w:asciiTheme="majorHAnsi" w:hAnsiTheme="majorHAnsi" w:cstheme="majorHAnsi"/>
      <w:i/>
      <w:iCs/>
    </w:rPr>
  </w:style>
  <w:style w:type="character" w:customStyle="1" w:styleId="Titre1Car">
    <w:name w:val="Titre 1 Car"/>
    <w:basedOn w:val="Policepardfaut"/>
    <w:link w:val="Titre1"/>
    <w:uiPriority w:val="9"/>
    <w:rsid w:val="00774F40"/>
    <w:rPr>
      <w:rFonts w:asciiTheme="majorHAnsi" w:hAnsiTheme="majorHAnsi" w:cstheme="majorHAnsi"/>
      <w:b/>
      <w:bCs/>
    </w:rPr>
  </w:style>
  <w:style w:type="character" w:styleId="Numrodepage">
    <w:name w:val="page number"/>
    <w:basedOn w:val="Policepardfaut"/>
    <w:uiPriority w:val="99"/>
    <w:semiHidden/>
    <w:unhideWhenUsed/>
    <w:rsid w:val="00655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12529</Words>
  <Characters>68910</Characters>
  <Application>Microsoft Office Word</Application>
  <DocSecurity>0</DocSecurity>
  <Lines>574</Lines>
  <Paragraphs>162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19</cp:revision>
  <dcterms:created xsi:type="dcterms:W3CDTF">2023-10-19T19:06:00Z</dcterms:created>
  <dcterms:modified xsi:type="dcterms:W3CDTF">2023-10-25T23:32:00Z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id="mZorOVwU"/&gt;&lt;style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