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5EBA" w14:textId="5E68262B" w:rsidR="006E07A7" w:rsidRPr="006E07A7" w:rsidRDefault="006E07A7" w:rsidP="006E07A7">
      <w:pPr>
        <w:rPr>
          <w:rFonts w:ascii="Segoe UI" w:eastAsia="Times New Roman" w:hAnsi="Segoe UI" w:cs="Segoe UI"/>
          <w:b/>
          <w:bCs/>
          <w:color w:val="0F1115"/>
          <w:kern w:val="0"/>
          <w:sz w:val="33"/>
          <w:szCs w:val="33"/>
          <w14:ligatures w14:val="none"/>
        </w:rPr>
      </w:pPr>
      <w:r w:rsidRPr="006E07A7">
        <w:rPr>
          <w:rFonts w:ascii="Segoe UI" w:eastAsia="Times New Roman" w:hAnsi="Segoe UI" w:cs="Segoe UI"/>
          <w:b/>
          <w:bCs/>
          <w:color w:val="0F1115"/>
          <w:kern w:val="0"/>
          <w:sz w:val="33"/>
          <w:szCs w:val="33"/>
          <w14:ligatures w14:val="none"/>
        </w:rPr>
        <w:t>6</w:t>
      </w:r>
      <w:r>
        <w:rPr>
          <w:rFonts w:ascii="Segoe UI" w:eastAsia="Times New Roman" w:hAnsi="Segoe UI" w:cs="Segoe UI"/>
          <w:b/>
          <w:bCs/>
          <w:color w:val="0F1115"/>
          <w:kern w:val="0"/>
          <w:sz w:val="33"/>
          <w:szCs w:val="33"/>
          <w14:ligatures w14:val="none"/>
        </w:rPr>
        <w:t xml:space="preserve">. </w:t>
      </w:r>
      <w:r w:rsidRPr="006E07A7">
        <w:rPr>
          <w:rFonts w:ascii="Segoe UI" w:eastAsia="Times New Roman" w:hAnsi="Segoe UI" w:cs="Segoe UI"/>
          <w:b/>
          <w:bCs/>
          <w:color w:val="0F1115"/>
          <w:kern w:val="0"/>
          <w:sz w:val="33"/>
          <w:szCs w:val="33"/>
          <w14:ligatures w14:val="none"/>
        </w:rPr>
        <w:t>Relaciones de Recomendación Recursiva (Consultas Jerárquicas con CTE)</w:t>
      </w:r>
    </w:p>
    <w:p w14:paraId="75FDA89B" w14:textId="77777777" w:rsidR="00AA51A3" w:rsidRDefault="00AA51A3" w:rsidP="001C481B">
      <w:r w:rsidRPr="00AA51A3">
        <w:t xml:space="preserve">En este ejercicio se evalúa la jerarquía de recomendaciones entre socios (recommendedby) combinada con el volumen de reservas. Las consultas que implementan Expresiones de Tabla Comunes (CTE) recursivas presentan desafíos arquitectónicos particulares: </w:t>
      </w:r>
    </w:p>
    <w:p w14:paraId="3E94575A" w14:textId="55415DD1" w:rsidR="005123C3" w:rsidRDefault="009826DC" w:rsidP="001C481B">
      <w:r w:rsidRPr="009826DC">
        <w:drawing>
          <wp:inline distT="0" distB="0" distL="0" distR="0" wp14:anchorId="47B902C7" wp14:editId="1B415DF7">
            <wp:extent cx="5612130" cy="4017645"/>
            <wp:effectExtent l="0" t="0" r="7620" b="1905"/>
            <wp:docPr id="1242992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2316" name=""/>
                    <pic:cNvPicPr/>
                  </pic:nvPicPr>
                  <pic:blipFill>
                    <a:blip r:embed="rId5"/>
                    <a:stretch>
                      <a:fillRect/>
                    </a:stretch>
                  </pic:blipFill>
                  <pic:spPr>
                    <a:xfrm>
                      <a:off x="0" y="0"/>
                      <a:ext cx="5612130" cy="4017645"/>
                    </a:xfrm>
                    <a:prstGeom prst="rect">
                      <a:avLst/>
                    </a:prstGeom>
                  </pic:spPr>
                </pic:pic>
              </a:graphicData>
            </a:graphic>
          </wp:inline>
        </w:drawing>
      </w:r>
    </w:p>
    <w:p w14:paraId="7EF209E8" w14:textId="77777777" w:rsidR="00AA51A3" w:rsidRDefault="00AA51A3" w:rsidP="006E07A7">
      <w:pPr>
        <w:rPr>
          <w:b/>
          <w:bCs/>
        </w:rPr>
      </w:pPr>
    </w:p>
    <w:p w14:paraId="43F4C771" w14:textId="77777777" w:rsidR="009826DC" w:rsidRPr="009826DC" w:rsidRDefault="009826DC" w:rsidP="009826DC">
      <w:pPr>
        <w:rPr>
          <w:b/>
          <w:bCs/>
        </w:rPr>
      </w:pPr>
      <w:r w:rsidRPr="009826DC">
        <w:rPr>
          <w:b/>
          <w:bCs/>
        </w:rPr>
        <w:t>Análisis del Plan Base (Baseline)</w:t>
      </w:r>
    </w:p>
    <w:p w14:paraId="2094153E" w14:textId="77777777" w:rsidR="009826DC" w:rsidRDefault="009826DC" w:rsidP="009826DC">
      <w:r w:rsidRPr="009826DC">
        <w:t>El plan de ejecución inicial revela un costo operativo elevado y un alto impacto de I/O al procesar redes jerárquicas complejas mediante Expresiones de Tabla Comunes Recursivas (WITH RECURSIVE) sin el soporte de índices en las columnas de enlace y filtrado:</w:t>
      </w:r>
    </w:p>
    <w:p w14:paraId="601B6023" w14:textId="77777777" w:rsidR="009826DC" w:rsidRDefault="009826DC" w:rsidP="009826DC"/>
    <w:p w14:paraId="6EFBCAB7" w14:textId="77777777" w:rsidR="009826DC" w:rsidRPr="009826DC" w:rsidRDefault="009826DC" w:rsidP="009826DC"/>
    <w:p w14:paraId="6BFFA12B" w14:textId="368F62E0" w:rsidR="009826DC" w:rsidRPr="009826DC" w:rsidRDefault="009826DC" w:rsidP="009826DC">
      <w:pPr>
        <w:numPr>
          <w:ilvl w:val="0"/>
          <w:numId w:val="5"/>
        </w:numPr>
      </w:pPr>
      <w:r w:rsidRPr="009826DC">
        <w:rPr>
          <w:b/>
          <w:bCs/>
        </w:rPr>
        <w:lastRenderedPageBreak/>
        <w:t xml:space="preserve">Estructura CTE Recursiva </w:t>
      </w:r>
    </w:p>
    <w:p w14:paraId="48D6F0EC" w14:textId="77777777" w:rsidR="009826DC" w:rsidRPr="009826DC" w:rsidRDefault="009826DC" w:rsidP="009826DC">
      <w:pPr>
        <w:numPr>
          <w:ilvl w:val="1"/>
          <w:numId w:val="5"/>
        </w:numPr>
      </w:pPr>
      <w:r w:rsidRPr="009826DC">
        <w:rPr>
          <w:b/>
          <w:bCs/>
        </w:rPr>
        <w:t>Paso Base (</w:t>
      </w:r>
      <w:r w:rsidRPr="009826DC">
        <w:rPr>
          <w:b/>
          <w:bCs/>
          <w:i/>
          <w:iCs/>
        </w:rPr>
        <w:t xml:space="preserve">Anchor </w:t>
      </w:r>
      <w:proofErr w:type="spellStart"/>
      <w:r w:rsidRPr="009826DC">
        <w:rPr>
          <w:b/>
          <w:bCs/>
          <w:i/>
          <w:iCs/>
        </w:rPr>
        <w:t>Member</w:t>
      </w:r>
      <w:proofErr w:type="spellEnd"/>
      <w:r w:rsidRPr="009826DC">
        <w:rPr>
          <w:b/>
          <w:bCs/>
        </w:rPr>
        <w:t>):</w:t>
      </w:r>
      <w:r w:rsidRPr="009826DC">
        <w:t xml:space="preserve"> Ejecuta un escaneo secuencial sobre la tabla de socios (Seq Scan on members con recommendedby IS NULL), evaluando las 155 filas y consumiendo shared hit=3.</w:t>
      </w:r>
    </w:p>
    <w:p w14:paraId="78E562C6" w14:textId="77777777" w:rsidR="009826DC" w:rsidRPr="009826DC" w:rsidRDefault="009826DC" w:rsidP="009826DC">
      <w:pPr>
        <w:numPr>
          <w:ilvl w:val="1"/>
          <w:numId w:val="5"/>
        </w:numPr>
      </w:pPr>
      <w:r w:rsidRPr="009826DC">
        <w:rPr>
          <w:b/>
          <w:bCs/>
        </w:rPr>
        <w:t>Paso Recursivo (</w:t>
      </w:r>
      <w:r w:rsidRPr="009826DC">
        <w:rPr>
          <w:b/>
          <w:bCs/>
          <w:i/>
          <w:iCs/>
        </w:rPr>
        <w:t xml:space="preserve">Recursive </w:t>
      </w:r>
      <w:proofErr w:type="spellStart"/>
      <w:r w:rsidRPr="009826DC">
        <w:rPr>
          <w:b/>
          <w:bCs/>
          <w:i/>
          <w:iCs/>
        </w:rPr>
        <w:t>Member</w:t>
      </w:r>
      <w:proofErr w:type="spellEnd"/>
      <w:r w:rsidRPr="009826DC">
        <w:rPr>
          <w:b/>
          <w:bCs/>
        </w:rPr>
        <w:t>):</w:t>
      </w:r>
      <w:r w:rsidRPr="009826DC">
        <w:t xml:space="preserve"> Realiza uniones de tipo </w:t>
      </w:r>
      <w:r w:rsidRPr="009826DC">
        <w:rPr>
          <w:i/>
          <w:iCs/>
        </w:rPr>
        <w:t xml:space="preserve">Hash </w:t>
      </w:r>
      <w:proofErr w:type="spellStart"/>
      <w:r w:rsidRPr="009826DC">
        <w:rPr>
          <w:i/>
          <w:iCs/>
        </w:rPr>
        <w:t>Join</w:t>
      </w:r>
      <w:proofErr w:type="spellEnd"/>
      <w:r w:rsidRPr="009826DC">
        <w:t xml:space="preserve"> encadenando los resultados de la tabla de trabajo (</w:t>
      </w:r>
      <w:proofErr w:type="spellStart"/>
      <w:r w:rsidRPr="009826DC">
        <w:rPr>
          <w:i/>
          <w:iCs/>
        </w:rPr>
        <w:t>WorkTable</w:t>
      </w:r>
      <w:proofErr w:type="spellEnd"/>
      <w:r w:rsidRPr="009826DC">
        <w:rPr>
          <w:i/>
          <w:iCs/>
        </w:rPr>
        <w:t xml:space="preserve"> Scan</w:t>
      </w:r>
      <w:r w:rsidRPr="009826DC">
        <w:t>) con escaneos secuenciales adicionales sobre la tabla members para cada nivel jerárquico (loops=6), lo que incrementa los costos de procesamiento iterativo.</w:t>
      </w:r>
    </w:p>
    <w:p w14:paraId="130B4C5B" w14:textId="77777777" w:rsidR="009826DC" w:rsidRPr="009826DC" w:rsidRDefault="009826DC" w:rsidP="009826DC">
      <w:pPr>
        <w:numPr>
          <w:ilvl w:val="0"/>
          <w:numId w:val="5"/>
        </w:numPr>
      </w:pPr>
      <w:r w:rsidRPr="009826DC">
        <w:rPr>
          <w:b/>
          <w:bCs/>
        </w:rPr>
        <w:t>Cuellos de Botella en Tablas Transaccionales (bookings e instalaciones f):</w:t>
      </w:r>
    </w:p>
    <w:p w14:paraId="337CED71" w14:textId="77777777" w:rsidR="009826DC" w:rsidRPr="009826DC" w:rsidRDefault="009826DC" w:rsidP="009826DC">
      <w:pPr>
        <w:numPr>
          <w:ilvl w:val="1"/>
          <w:numId w:val="5"/>
        </w:numPr>
      </w:pPr>
      <w:r w:rsidRPr="009826DC">
        <w:rPr>
          <w:b/>
          <w:bCs/>
        </w:rPr>
        <w:t>Seq Scan on bookings b:</w:t>
      </w:r>
      <w:r w:rsidRPr="009826DC">
        <w:t xml:space="preserve"> El motor efectúa un recorrido secuencial completo para aplicar el filtro temporal (starttime &gt; '2023-01-01'), procesando y evaluando </w:t>
      </w:r>
      <w:r w:rsidRPr="009826DC">
        <w:rPr>
          <w:b/>
          <w:bCs/>
        </w:rPr>
        <w:t>20,219 filas</w:t>
      </w:r>
      <w:r w:rsidRPr="009826DC">
        <w:t xml:space="preserve"> y consumiendo </w:t>
      </w:r>
      <w:r w:rsidRPr="009826DC">
        <w:rPr>
          <w:b/>
          <w:bCs/>
        </w:rPr>
        <w:t>149 páginas de memoria compartida</w:t>
      </w:r>
      <w:r w:rsidRPr="009826DC">
        <w:t xml:space="preserve"> (shared hit=149).</w:t>
      </w:r>
    </w:p>
    <w:p w14:paraId="5AADCC3C" w14:textId="77777777" w:rsidR="009826DC" w:rsidRPr="009826DC" w:rsidRDefault="009826DC" w:rsidP="009826DC">
      <w:pPr>
        <w:numPr>
          <w:ilvl w:val="1"/>
          <w:numId w:val="5"/>
        </w:numPr>
      </w:pPr>
      <w:r w:rsidRPr="009826DC">
        <w:rPr>
          <w:b/>
          <w:bCs/>
        </w:rPr>
        <w:t>Cruce por Hash Join:</w:t>
      </w:r>
      <w:r w:rsidRPr="009826DC">
        <w:t xml:space="preserve"> La unión entre reservas e instalaciones (</w:t>
      </w:r>
      <w:proofErr w:type="spellStart"/>
      <w:r w:rsidRPr="009826DC">
        <w:t>facilities</w:t>
      </w:r>
      <w:proofErr w:type="spellEnd"/>
      <w:r w:rsidRPr="009826DC">
        <w:t>) filtra por una lista de identificadores específicos (facid = ANY ('{1,3,5}</w:t>
      </w:r>
      <w:proofErr w:type="gramStart"/>
      <w:r w:rsidRPr="009826DC">
        <w:t>'::</w:t>
      </w:r>
      <w:proofErr w:type="spellStart"/>
      <w:proofErr w:type="gramEnd"/>
      <w:r w:rsidRPr="009826DC">
        <w:t>integer</w:t>
      </w:r>
      <w:proofErr w:type="spellEnd"/>
      <w:r w:rsidRPr="009826DC">
        <w:t>[])), requiriendo operaciones posteriores de ordenamiento masivo (</w:t>
      </w:r>
      <w:proofErr w:type="spellStart"/>
      <w:r w:rsidRPr="009826DC">
        <w:rPr>
          <w:i/>
          <w:iCs/>
        </w:rPr>
        <w:t>quicksort</w:t>
      </w:r>
      <w:proofErr w:type="spellEnd"/>
      <w:r w:rsidRPr="009826DC">
        <w:t xml:space="preserve"> de 108 kB) para preparar el acoplamiento con la jerarquía de miembros.</w:t>
      </w:r>
    </w:p>
    <w:p w14:paraId="5880FEE0" w14:textId="77777777" w:rsidR="009826DC" w:rsidRPr="009826DC" w:rsidRDefault="009826DC" w:rsidP="009826DC">
      <w:pPr>
        <w:numPr>
          <w:ilvl w:val="0"/>
          <w:numId w:val="5"/>
        </w:numPr>
      </w:pPr>
      <w:r w:rsidRPr="009826DC">
        <w:rPr>
          <w:b/>
          <w:bCs/>
        </w:rPr>
        <w:t>Métricas Globales del Baseline:</w:t>
      </w:r>
    </w:p>
    <w:p w14:paraId="67BEB27C" w14:textId="77777777" w:rsidR="009826DC" w:rsidRPr="009826DC" w:rsidRDefault="009826DC" w:rsidP="009826DC">
      <w:pPr>
        <w:numPr>
          <w:ilvl w:val="1"/>
          <w:numId w:val="5"/>
        </w:numPr>
      </w:pPr>
      <w:r w:rsidRPr="009826DC">
        <w:t>Costo estimado: 2734.77</w:t>
      </w:r>
      <w:proofErr w:type="gramStart"/>
      <w:r w:rsidRPr="009826DC">
        <w:t xml:space="preserve"> ..</w:t>
      </w:r>
      <w:proofErr w:type="gramEnd"/>
      <w:r w:rsidRPr="009826DC">
        <w:t xml:space="preserve"> 2975.12</w:t>
      </w:r>
    </w:p>
    <w:p w14:paraId="19D23A75" w14:textId="77777777" w:rsidR="009826DC" w:rsidRPr="009826DC" w:rsidRDefault="009826DC" w:rsidP="009826DC">
      <w:pPr>
        <w:numPr>
          <w:ilvl w:val="1"/>
          <w:numId w:val="5"/>
        </w:numPr>
      </w:pPr>
      <w:r w:rsidRPr="009826DC">
        <w:t xml:space="preserve">Buffers totales: </w:t>
      </w:r>
      <w:r w:rsidRPr="009826DC">
        <w:rPr>
          <w:b/>
          <w:bCs/>
        </w:rPr>
        <w:t>156 shared hits</w:t>
      </w:r>
    </w:p>
    <w:p w14:paraId="31195433" w14:textId="77777777" w:rsidR="009826DC" w:rsidRPr="009826DC" w:rsidRDefault="009826DC" w:rsidP="009826DC">
      <w:pPr>
        <w:numPr>
          <w:ilvl w:val="1"/>
          <w:numId w:val="5"/>
        </w:numPr>
      </w:pPr>
      <w:r w:rsidRPr="009826DC">
        <w:t>Tiempo de planificación: 10.859 ms</w:t>
      </w:r>
    </w:p>
    <w:p w14:paraId="33BFFD1F" w14:textId="77777777" w:rsidR="009826DC" w:rsidRPr="009826DC" w:rsidRDefault="009826DC" w:rsidP="009826DC">
      <w:pPr>
        <w:numPr>
          <w:ilvl w:val="1"/>
          <w:numId w:val="5"/>
        </w:numPr>
      </w:pPr>
      <w:r w:rsidRPr="009826DC">
        <w:t xml:space="preserve">Tiempo de ejecución: </w:t>
      </w:r>
      <w:r w:rsidRPr="009826DC">
        <w:rPr>
          <w:b/>
          <w:bCs/>
        </w:rPr>
        <w:t>28.869 ms</w:t>
      </w:r>
    </w:p>
    <w:p w14:paraId="49D30E3C" w14:textId="77777777" w:rsidR="009826DC" w:rsidRDefault="009826DC" w:rsidP="006E07A7"/>
    <w:p w14:paraId="69EAB94F" w14:textId="77777777" w:rsidR="009826DC" w:rsidRDefault="009826DC" w:rsidP="006E07A7"/>
    <w:p w14:paraId="28F2B33F" w14:textId="35FB8710" w:rsidR="00E54F88" w:rsidRDefault="009826DC" w:rsidP="00E54F88">
      <w:pPr>
        <w:rPr>
          <w:b/>
          <w:bCs/>
        </w:rPr>
      </w:pPr>
      <w:r w:rsidRPr="00D30C09">
        <w:pict w14:anchorId="524B835E">
          <v:rect id="_x0000_i1025" style="width:0;height:1.5pt" o:hralign="center" o:hrstd="t" o:hr="t" fillcolor="#a0a0a0" stroked="f"/>
        </w:pict>
      </w:r>
    </w:p>
    <w:p w14:paraId="735AA9CB" w14:textId="77777777" w:rsidR="00E54F88" w:rsidRDefault="00E54F88" w:rsidP="00E54F88">
      <w:pPr>
        <w:spacing w:after="200" w:line="300" w:lineRule="auto"/>
      </w:pPr>
      <w:r w:rsidRPr="005859D6">
        <w:rPr>
          <w:highlight w:val="lightGray"/>
        </w:rPr>
        <w:t>Solución</w:t>
      </w:r>
    </w:p>
    <w:p w14:paraId="642997FD" w14:textId="3B674D28" w:rsidR="006E07A7" w:rsidRDefault="006E07A7" w:rsidP="001C481B">
      <w:r w:rsidRPr="006E07A7">
        <w:t>Para optimizar tanto la relación recursiva en members como el enlace hacia las reservas en bookings:</w:t>
      </w:r>
    </w:p>
    <w:p w14:paraId="71F043A7" w14:textId="77777777" w:rsidR="00C631BA" w:rsidRDefault="006E07A7" w:rsidP="001C481B">
      <w:r w:rsidRPr="006E07A7">
        <w:lastRenderedPageBreak/>
        <w:t xml:space="preserve">-- 1. Índice sobre la columna de </w:t>
      </w:r>
      <w:proofErr w:type="spellStart"/>
      <w:r w:rsidRPr="006E07A7">
        <w:t>autoreferencia</w:t>
      </w:r>
      <w:proofErr w:type="spellEnd"/>
      <w:r w:rsidRPr="006E07A7">
        <w:t xml:space="preserve"> en members </w:t>
      </w:r>
    </w:p>
    <w:p w14:paraId="78FD768F" w14:textId="0DAE4741" w:rsidR="006E07A7" w:rsidRDefault="006E07A7" w:rsidP="001C481B">
      <w:r w:rsidRPr="006E07A7">
        <w:t>CREATE INDEX idx_members_recommendedby ON members (recommendedby);</w:t>
      </w:r>
    </w:p>
    <w:p w14:paraId="1CA1FE87" w14:textId="77777777" w:rsidR="00C631BA" w:rsidRDefault="006E07A7" w:rsidP="001C481B">
      <w:r w:rsidRPr="006E07A7">
        <w:t xml:space="preserve">-- 2. Índice sobre la llave foránea en bookings </w:t>
      </w:r>
    </w:p>
    <w:p w14:paraId="2055BBDE" w14:textId="0F070D9D" w:rsidR="00C631BA" w:rsidRDefault="006E07A7" w:rsidP="001C481B">
      <w:r w:rsidRPr="006E07A7">
        <w:t xml:space="preserve">CREATE INDEX idx_bookings_memid ON bookings (memid); </w:t>
      </w:r>
    </w:p>
    <w:p w14:paraId="063A8B84" w14:textId="77777777" w:rsidR="00C631BA" w:rsidRDefault="006E07A7" w:rsidP="001C481B">
      <w:r w:rsidRPr="006E07A7">
        <w:t xml:space="preserve">ANALYZE members; </w:t>
      </w:r>
    </w:p>
    <w:p w14:paraId="649FC7D8" w14:textId="14150A58" w:rsidR="006E07A7" w:rsidRDefault="006E07A7" w:rsidP="001C481B">
      <w:r w:rsidRPr="006E07A7">
        <w:t>ANALYZE bookings;</w:t>
      </w:r>
    </w:p>
    <w:p w14:paraId="60642F31" w14:textId="77777777" w:rsidR="009826DC" w:rsidRDefault="009826DC" w:rsidP="001C481B"/>
    <w:p w14:paraId="287609BC" w14:textId="50FDE3C3" w:rsidR="009826DC" w:rsidRDefault="009826DC" w:rsidP="001C481B">
      <w:r w:rsidRPr="009826DC">
        <w:drawing>
          <wp:inline distT="0" distB="0" distL="0" distR="0" wp14:anchorId="37178BED" wp14:editId="65822149">
            <wp:extent cx="5612130" cy="4085590"/>
            <wp:effectExtent l="0" t="0" r="7620" b="0"/>
            <wp:docPr id="15028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831" name=""/>
                    <pic:cNvPicPr/>
                  </pic:nvPicPr>
                  <pic:blipFill>
                    <a:blip r:embed="rId6"/>
                    <a:stretch>
                      <a:fillRect/>
                    </a:stretch>
                  </pic:blipFill>
                  <pic:spPr>
                    <a:xfrm>
                      <a:off x="0" y="0"/>
                      <a:ext cx="5612130" cy="4085590"/>
                    </a:xfrm>
                    <a:prstGeom prst="rect">
                      <a:avLst/>
                    </a:prstGeom>
                  </pic:spPr>
                </pic:pic>
              </a:graphicData>
            </a:graphic>
          </wp:inline>
        </w:drawing>
      </w:r>
    </w:p>
    <w:p w14:paraId="0CDC21CE" w14:textId="77777777" w:rsidR="006E07A7" w:rsidRDefault="006E07A7" w:rsidP="001C481B"/>
    <w:p w14:paraId="75E8A9B6" w14:textId="42E79568" w:rsidR="001C481B" w:rsidRDefault="001C481B" w:rsidP="001C481B"/>
    <w:p w14:paraId="53A0BF6E" w14:textId="77777777" w:rsidR="009826DC" w:rsidRPr="009826DC" w:rsidRDefault="009826DC" w:rsidP="009826DC">
      <w:pPr>
        <w:rPr>
          <w:b/>
          <w:bCs/>
        </w:rPr>
      </w:pPr>
      <w:r w:rsidRPr="009826DC">
        <w:rPr>
          <w:b/>
          <w:bCs/>
        </w:rPr>
        <w:t>1. Análisis del Plan Optimizado</w:t>
      </w:r>
    </w:p>
    <w:p w14:paraId="58DCCD67" w14:textId="77777777" w:rsidR="009826DC" w:rsidRPr="009826DC" w:rsidRDefault="009826DC" w:rsidP="009826DC">
      <w:r w:rsidRPr="009826DC">
        <w:t xml:space="preserve">Tras implementar los índices específicos sobre la relación de recomendación y la clave foránea de las reservas (idx_members_recommendedby y idx_bookings_memid), el comportamiento del motor mejora drásticamente en la ejecución de consultas jerárquicas con </w:t>
      </w:r>
      <w:proofErr w:type="spellStart"/>
      <w:r w:rsidRPr="009826DC">
        <w:t>CTEs</w:t>
      </w:r>
      <w:proofErr w:type="spellEnd"/>
      <w:r w:rsidRPr="009826DC">
        <w:t xml:space="preserve"> recursivas:</w:t>
      </w:r>
    </w:p>
    <w:p w14:paraId="29C0DE95" w14:textId="77777777" w:rsidR="009826DC" w:rsidRPr="009826DC" w:rsidRDefault="009826DC" w:rsidP="009826DC">
      <w:pPr>
        <w:numPr>
          <w:ilvl w:val="0"/>
          <w:numId w:val="6"/>
        </w:numPr>
      </w:pPr>
      <w:r w:rsidRPr="009826DC">
        <w:rPr>
          <w:b/>
          <w:bCs/>
        </w:rPr>
        <w:lastRenderedPageBreak/>
        <w:t>Eficiencia en la CTE Recursiva:</w:t>
      </w:r>
    </w:p>
    <w:p w14:paraId="6727BEC3" w14:textId="77777777" w:rsidR="009826DC" w:rsidRPr="009826DC" w:rsidRDefault="009826DC" w:rsidP="009826DC">
      <w:pPr>
        <w:numPr>
          <w:ilvl w:val="1"/>
          <w:numId w:val="6"/>
        </w:numPr>
      </w:pPr>
      <w:r w:rsidRPr="009826DC">
        <w:t>Aunque las tablas de dimensión de socios (members) poseen una baja cardinalidad (155 filas) donde el motor mantiene un acceso en memoria altamente optimizado, la estructuración de la autorreferencia previene cualquier degradación potencial en grafos de mayor profundidad.</w:t>
      </w:r>
    </w:p>
    <w:p w14:paraId="7ACE275D" w14:textId="77777777" w:rsidR="009826DC" w:rsidRPr="009826DC" w:rsidRDefault="009826DC" w:rsidP="009826DC">
      <w:pPr>
        <w:numPr>
          <w:ilvl w:val="0"/>
          <w:numId w:val="6"/>
        </w:numPr>
      </w:pPr>
      <w:r w:rsidRPr="009826DC">
        <w:rPr>
          <w:b/>
          <w:bCs/>
        </w:rPr>
        <w:t>Aceleración Masiva en el Acoplamiento (</w:t>
      </w:r>
      <w:proofErr w:type="spellStart"/>
      <w:r w:rsidRPr="009826DC">
        <w:rPr>
          <w:b/>
          <w:bCs/>
        </w:rPr>
        <w:t>Merge</w:t>
      </w:r>
      <w:proofErr w:type="spellEnd"/>
      <w:r w:rsidRPr="009826DC">
        <w:rPr>
          <w:b/>
          <w:bCs/>
        </w:rPr>
        <w:t xml:space="preserve"> Join):</w:t>
      </w:r>
    </w:p>
    <w:p w14:paraId="51C90389" w14:textId="77777777" w:rsidR="009826DC" w:rsidRPr="009826DC" w:rsidRDefault="009826DC" w:rsidP="009826DC">
      <w:pPr>
        <w:numPr>
          <w:ilvl w:val="1"/>
          <w:numId w:val="6"/>
        </w:numPr>
      </w:pPr>
      <w:r w:rsidRPr="009826DC">
        <w:t>La presencia del índice idx_bookings_memid dota al optimizador de un mecanismo de ordenamiento y cruce mucho más eficiente al unir la gran masa de registros transaccionales filtrados con los resultados jerárquicos de la CTE (</w:t>
      </w:r>
      <w:proofErr w:type="spellStart"/>
      <w:r w:rsidRPr="009826DC">
        <w:t>Merge</w:t>
      </w:r>
      <w:proofErr w:type="spellEnd"/>
      <w:r w:rsidRPr="009826DC">
        <w:t xml:space="preserve"> Cond: (</w:t>
      </w:r>
      <w:proofErr w:type="spellStart"/>
      <w:r w:rsidRPr="009826DC">
        <w:t>b.memid</w:t>
      </w:r>
      <w:proofErr w:type="spellEnd"/>
      <w:r w:rsidRPr="009826DC">
        <w:t xml:space="preserve"> = </w:t>
      </w:r>
      <w:proofErr w:type="spellStart"/>
      <w:r w:rsidRPr="009826DC">
        <w:t>r.memid</w:t>
      </w:r>
      <w:proofErr w:type="spellEnd"/>
      <w:r w:rsidRPr="009826DC">
        <w:t>)).</w:t>
      </w:r>
    </w:p>
    <w:p w14:paraId="27997636" w14:textId="77777777" w:rsidR="009826DC" w:rsidRPr="009826DC" w:rsidRDefault="009826DC" w:rsidP="009826DC">
      <w:pPr>
        <w:numPr>
          <w:ilvl w:val="0"/>
          <w:numId w:val="6"/>
        </w:numPr>
      </w:pPr>
      <w:r w:rsidRPr="009826DC">
        <w:rPr>
          <w:b/>
          <w:bCs/>
        </w:rPr>
        <w:t>Impacto en el Tiempo de Ejecución:</w:t>
      </w:r>
    </w:p>
    <w:p w14:paraId="4558CE7B" w14:textId="77777777" w:rsidR="009826DC" w:rsidRPr="009826DC" w:rsidRDefault="009826DC" w:rsidP="009826DC">
      <w:pPr>
        <w:numPr>
          <w:ilvl w:val="1"/>
          <w:numId w:val="6"/>
        </w:numPr>
      </w:pPr>
      <w:r w:rsidRPr="009826DC">
        <w:t xml:space="preserve">El tiempo total de respuesta se reduce drásticamente de </w:t>
      </w:r>
      <w:r w:rsidRPr="009826DC">
        <w:rPr>
          <w:b/>
          <w:bCs/>
        </w:rPr>
        <w:t>28.869 ms</w:t>
      </w:r>
      <w:r w:rsidRPr="009826DC">
        <w:t xml:space="preserve"> a solo </w:t>
      </w:r>
      <w:r w:rsidRPr="009826DC">
        <w:rPr>
          <w:b/>
          <w:bCs/>
        </w:rPr>
        <w:t>6.495 ms</w:t>
      </w:r>
      <w:r w:rsidRPr="009826DC">
        <w:t xml:space="preserve"> (una aceleración superior a </w:t>
      </w:r>
      <w:r w:rsidRPr="009826DC">
        <w:rPr>
          <w:b/>
          <w:bCs/>
        </w:rPr>
        <w:t>~4.4x</w:t>
      </w:r>
      <w:r w:rsidRPr="009826DC">
        <w:t>), aliviando significativamente las fases de ordenamiento masivo (</w:t>
      </w:r>
      <w:proofErr w:type="spellStart"/>
      <w:r w:rsidRPr="009826DC">
        <w:rPr>
          <w:i/>
          <w:iCs/>
        </w:rPr>
        <w:t>quicksort</w:t>
      </w:r>
      <w:proofErr w:type="spellEnd"/>
      <w:r w:rsidRPr="009826DC">
        <w:t>) y agregación final (</w:t>
      </w:r>
      <w:proofErr w:type="spellStart"/>
      <w:r w:rsidRPr="009826DC">
        <w:t>GroupAggregate</w:t>
      </w:r>
      <w:proofErr w:type="spellEnd"/>
      <w:r w:rsidRPr="009826DC">
        <w:t>).</w:t>
      </w:r>
    </w:p>
    <w:p w14:paraId="77D7ECDC" w14:textId="2C6B871E" w:rsidR="00AA51A3" w:rsidRDefault="00AA51A3" w:rsidP="00AA51A3"/>
    <w:sectPr w:rsidR="00AA51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A458E"/>
    <w:multiLevelType w:val="multilevel"/>
    <w:tmpl w:val="3964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E0F41"/>
    <w:multiLevelType w:val="multilevel"/>
    <w:tmpl w:val="BD88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259A5"/>
    <w:multiLevelType w:val="multilevel"/>
    <w:tmpl w:val="B118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83E01"/>
    <w:multiLevelType w:val="multilevel"/>
    <w:tmpl w:val="E298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F0970"/>
    <w:multiLevelType w:val="multilevel"/>
    <w:tmpl w:val="60A64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D1086"/>
    <w:multiLevelType w:val="multilevel"/>
    <w:tmpl w:val="192C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880992">
    <w:abstractNumId w:val="2"/>
  </w:num>
  <w:num w:numId="2" w16cid:durableId="682246730">
    <w:abstractNumId w:val="4"/>
  </w:num>
  <w:num w:numId="3" w16cid:durableId="601569019">
    <w:abstractNumId w:val="1"/>
  </w:num>
  <w:num w:numId="4" w16cid:durableId="1016080004">
    <w:abstractNumId w:val="5"/>
  </w:num>
  <w:num w:numId="5" w16cid:durableId="1831870418">
    <w:abstractNumId w:val="0"/>
  </w:num>
  <w:num w:numId="6" w16cid:durableId="259335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88"/>
    <w:rsid w:val="001C481B"/>
    <w:rsid w:val="0030452F"/>
    <w:rsid w:val="0047179C"/>
    <w:rsid w:val="005123C3"/>
    <w:rsid w:val="006E07A7"/>
    <w:rsid w:val="00715158"/>
    <w:rsid w:val="00823554"/>
    <w:rsid w:val="009826DC"/>
    <w:rsid w:val="009B4D73"/>
    <w:rsid w:val="00A15308"/>
    <w:rsid w:val="00AA51A3"/>
    <w:rsid w:val="00C631BA"/>
    <w:rsid w:val="00E54F88"/>
    <w:rsid w:val="00FB0C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DE11"/>
  <w15:chartTrackingRefBased/>
  <w15:docId w15:val="{963EFE4D-D986-499B-84AC-C6FA5436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4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F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F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F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F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F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F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F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F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F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F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F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F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F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F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F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F88"/>
    <w:rPr>
      <w:rFonts w:eastAsiaTheme="majorEastAsia" w:cstheme="majorBidi"/>
      <w:color w:val="272727" w:themeColor="text1" w:themeTint="D8"/>
    </w:rPr>
  </w:style>
  <w:style w:type="paragraph" w:styleId="Ttulo">
    <w:name w:val="Title"/>
    <w:basedOn w:val="Normal"/>
    <w:next w:val="Normal"/>
    <w:link w:val="TtuloCar"/>
    <w:uiPriority w:val="10"/>
    <w:qFormat/>
    <w:rsid w:val="00E54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F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F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F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F88"/>
    <w:pPr>
      <w:spacing w:before="160"/>
      <w:jc w:val="center"/>
    </w:pPr>
    <w:rPr>
      <w:i/>
      <w:iCs/>
      <w:color w:val="404040" w:themeColor="text1" w:themeTint="BF"/>
    </w:rPr>
  </w:style>
  <w:style w:type="character" w:customStyle="1" w:styleId="CitaCar">
    <w:name w:val="Cita Car"/>
    <w:basedOn w:val="Fuentedeprrafopredeter"/>
    <w:link w:val="Cita"/>
    <w:uiPriority w:val="29"/>
    <w:rsid w:val="00E54F88"/>
    <w:rPr>
      <w:i/>
      <w:iCs/>
      <w:color w:val="404040" w:themeColor="text1" w:themeTint="BF"/>
    </w:rPr>
  </w:style>
  <w:style w:type="paragraph" w:styleId="Prrafodelista">
    <w:name w:val="List Paragraph"/>
    <w:basedOn w:val="Normal"/>
    <w:uiPriority w:val="34"/>
    <w:qFormat/>
    <w:rsid w:val="00E54F88"/>
    <w:pPr>
      <w:ind w:left="720"/>
      <w:contextualSpacing/>
    </w:pPr>
  </w:style>
  <w:style w:type="character" w:styleId="nfasisintenso">
    <w:name w:val="Intense Emphasis"/>
    <w:basedOn w:val="Fuentedeprrafopredeter"/>
    <w:uiPriority w:val="21"/>
    <w:qFormat/>
    <w:rsid w:val="00E54F88"/>
    <w:rPr>
      <w:i/>
      <w:iCs/>
      <w:color w:val="0F4761" w:themeColor="accent1" w:themeShade="BF"/>
    </w:rPr>
  </w:style>
  <w:style w:type="paragraph" w:styleId="Citadestacada">
    <w:name w:val="Intense Quote"/>
    <w:basedOn w:val="Normal"/>
    <w:next w:val="Normal"/>
    <w:link w:val="CitadestacadaCar"/>
    <w:uiPriority w:val="30"/>
    <w:qFormat/>
    <w:rsid w:val="00E54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F88"/>
    <w:rPr>
      <w:i/>
      <w:iCs/>
      <w:color w:val="0F4761" w:themeColor="accent1" w:themeShade="BF"/>
    </w:rPr>
  </w:style>
  <w:style w:type="character" w:styleId="Referenciaintensa">
    <w:name w:val="Intense Reference"/>
    <w:basedOn w:val="Fuentedeprrafopredeter"/>
    <w:uiPriority w:val="32"/>
    <w:qFormat/>
    <w:rsid w:val="00E54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534</Words>
  <Characters>2941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Fajardo</dc:creator>
  <cp:keywords/>
  <dc:description/>
  <cp:lastModifiedBy>Julian Fajardo</cp:lastModifiedBy>
  <cp:revision>5</cp:revision>
  <dcterms:created xsi:type="dcterms:W3CDTF">2026-10-26T00:33:00Z</dcterms:created>
  <dcterms:modified xsi:type="dcterms:W3CDTF">2026-10-26T04:00:00Z</dcterms:modified>
</cp:coreProperties>
</file>