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02A7" w:rsidRPr="00F82D2B" w:rsidRDefault="00CE02A7" w:rsidP="00F82D2B">
      <w:pPr>
        <w:jc w:val="center"/>
        <w:rPr>
          <w:rFonts w:ascii="Century Gothic" w:hAnsi="Century Gothic"/>
          <w:b/>
          <w:sz w:val="24"/>
          <w:szCs w:val="24"/>
          <w:lang w:val="es-CO"/>
        </w:rPr>
      </w:pPr>
      <w:r w:rsidRPr="00F82D2B">
        <w:rPr>
          <w:rFonts w:ascii="Century Gothic" w:hAnsi="Century Gothic"/>
          <w:b/>
          <w:sz w:val="24"/>
          <w:szCs w:val="24"/>
          <w:lang w:val="es-CO"/>
        </w:rPr>
        <w:t>Sharding de base de datos</w:t>
      </w:r>
    </w:p>
    <w:p w:rsidR="00964D7E" w:rsidRPr="00F82D2B" w:rsidRDefault="00CE02A7" w:rsidP="00F82D2B">
      <w:pPr>
        <w:jc w:val="both"/>
        <w:rPr>
          <w:rFonts w:ascii="Century Gothic" w:hAnsi="Century Gothic"/>
          <w:sz w:val="24"/>
          <w:szCs w:val="24"/>
          <w:lang w:val="es-CO"/>
        </w:rPr>
      </w:pPr>
      <w:r w:rsidRPr="00F82D2B">
        <w:rPr>
          <w:rFonts w:ascii="Century Gothic" w:hAnsi="Century Gothic"/>
          <w:sz w:val="24"/>
          <w:szCs w:val="24"/>
          <w:lang w:val="es-CO"/>
        </w:rPr>
        <w:t>El Sharding es una técnica que consiste en particionar o fragmentar  los datos de tu base de datos agrupándolos de algún modo que tenga sentido y que permita un direccionamiento  mucho más rápido</w:t>
      </w:r>
      <w:r w:rsidR="00964D7E" w:rsidRPr="00F82D2B">
        <w:rPr>
          <w:rFonts w:ascii="Century Gothic" w:hAnsi="Century Gothic"/>
          <w:sz w:val="24"/>
          <w:szCs w:val="24"/>
          <w:lang w:val="es-CO"/>
        </w:rPr>
        <w:t>,</w:t>
      </w:r>
      <w:r w:rsidR="00EE1C4D" w:rsidRPr="00F82D2B">
        <w:rPr>
          <w:rFonts w:ascii="Century Gothic" w:hAnsi="Century Gothic"/>
          <w:sz w:val="24"/>
          <w:szCs w:val="24"/>
          <w:lang w:val="es-CO"/>
        </w:rPr>
        <w:t xml:space="preserve"> esta</w:t>
      </w:r>
      <w:r w:rsidRPr="00F82D2B">
        <w:rPr>
          <w:rFonts w:ascii="Century Gothic" w:hAnsi="Century Gothic"/>
          <w:sz w:val="24"/>
          <w:szCs w:val="24"/>
          <w:lang w:val="es-CO"/>
        </w:rPr>
        <w:t>s agrupaciones o segmentos estarán localizados en tablas en diferentes bases de datos y en localizaciones físicas</w:t>
      </w:r>
      <w:r w:rsidR="00964D7E" w:rsidRPr="00F82D2B">
        <w:rPr>
          <w:rFonts w:ascii="Century Gothic" w:hAnsi="Century Gothic"/>
          <w:sz w:val="24"/>
          <w:szCs w:val="24"/>
          <w:lang w:val="es-CO"/>
        </w:rPr>
        <w:t xml:space="preserve"> o logias.</w:t>
      </w:r>
    </w:p>
    <w:p w:rsidR="00CE02A7" w:rsidRPr="00F82D2B" w:rsidRDefault="00CE02A7" w:rsidP="00F82D2B">
      <w:pPr>
        <w:jc w:val="both"/>
        <w:rPr>
          <w:rFonts w:ascii="Century Gothic" w:hAnsi="Century Gothic"/>
          <w:sz w:val="24"/>
          <w:szCs w:val="24"/>
          <w:lang w:val="es-CO"/>
        </w:rPr>
      </w:pPr>
      <w:r w:rsidRPr="00F82D2B">
        <w:rPr>
          <w:rFonts w:ascii="Century Gothic" w:hAnsi="Century Gothic"/>
          <w:sz w:val="24"/>
          <w:szCs w:val="24"/>
          <w:lang w:val="es-CO"/>
        </w:rPr>
        <w:t>Tambien se puede  definir simplemente como un esquema de particionamiento</w:t>
      </w:r>
    </w:p>
    <w:p w:rsidR="00CE02A7" w:rsidRPr="00F82D2B" w:rsidRDefault="00CE02A7" w:rsidP="00F82D2B">
      <w:pPr>
        <w:jc w:val="both"/>
        <w:rPr>
          <w:rFonts w:ascii="Century Gothic" w:hAnsi="Century Gothic"/>
          <w:sz w:val="24"/>
          <w:szCs w:val="24"/>
          <w:lang w:val="es-CO"/>
        </w:rPr>
      </w:pPr>
      <w:r w:rsidRPr="00F82D2B">
        <w:rPr>
          <w:rFonts w:ascii="Century Gothic" w:hAnsi="Century Gothic"/>
          <w:sz w:val="24"/>
          <w:szCs w:val="24"/>
          <w:lang w:val="es-CO"/>
        </w:rPr>
        <w:t>El Sharding no tiene por qué estar basado únicamente</w:t>
      </w:r>
      <w:r w:rsidR="00964D7E" w:rsidRPr="00F82D2B">
        <w:rPr>
          <w:rFonts w:ascii="Century Gothic" w:hAnsi="Century Gothic"/>
          <w:sz w:val="24"/>
          <w:szCs w:val="24"/>
          <w:lang w:val="es-CO"/>
        </w:rPr>
        <w:t xml:space="preserve"> en una sola </w:t>
      </w:r>
      <w:r w:rsidRPr="00F82D2B">
        <w:rPr>
          <w:rFonts w:ascii="Century Gothic" w:hAnsi="Century Gothic"/>
          <w:sz w:val="24"/>
          <w:szCs w:val="24"/>
          <w:lang w:val="es-CO"/>
        </w:rPr>
        <w:t xml:space="preserve"> tabla y una columna, puede ser a  en  todas las tablas.</w:t>
      </w:r>
    </w:p>
    <w:p w:rsidR="00CE02A7" w:rsidRPr="00F82D2B" w:rsidRDefault="00CE02A7" w:rsidP="00F82D2B">
      <w:pPr>
        <w:jc w:val="both"/>
        <w:rPr>
          <w:rFonts w:ascii="Century Gothic" w:hAnsi="Century Gothic"/>
          <w:sz w:val="24"/>
          <w:szCs w:val="24"/>
          <w:lang w:val="es-CO"/>
        </w:rPr>
      </w:pPr>
      <w:r w:rsidRPr="00F82D2B">
        <w:rPr>
          <w:rFonts w:ascii="Century Gothic" w:hAnsi="Century Gothic"/>
          <w:sz w:val="24"/>
          <w:szCs w:val="24"/>
          <w:lang w:val="es-CO"/>
        </w:rPr>
        <w:t>El Sharding mejora la </w:t>
      </w:r>
      <w:hyperlink r:id="rId4" w:history="1">
        <w:r w:rsidRPr="00F82D2B">
          <w:rPr>
            <w:rFonts w:ascii="Century Gothic" w:hAnsi="Century Gothic"/>
            <w:sz w:val="24"/>
            <w:szCs w:val="24"/>
            <w:lang w:val="es-CO"/>
          </w:rPr>
          <w:t>escalabilidad</w:t>
        </w:r>
      </w:hyperlink>
      <w:r w:rsidRPr="00F82D2B">
        <w:rPr>
          <w:rFonts w:ascii="Century Gothic" w:hAnsi="Century Gothic"/>
          <w:sz w:val="24"/>
          <w:szCs w:val="24"/>
          <w:lang w:val="es-CO"/>
        </w:rPr>
        <w:t> y el rendimiento al agrupar menos datos en tablas más pequeñas por lo que los accesos serán mucho más rápidos. En caso de tener múltiples servidores en múltiples localizaciones, la base  de  Sharding en la localización geográfica permite también disminuir considerablemente  la tranmision de paquetes.</w:t>
      </w:r>
    </w:p>
    <w:p w:rsidR="00CE02A7" w:rsidRPr="00F82D2B" w:rsidRDefault="00CE02A7" w:rsidP="00F82D2B">
      <w:pPr>
        <w:jc w:val="both"/>
        <w:rPr>
          <w:rFonts w:ascii="Century Gothic" w:hAnsi="Century Gothic"/>
          <w:sz w:val="24"/>
          <w:szCs w:val="24"/>
          <w:lang w:val="es-CO"/>
        </w:rPr>
      </w:pPr>
    </w:p>
    <w:p w:rsidR="00CE02A7" w:rsidRPr="00F82D2B" w:rsidRDefault="00CE02A7" w:rsidP="00F82D2B">
      <w:pPr>
        <w:jc w:val="both"/>
        <w:rPr>
          <w:rFonts w:ascii="Century Gothic" w:hAnsi="Century Gothic"/>
          <w:sz w:val="24"/>
          <w:szCs w:val="24"/>
          <w:lang w:val="es-CO"/>
        </w:rPr>
      </w:pPr>
      <w:r w:rsidRPr="00F82D2B">
        <w:rPr>
          <w:rFonts w:ascii="Century Gothic" w:hAnsi="Century Gothic"/>
          <w:sz w:val="24"/>
          <w:szCs w:val="24"/>
          <w:lang w:val="es-CO"/>
        </w:rPr>
        <w:t xml:space="preserve">¿Cuándo se necesita realizar  Sharding? Esto se implementa necesariamente  cuando el volumen de datos comienza a ser inmanejable. A tablas muy  grandes, más lentos son los accesos. No es lo mismo acceder a una tabla de diez mil usuarios que a una tabla de diez millones de usuarios. </w:t>
      </w:r>
    </w:p>
    <w:p w:rsidR="00283CF6" w:rsidRPr="00F82D2B" w:rsidRDefault="00283CF6" w:rsidP="00F82D2B">
      <w:pPr>
        <w:jc w:val="both"/>
        <w:rPr>
          <w:rFonts w:ascii="Century Gothic" w:hAnsi="Century Gothic"/>
          <w:sz w:val="24"/>
          <w:szCs w:val="24"/>
          <w:lang w:val="es-CO"/>
        </w:rPr>
      </w:pPr>
      <w:r w:rsidRPr="00F82D2B">
        <w:rPr>
          <w:rFonts w:ascii="Century Gothic" w:hAnsi="Century Gothic"/>
          <w:sz w:val="24"/>
          <w:szCs w:val="24"/>
          <w:lang w:val="es-CO"/>
        </w:rPr>
        <w:t xml:space="preserve">Ahora los  administradores de bases de datos o desarrolladores  se enfrentan al constante desafío de mantener el rendimiento de la base de datos </w:t>
      </w:r>
    </w:p>
    <w:p w:rsidR="00964D7E" w:rsidRPr="00F82D2B" w:rsidRDefault="00283CF6" w:rsidP="00F82D2B">
      <w:pPr>
        <w:jc w:val="both"/>
        <w:rPr>
          <w:rFonts w:ascii="Century Gothic" w:hAnsi="Century Gothic"/>
          <w:sz w:val="24"/>
          <w:szCs w:val="24"/>
          <w:lang w:val="es-CO"/>
        </w:rPr>
      </w:pPr>
      <w:r w:rsidRPr="00F82D2B">
        <w:rPr>
          <w:rFonts w:ascii="Century Gothic" w:hAnsi="Century Gothic"/>
          <w:sz w:val="24"/>
          <w:szCs w:val="24"/>
          <w:lang w:val="es-CO"/>
        </w:rPr>
        <w:t xml:space="preserve">Algunas organizaciones que </w:t>
      </w:r>
      <w:r w:rsidR="00964D7E" w:rsidRPr="00F82D2B">
        <w:rPr>
          <w:rFonts w:ascii="Century Gothic" w:hAnsi="Century Gothic"/>
          <w:sz w:val="24"/>
          <w:szCs w:val="24"/>
          <w:lang w:val="es-CO"/>
        </w:rPr>
        <w:t>i</w:t>
      </w:r>
      <w:r w:rsidRPr="00F82D2B">
        <w:rPr>
          <w:rFonts w:ascii="Century Gothic" w:hAnsi="Century Gothic"/>
          <w:sz w:val="24"/>
          <w:szCs w:val="24"/>
          <w:lang w:val="es-CO"/>
        </w:rPr>
        <w:t>mplementan Sharding  son  Amazon, eBay y, Google. Entre otros</w:t>
      </w:r>
    </w:p>
    <w:p w:rsidR="00964D7E" w:rsidRPr="00F82D2B" w:rsidRDefault="00964D7E" w:rsidP="00F82D2B">
      <w:pPr>
        <w:jc w:val="both"/>
        <w:rPr>
          <w:rFonts w:ascii="Century Gothic" w:hAnsi="Century Gothic"/>
          <w:sz w:val="24"/>
          <w:szCs w:val="24"/>
          <w:lang w:val="es-CO"/>
        </w:rPr>
      </w:pPr>
      <w:r w:rsidRPr="00F82D2B">
        <w:rPr>
          <w:rFonts w:ascii="Century Gothic" w:hAnsi="Century Gothic"/>
          <w:sz w:val="24"/>
          <w:szCs w:val="24"/>
          <w:lang w:val="es-CO"/>
        </w:rPr>
        <w:t>En resumen los beneficios  de la implementacion Sharding son ;</w:t>
      </w:r>
    </w:p>
    <w:p w:rsidR="00964D7E" w:rsidRPr="00F82D2B" w:rsidRDefault="00964D7E" w:rsidP="00F82D2B">
      <w:pPr>
        <w:jc w:val="both"/>
        <w:rPr>
          <w:rFonts w:ascii="Century Gothic" w:hAnsi="Century Gothic"/>
          <w:sz w:val="24"/>
          <w:szCs w:val="24"/>
          <w:lang w:val="es-CO"/>
        </w:rPr>
      </w:pPr>
      <w:r w:rsidRPr="00F82D2B">
        <w:rPr>
          <w:rFonts w:ascii="Century Gothic" w:hAnsi="Century Gothic"/>
          <w:sz w:val="24"/>
          <w:szCs w:val="24"/>
          <w:lang w:val="es-CO"/>
        </w:rPr>
        <w:t>Escalabilidad </w:t>
      </w:r>
    </w:p>
    <w:p w:rsidR="00964D7E" w:rsidRPr="00F82D2B" w:rsidRDefault="00964D7E" w:rsidP="00F82D2B">
      <w:pPr>
        <w:jc w:val="both"/>
        <w:rPr>
          <w:rFonts w:ascii="Century Gothic" w:hAnsi="Century Gothic"/>
          <w:sz w:val="24"/>
          <w:szCs w:val="24"/>
          <w:lang w:val="es-CO"/>
        </w:rPr>
      </w:pPr>
      <w:r w:rsidRPr="00F82D2B">
        <w:rPr>
          <w:rFonts w:ascii="Century Gothic" w:hAnsi="Century Gothic"/>
          <w:sz w:val="24"/>
          <w:szCs w:val="24"/>
          <w:lang w:val="es-CO"/>
        </w:rPr>
        <w:t>Distribución global de  los datos</w:t>
      </w:r>
    </w:p>
    <w:p w:rsidR="00964D7E" w:rsidRPr="00F82D2B" w:rsidRDefault="00964D7E" w:rsidP="00F82D2B">
      <w:pPr>
        <w:jc w:val="both"/>
        <w:rPr>
          <w:rFonts w:ascii="Century Gothic" w:hAnsi="Century Gothic"/>
          <w:sz w:val="24"/>
          <w:szCs w:val="24"/>
          <w:lang w:val="es-CO"/>
        </w:rPr>
      </w:pPr>
      <w:r w:rsidRPr="00F82D2B">
        <w:rPr>
          <w:rFonts w:ascii="Century Gothic" w:hAnsi="Century Gothic"/>
          <w:sz w:val="24"/>
          <w:szCs w:val="24"/>
          <w:lang w:val="es-CO"/>
        </w:rPr>
        <w:t>Integridad de los datos</w:t>
      </w:r>
    </w:p>
    <w:p w:rsidR="00964D7E" w:rsidRPr="00F82D2B" w:rsidRDefault="00964D7E" w:rsidP="00F82D2B">
      <w:pPr>
        <w:jc w:val="both"/>
        <w:rPr>
          <w:rFonts w:ascii="Century Gothic" w:hAnsi="Century Gothic"/>
          <w:sz w:val="24"/>
          <w:szCs w:val="24"/>
          <w:lang w:val="es-CO"/>
        </w:rPr>
      </w:pPr>
      <w:r w:rsidRPr="00F82D2B">
        <w:rPr>
          <w:rFonts w:ascii="Century Gothic" w:hAnsi="Century Gothic"/>
          <w:sz w:val="24"/>
          <w:szCs w:val="24"/>
          <w:lang w:val="es-CO"/>
        </w:rPr>
        <w:t xml:space="preserve">Automatizacion </w:t>
      </w:r>
    </w:p>
    <w:p w:rsidR="00964D7E" w:rsidRPr="00F82D2B" w:rsidRDefault="00964D7E" w:rsidP="00F82D2B">
      <w:pPr>
        <w:jc w:val="both"/>
        <w:rPr>
          <w:rFonts w:ascii="Century Gothic" w:hAnsi="Century Gothic"/>
          <w:sz w:val="24"/>
          <w:szCs w:val="24"/>
          <w:lang w:val="es-CO"/>
        </w:rPr>
      </w:pPr>
      <w:r w:rsidRPr="00F82D2B">
        <w:rPr>
          <w:rFonts w:ascii="Century Gothic" w:hAnsi="Century Gothic"/>
          <w:sz w:val="24"/>
          <w:szCs w:val="24"/>
          <w:lang w:val="es-CO"/>
        </w:rPr>
        <w:t>Estabilizacion</w:t>
      </w:r>
    </w:p>
    <w:p w:rsidR="00964D7E" w:rsidRPr="00F82D2B" w:rsidRDefault="00964D7E" w:rsidP="00F82D2B">
      <w:pPr>
        <w:jc w:val="both"/>
        <w:rPr>
          <w:rFonts w:ascii="Century Gothic" w:hAnsi="Century Gothic"/>
          <w:sz w:val="24"/>
          <w:szCs w:val="24"/>
          <w:lang w:val="es-CO"/>
        </w:rPr>
      </w:pPr>
      <w:r w:rsidRPr="00F82D2B">
        <w:rPr>
          <w:rFonts w:ascii="Century Gothic" w:hAnsi="Century Gothic"/>
          <w:sz w:val="24"/>
          <w:szCs w:val="24"/>
          <w:lang w:val="es-CO"/>
        </w:rPr>
        <w:lastRenderedPageBreak/>
        <w:t>Rendimiento</w:t>
      </w:r>
    </w:p>
    <w:p w:rsidR="00964D7E" w:rsidRPr="00F82D2B" w:rsidRDefault="00964D7E" w:rsidP="00F82D2B">
      <w:pPr>
        <w:jc w:val="both"/>
        <w:rPr>
          <w:rFonts w:ascii="Century Gothic" w:hAnsi="Century Gothic"/>
          <w:sz w:val="24"/>
          <w:szCs w:val="24"/>
          <w:lang w:val="es-CO"/>
        </w:rPr>
      </w:pPr>
      <w:r w:rsidRPr="00F82D2B">
        <w:rPr>
          <w:rFonts w:ascii="Century Gothic" w:hAnsi="Century Gothic"/>
          <w:sz w:val="24"/>
          <w:szCs w:val="24"/>
          <w:lang w:val="es-CO"/>
        </w:rPr>
        <w:t>Administracion por pocision geografica</w:t>
      </w:r>
    </w:p>
    <w:p w:rsidR="00283CF6" w:rsidRPr="00F82D2B" w:rsidRDefault="00964D7E" w:rsidP="00F82D2B">
      <w:pPr>
        <w:jc w:val="both"/>
        <w:rPr>
          <w:rFonts w:ascii="Century Gothic" w:hAnsi="Century Gothic"/>
          <w:sz w:val="24"/>
          <w:szCs w:val="24"/>
          <w:lang w:val="es-CO"/>
        </w:rPr>
      </w:pPr>
      <w:r w:rsidRPr="00F82D2B">
        <w:rPr>
          <w:rFonts w:ascii="Century Gothic" w:hAnsi="Century Gothic"/>
          <w:sz w:val="24"/>
          <w:szCs w:val="24"/>
          <w:lang w:val="es-CO"/>
        </w:rPr>
        <w:t>Consulta mas eficientes</w:t>
      </w:r>
    </w:p>
    <w:p w:rsidR="00964D7E" w:rsidRPr="00F82D2B" w:rsidRDefault="00964D7E" w:rsidP="00F82D2B">
      <w:pPr>
        <w:jc w:val="both"/>
        <w:rPr>
          <w:rFonts w:ascii="Century Gothic" w:hAnsi="Century Gothic"/>
          <w:sz w:val="24"/>
          <w:szCs w:val="24"/>
          <w:lang w:val="es-CO"/>
        </w:rPr>
      </w:pPr>
      <w:r w:rsidRPr="00F82D2B">
        <w:rPr>
          <w:rFonts w:ascii="Century Gothic" w:hAnsi="Century Gothic"/>
          <w:sz w:val="24"/>
          <w:szCs w:val="24"/>
          <w:lang w:val="es-CO"/>
        </w:rPr>
        <w:t>En resumen las ventajas del particionamiento de base de datos son importantes y pueden permitirnos ahorranos costos  y ofrecer un mejor servicio tanto a los usuarios finales como a los  administradores de base de datos experimentado , desarrolladores o arquitectos de la solucion.</w:t>
      </w:r>
    </w:p>
    <w:sectPr w:rsidR="00964D7E" w:rsidRPr="00F82D2B" w:rsidSect="00056E4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E02A7"/>
    <w:rsid w:val="00056E42"/>
    <w:rsid w:val="00283CF6"/>
    <w:rsid w:val="006E087C"/>
    <w:rsid w:val="00964D7E"/>
    <w:rsid w:val="00982893"/>
    <w:rsid w:val="00A50063"/>
    <w:rsid w:val="00CE02A7"/>
    <w:rsid w:val="00DD0496"/>
    <w:rsid w:val="00EE1C4D"/>
    <w:rsid w:val="00F82D2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E4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CE02A7"/>
    <w:rPr>
      <w:color w:val="0000FF"/>
      <w:u w:val="single"/>
    </w:rPr>
  </w:style>
</w:styles>
</file>

<file path=word/webSettings.xml><?xml version="1.0" encoding="utf-8"?>
<w:webSettings xmlns:r="http://schemas.openxmlformats.org/officeDocument/2006/relationships" xmlns:w="http://schemas.openxmlformats.org/wordprocessingml/2006/main">
  <w:divs>
    <w:div w:id="71370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rigomp.blogspot.com/search/label/escalabilid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307</Words>
  <Characters>1691</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5</cp:revision>
  <dcterms:created xsi:type="dcterms:W3CDTF">2018-05-18T18:47:00Z</dcterms:created>
  <dcterms:modified xsi:type="dcterms:W3CDTF">2018-05-19T03:19:00Z</dcterms:modified>
</cp:coreProperties>
</file>