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9D" w:rsidRDefault="0004669D" w:rsidP="0004669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04669D" w:rsidRPr="00CD080F" w:rsidTr="005E0A8F">
        <w:trPr>
          <w:cantSplit/>
        </w:trPr>
        <w:tc>
          <w:tcPr>
            <w:tcW w:w="2668" w:type="dxa"/>
            <w:gridSpan w:val="2"/>
          </w:tcPr>
          <w:p w:rsidR="0004669D" w:rsidRPr="00946274" w:rsidRDefault="0004669D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04669D" w:rsidRPr="00CD080F" w:rsidRDefault="0004669D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Turno Asignar 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r>
              <w:t xml:space="preserve">Es le permitirá al rol administrador asignar los turnos </w:t>
            </w:r>
          </w:p>
        </w:tc>
      </w:tr>
      <w:tr w:rsidR="0004669D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4669D" w:rsidRPr="006F2513" w:rsidRDefault="0004669D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</w:tc>
      </w:tr>
      <w:tr w:rsidR="0004669D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04669D" w:rsidRPr="006F2513" w:rsidRDefault="0004669D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4669D" w:rsidRPr="006F2513" w:rsidRDefault="0004669D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4669D" w:rsidRPr="00DE7C12" w:rsidRDefault="0004669D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04669D" w:rsidTr="005E0A8F">
        <w:trPr>
          <w:cantSplit/>
        </w:trPr>
        <w:tc>
          <w:tcPr>
            <w:tcW w:w="8668" w:type="dxa"/>
            <w:gridSpan w:val="4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4669D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04669D" w:rsidRDefault="0004669D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04669D" w:rsidRDefault="0004669D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4669D" w:rsidRPr="00BE43ED" w:rsidRDefault="0004669D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4669D" w:rsidRDefault="0004669D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04669D" w:rsidRPr="0063008D" w:rsidRDefault="0004669D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Mostrar la base de datos de los turnos  para así asignarlos turnos a los empleados</w:t>
            </w:r>
          </w:p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04669D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4669D" w:rsidRDefault="0004669D" w:rsidP="005E0A8F">
            <w:pPr>
              <w:pStyle w:val="Ttulo1"/>
            </w:pPr>
            <w:r>
              <w:t>Caminos Alternos</w:t>
            </w:r>
          </w:p>
          <w:p w:rsidR="0004669D" w:rsidRPr="00205591" w:rsidRDefault="0004669D" w:rsidP="005E0A8F">
            <w:r w:rsidRPr="00205591">
              <w:t xml:space="preserve"> </w:t>
            </w:r>
          </w:p>
          <w:p w:rsidR="0004669D" w:rsidRPr="00205591" w:rsidRDefault="0004669D" w:rsidP="005E0A8F"/>
        </w:tc>
      </w:tr>
      <w:tr w:rsidR="0004669D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4669D" w:rsidRDefault="0004669D" w:rsidP="005E0A8F">
            <w:pPr>
              <w:pStyle w:val="Ttulo1"/>
            </w:pPr>
            <w:r>
              <w:t xml:space="preserve">Excepciones  </w:t>
            </w:r>
          </w:p>
          <w:p w:rsidR="0004669D" w:rsidRPr="007A173F" w:rsidRDefault="0004669D" w:rsidP="005E0A8F"/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04669D" w:rsidRDefault="0004669D" w:rsidP="0004669D"/>
    <w:p w:rsidR="00A311CC" w:rsidRDefault="00A311CC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612130" cy="4351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7C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0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04669D"/>
    <w:rsid w:val="002241E1"/>
    <w:rsid w:val="00404B92"/>
    <w:rsid w:val="00542F77"/>
    <w:rsid w:val="006A0ACE"/>
    <w:rsid w:val="00830C13"/>
    <w:rsid w:val="00A311CC"/>
    <w:rsid w:val="00AB3365"/>
    <w:rsid w:val="00B80033"/>
    <w:rsid w:val="00B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A28F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2019-03-04T01:20:00Z</dcterms:created>
  <dcterms:modified xsi:type="dcterms:W3CDTF">2019-03-04T01:57:00Z</dcterms:modified>
</cp:coreProperties>
</file>