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B4" w:rsidRPr="00DE7675" w:rsidRDefault="00DE7675" w:rsidP="00DE7675">
      <w:pPr>
        <w:jc w:val="center"/>
        <w:rPr>
          <w:b/>
          <w:sz w:val="36"/>
          <w:lang w:val="es-ES"/>
        </w:rPr>
      </w:pPr>
      <w:r w:rsidRPr="00DE7675">
        <w:rPr>
          <w:b/>
          <w:sz w:val="36"/>
          <w:lang w:val="es-ES"/>
        </w:rPr>
        <w:t>Proyecto 3 – Documento de diseño</w:t>
      </w:r>
    </w:p>
    <w:p w:rsidR="00DE7675" w:rsidRDefault="00DE7675" w:rsidP="00DE7675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DE7675">
        <w:rPr>
          <w:b/>
          <w:sz w:val="28"/>
          <w:lang w:val="es-ES"/>
        </w:rPr>
        <w:t>Contexto</w:t>
      </w:r>
    </w:p>
    <w:p w:rsidR="00DE7675" w:rsidRDefault="00F15CC6" w:rsidP="00DE7675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El sistema que gestiona la galería y casa de subastas debe proporcionar una interfaz de usuario intuitiva y eficiente para diversas operaciones, incluyendo la gestión del inventario, la organización de subastas y la administración de usuarios. La interfaz desarrollada permitirá a los usuarios interactuar con el sistema proporcionando las entradas necesarias y recibiendo una correcta retroalimentación sobre el estado actual de sus operaciones.</w:t>
      </w:r>
    </w:p>
    <w:p w:rsidR="00F15CC6" w:rsidRDefault="00F15CC6" w:rsidP="00DE7675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 xml:space="preserve">Dentro de las funcionalidades principales en este sistema se encuentran 5 pilares los cuales satisfacen en su totalidad el objetivo de la aplicación: Inicio de sesión, Gestión de Inventario, Gestión de subastas, Gestión de usuarios y Procesos de compra y pago. </w:t>
      </w:r>
    </w:p>
    <w:p w:rsidR="004F7F6A" w:rsidRDefault="004F7F6A" w:rsidP="00DE7675">
      <w:pPr>
        <w:pStyle w:val="Prrafodelista"/>
        <w:rPr>
          <w:sz w:val="28"/>
          <w:lang w:val="es-ES"/>
        </w:rPr>
      </w:pPr>
    </w:p>
    <w:p w:rsidR="004F7F6A" w:rsidRDefault="004F7F6A" w:rsidP="00DE7675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Diagramas de alto nivel de la interfaz</w:t>
      </w:r>
      <w:r w:rsidR="00C86549">
        <w:rPr>
          <w:sz w:val="28"/>
          <w:lang w:val="es-ES"/>
        </w:rPr>
        <w:t xml:space="preserve"> con sus respectivas relaciones</w:t>
      </w:r>
      <w:r>
        <w:rPr>
          <w:sz w:val="28"/>
          <w:lang w:val="es-ES"/>
        </w:rPr>
        <w:t>:</w:t>
      </w:r>
    </w:p>
    <w:p w:rsidR="004F7F6A" w:rsidRDefault="004F7F6A" w:rsidP="00DE7675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Gestión de Usuarios</w:t>
      </w:r>
    </w:p>
    <w:p w:rsidR="00C86549" w:rsidRDefault="00C86549" w:rsidP="00DE7675">
      <w:pPr>
        <w:pStyle w:val="Prrafodelista"/>
        <w:rPr>
          <w:sz w:val="28"/>
          <w:lang w:val="es-ES"/>
        </w:rPr>
      </w:pPr>
    </w:p>
    <w:p w:rsidR="004F7F6A" w:rsidRDefault="004F7F6A" w:rsidP="00DE7675">
      <w:pPr>
        <w:pStyle w:val="Prrafodelista"/>
        <w:rPr>
          <w:sz w:val="28"/>
          <w:lang w:val="es-ES"/>
        </w:rPr>
      </w:pPr>
      <w:r w:rsidRPr="004F7F6A">
        <w:rPr>
          <w:sz w:val="28"/>
          <w:lang w:val="es-ES"/>
        </w:rPr>
        <w:drawing>
          <wp:inline distT="0" distB="0" distL="0" distR="0" wp14:anchorId="6EEB1259" wp14:editId="6E767ACF">
            <wp:extent cx="4095750" cy="30729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726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6A" w:rsidRDefault="004F7F6A" w:rsidP="00DE7675">
      <w:pPr>
        <w:pStyle w:val="Prrafodelista"/>
        <w:rPr>
          <w:sz w:val="28"/>
          <w:lang w:val="es-ES"/>
        </w:rPr>
      </w:pPr>
      <w:r w:rsidRPr="004F7F6A">
        <w:rPr>
          <w:sz w:val="28"/>
          <w:lang w:val="es-ES"/>
        </w:rPr>
        <w:lastRenderedPageBreak/>
        <w:drawing>
          <wp:inline distT="0" distB="0" distL="0" distR="0" wp14:anchorId="6938FCDE" wp14:editId="5E73513D">
            <wp:extent cx="4229100" cy="319455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772" cy="321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9" w:rsidRDefault="00C86549" w:rsidP="00DE7675">
      <w:pPr>
        <w:pStyle w:val="Prrafodelista"/>
        <w:rPr>
          <w:sz w:val="28"/>
          <w:lang w:val="es-ES"/>
        </w:rPr>
      </w:pPr>
    </w:p>
    <w:p w:rsidR="00C86549" w:rsidRDefault="00C86549" w:rsidP="00DE7675">
      <w:pPr>
        <w:pStyle w:val="Prrafodelista"/>
        <w:rPr>
          <w:sz w:val="28"/>
          <w:lang w:val="es-ES"/>
        </w:rPr>
      </w:pPr>
      <w:r w:rsidRPr="00C86549">
        <w:rPr>
          <w:sz w:val="28"/>
          <w:lang w:val="es-ES"/>
        </w:rPr>
        <w:drawing>
          <wp:inline distT="0" distB="0" distL="0" distR="0" wp14:anchorId="06A387AC" wp14:editId="0925839E">
            <wp:extent cx="4248150" cy="317529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50" cy="31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9" w:rsidRDefault="00C86549" w:rsidP="00DE7675">
      <w:pPr>
        <w:pStyle w:val="Prrafodelista"/>
        <w:rPr>
          <w:sz w:val="28"/>
          <w:lang w:val="es-ES"/>
        </w:rPr>
      </w:pPr>
    </w:p>
    <w:p w:rsidR="00C86549" w:rsidRPr="000C5FE6" w:rsidRDefault="000C5FE6" w:rsidP="00C86549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Autentica los usuarios y proporciona</w:t>
      </w:r>
      <w:r w:rsidR="00C86549" w:rsidRPr="00C86549">
        <w:rPr>
          <w:sz w:val="28"/>
          <w:lang w:val="es-ES"/>
        </w:rPr>
        <w:t xml:space="preserve"> acceso basado en roles a las diferentes funcionalidades del sistema.</w:t>
      </w:r>
      <w:r>
        <w:rPr>
          <w:sz w:val="28"/>
          <w:lang w:val="es-ES"/>
        </w:rPr>
        <w:t xml:space="preserve"> </w:t>
      </w:r>
      <w:r w:rsidRPr="000C5FE6">
        <w:rPr>
          <w:sz w:val="28"/>
          <w:lang w:val="es-ES"/>
        </w:rPr>
        <w:t>El usuario introduce sus credenciales y, al autenticarse, se redirige a la pantalla principal adecuada según su rol.</w:t>
      </w:r>
      <w:r>
        <w:rPr>
          <w:sz w:val="28"/>
          <w:lang w:val="es-ES"/>
        </w:rPr>
        <w:t xml:space="preserve"> Botones para acceder al sistema y volver a la pantalla principal</w:t>
      </w: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Pr="00C86549" w:rsidRDefault="000C5FE6" w:rsidP="00C86549">
      <w:pPr>
        <w:pStyle w:val="Prrafodelista"/>
        <w:rPr>
          <w:sz w:val="28"/>
          <w:lang w:val="es-ES"/>
        </w:rPr>
      </w:pPr>
    </w:p>
    <w:p w:rsidR="00C86549" w:rsidRDefault="00C86549" w:rsidP="00DE7675">
      <w:pPr>
        <w:pStyle w:val="Prrafodelista"/>
        <w:rPr>
          <w:sz w:val="28"/>
          <w:lang w:val="es-ES"/>
        </w:rPr>
      </w:pPr>
    </w:p>
    <w:p w:rsidR="00C86549" w:rsidRPr="00C86549" w:rsidRDefault="00C86549" w:rsidP="00C86549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Gestión de Inventario:</w:t>
      </w:r>
    </w:p>
    <w:p w:rsidR="00C86549" w:rsidRDefault="00C86549" w:rsidP="00C86549">
      <w:pPr>
        <w:pStyle w:val="Prrafodelista"/>
        <w:rPr>
          <w:sz w:val="28"/>
          <w:lang w:val="es-ES"/>
        </w:rPr>
      </w:pPr>
      <w:r w:rsidRPr="00C86549">
        <w:rPr>
          <w:sz w:val="28"/>
          <w:lang w:val="es-ES"/>
        </w:rPr>
        <w:drawing>
          <wp:inline distT="0" distB="0" distL="0" distR="0" wp14:anchorId="681588C3" wp14:editId="0C1199FB">
            <wp:extent cx="5362575" cy="40252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243" cy="405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Pr="000C5FE6" w:rsidRDefault="000C5FE6" w:rsidP="00C86549">
      <w:pPr>
        <w:pStyle w:val="Prrafodelista"/>
        <w:rPr>
          <w:sz w:val="28"/>
          <w:lang w:val="es-ES"/>
        </w:rPr>
      </w:pPr>
      <w:r w:rsidRPr="000C5FE6">
        <w:rPr>
          <w:sz w:val="28"/>
          <w:lang w:val="es-ES"/>
        </w:rPr>
        <w:t>Agregar, modificar y eliminar piezas de arte.</w:t>
      </w:r>
      <w:r w:rsidRPr="000C5FE6">
        <w:rPr>
          <w:lang w:val="es-ES"/>
        </w:rPr>
        <w:t xml:space="preserve"> </w:t>
      </w:r>
      <w:r w:rsidRPr="000C5FE6">
        <w:rPr>
          <w:sz w:val="28"/>
          <w:lang w:val="es-ES"/>
        </w:rPr>
        <w:t xml:space="preserve">Botón para agregar nueva pieza, </w:t>
      </w:r>
      <w:r>
        <w:rPr>
          <w:sz w:val="28"/>
          <w:lang w:val="es-ES"/>
        </w:rPr>
        <w:t>revisar el estado de una pieza, devolver una pieza, ver la historia de una pieza y la historia del artista. Botón para poder regresar a la pantalla principal</w:t>
      </w:r>
    </w:p>
    <w:p w:rsidR="00C86549" w:rsidRDefault="00C86549" w:rsidP="00C86549">
      <w:pPr>
        <w:pStyle w:val="Prrafodelista"/>
        <w:rPr>
          <w:sz w:val="28"/>
          <w:lang w:val="es-ES"/>
        </w:rPr>
      </w:pP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Default="000C5FE6" w:rsidP="00C86549">
      <w:pPr>
        <w:pStyle w:val="Prrafodelista"/>
        <w:rPr>
          <w:sz w:val="28"/>
          <w:lang w:val="es-ES"/>
        </w:rPr>
      </w:pPr>
    </w:p>
    <w:p w:rsidR="000C5FE6" w:rsidRPr="00C86549" w:rsidRDefault="000C5FE6" w:rsidP="00C86549">
      <w:pPr>
        <w:pStyle w:val="Prrafodelista"/>
        <w:rPr>
          <w:sz w:val="28"/>
          <w:lang w:val="es-ES"/>
        </w:rPr>
      </w:pPr>
    </w:p>
    <w:p w:rsidR="00C86549" w:rsidRDefault="00C86549" w:rsidP="00DE7675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Gestión de subastas:</w:t>
      </w:r>
    </w:p>
    <w:p w:rsidR="00C86549" w:rsidRDefault="00C86549" w:rsidP="00DE7675">
      <w:pPr>
        <w:pStyle w:val="Prrafodelista"/>
        <w:rPr>
          <w:sz w:val="28"/>
          <w:lang w:val="es-ES"/>
        </w:rPr>
      </w:pPr>
      <w:r w:rsidRPr="00C86549">
        <w:rPr>
          <w:sz w:val="28"/>
          <w:lang w:val="es-ES"/>
        </w:rPr>
        <w:drawing>
          <wp:inline distT="0" distB="0" distL="0" distR="0" wp14:anchorId="51F2A92B" wp14:editId="41556C81">
            <wp:extent cx="5612130" cy="42005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457" cy="42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9" w:rsidRDefault="00C86549" w:rsidP="00DE7675">
      <w:pPr>
        <w:pStyle w:val="Prrafodelista"/>
        <w:rPr>
          <w:sz w:val="28"/>
          <w:lang w:val="es-ES"/>
        </w:rPr>
      </w:pPr>
    </w:p>
    <w:p w:rsidR="000C5FE6" w:rsidRPr="000C5FE6" w:rsidRDefault="000C5FE6" w:rsidP="00DE7675">
      <w:pPr>
        <w:pStyle w:val="Prrafodelista"/>
        <w:rPr>
          <w:sz w:val="28"/>
          <w:lang w:val="es-ES"/>
        </w:rPr>
      </w:pPr>
      <w:r w:rsidRPr="000C5FE6">
        <w:rPr>
          <w:sz w:val="28"/>
          <w:lang w:val="es-ES"/>
        </w:rPr>
        <w:t>Selección de piezas para subasta, detalles de la subasta (fecha, hora, precio inicial), lista de subastas activas y finalizadas</w:t>
      </w:r>
      <w:r>
        <w:rPr>
          <w:sz w:val="28"/>
          <w:lang w:val="es-ES"/>
        </w:rPr>
        <w:t>. En la pantalla se encuentra la vista del operador.</w:t>
      </w:r>
      <w:r w:rsidRPr="000C5FE6">
        <w:rPr>
          <w:lang w:val="es-ES"/>
        </w:rPr>
        <w:t xml:space="preserve"> </w:t>
      </w:r>
      <w:r w:rsidRPr="000C5FE6">
        <w:rPr>
          <w:sz w:val="28"/>
          <w:lang w:val="es-ES"/>
        </w:rPr>
        <w:t>Botón para iniciar nueva subasta, lista de subastas activas y finalizadas, botones para modificar y finalizar subastas</w:t>
      </w:r>
      <w:r>
        <w:rPr>
          <w:sz w:val="28"/>
          <w:lang w:val="es-ES"/>
        </w:rPr>
        <w:t xml:space="preserve">. </w:t>
      </w:r>
      <w:r w:rsidRPr="000C5FE6">
        <w:rPr>
          <w:sz w:val="28"/>
          <w:lang w:val="es-ES"/>
        </w:rPr>
        <w:t>Puede seleccionar una subasta activa para modificar o finalizar, actualizando la lista de subastas.</w:t>
      </w:r>
      <w:r w:rsidR="00544407">
        <w:rPr>
          <w:sz w:val="28"/>
          <w:lang w:val="es-ES"/>
        </w:rPr>
        <w:t xml:space="preserve"> Botón para regresar a la pantalla principal</w:t>
      </w:r>
    </w:p>
    <w:p w:rsidR="000C5FE6" w:rsidRDefault="000C5FE6" w:rsidP="00DE7675">
      <w:pPr>
        <w:pStyle w:val="Prrafodelista"/>
        <w:rPr>
          <w:sz w:val="28"/>
          <w:lang w:val="es-ES"/>
        </w:rPr>
      </w:pPr>
    </w:p>
    <w:p w:rsidR="000C5FE6" w:rsidRDefault="000C5FE6" w:rsidP="00DE7675">
      <w:pPr>
        <w:pStyle w:val="Prrafodelista"/>
        <w:rPr>
          <w:sz w:val="28"/>
          <w:lang w:val="es-ES"/>
        </w:rPr>
      </w:pPr>
    </w:p>
    <w:p w:rsidR="000C5FE6" w:rsidRDefault="000C5FE6" w:rsidP="00DE7675">
      <w:pPr>
        <w:pStyle w:val="Prrafodelista"/>
        <w:rPr>
          <w:sz w:val="28"/>
          <w:lang w:val="es-ES"/>
        </w:rPr>
      </w:pPr>
    </w:p>
    <w:p w:rsidR="000C5FE6" w:rsidRDefault="000C5FE6" w:rsidP="000C5FE6">
      <w:pPr>
        <w:rPr>
          <w:sz w:val="28"/>
          <w:lang w:val="es-ES"/>
        </w:rPr>
      </w:pPr>
    </w:p>
    <w:p w:rsidR="000C5FE6" w:rsidRPr="000C5FE6" w:rsidRDefault="000C5FE6" w:rsidP="000C5FE6">
      <w:pPr>
        <w:rPr>
          <w:sz w:val="28"/>
          <w:lang w:val="es-ES"/>
        </w:rPr>
      </w:pPr>
    </w:p>
    <w:p w:rsidR="00C86549" w:rsidRDefault="00C86549" w:rsidP="00DE7675">
      <w:pPr>
        <w:pStyle w:val="Prrafodelista"/>
        <w:rPr>
          <w:sz w:val="28"/>
          <w:lang w:val="es-ES"/>
        </w:rPr>
      </w:pPr>
    </w:p>
    <w:p w:rsidR="00C86549" w:rsidRDefault="00C86549" w:rsidP="00DE7675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Gestión de pagos:</w:t>
      </w:r>
    </w:p>
    <w:p w:rsidR="00C86549" w:rsidRDefault="00C86549" w:rsidP="00DE7675">
      <w:pPr>
        <w:pStyle w:val="Prrafodelista"/>
        <w:rPr>
          <w:sz w:val="28"/>
          <w:lang w:val="es-ES"/>
        </w:rPr>
      </w:pPr>
      <w:r w:rsidRPr="00C86549">
        <w:rPr>
          <w:sz w:val="28"/>
          <w:lang w:val="es-ES"/>
        </w:rPr>
        <w:drawing>
          <wp:inline distT="0" distB="0" distL="0" distR="0" wp14:anchorId="5B32A7A9" wp14:editId="1B5A4575">
            <wp:extent cx="4400550" cy="325634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30" cy="32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E6" w:rsidRDefault="000C5FE6" w:rsidP="00DE7675">
      <w:pPr>
        <w:pStyle w:val="Prrafodelista"/>
        <w:rPr>
          <w:sz w:val="28"/>
          <w:lang w:val="es-ES"/>
        </w:rPr>
      </w:pPr>
    </w:p>
    <w:p w:rsidR="000C5FE6" w:rsidRDefault="000C5FE6" w:rsidP="00544407">
      <w:pPr>
        <w:pStyle w:val="Prrafodelista"/>
        <w:rPr>
          <w:sz w:val="28"/>
          <w:lang w:val="es-ES"/>
        </w:rPr>
      </w:pPr>
      <w:r w:rsidRPr="000C5FE6">
        <w:rPr>
          <w:sz w:val="28"/>
          <w:lang w:val="es-ES"/>
        </w:rPr>
        <w:t>Detalles de la compra (pieza, precio), métodos de pago</w:t>
      </w:r>
      <w:r w:rsidR="00544407">
        <w:rPr>
          <w:sz w:val="28"/>
          <w:lang w:val="es-ES"/>
        </w:rPr>
        <w:t xml:space="preserve">, generación de facturas. </w:t>
      </w:r>
      <w:r w:rsidR="00544407" w:rsidRPr="00544407">
        <w:rPr>
          <w:sz w:val="28"/>
          <w:lang w:val="es-ES"/>
        </w:rPr>
        <w:t>Lista de piezas disponibles para compra, detalles de la pieza seleccionada, formulario de detalles de compra, opciones de método de pago, botón de confirmación de compra.</w:t>
      </w:r>
      <w:r w:rsidR="00544407">
        <w:rPr>
          <w:sz w:val="28"/>
          <w:lang w:val="es-ES"/>
        </w:rPr>
        <w:t xml:space="preserve"> </w:t>
      </w:r>
      <w:r w:rsidR="00544407" w:rsidRPr="00544407">
        <w:rPr>
          <w:sz w:val="28"/>
          <w:lang w:val="es-ES"/>
        </w:rPr>
        <w:t>El cajero o comprador selecciona "Procesos de Compra" desde la pantalla principal</w:t>
      </w:r>
      <w:r w:rsidR="00544407">
        <w:rPr>
          <w:sz w:val="28"/>
          <w:lang w:val="es-ES"/>
        </w:rPr>
        <w:t>, s</w:t>
      </w:r>
      <w:r w:rsidR="00544407" w:rsidRPr="00544407">
        <w:rPr>
          <w:sz w:val="28"/>
          <w:lang w:val="es-ES"/>
        </w:rPr>
        <w:t>elecciona una pieza para compra, lo que abre un f</w:t>
      </w:r>
      <w:r w:rsidR="00544407">
        <w:rPr>
          <w:sz w:val="28"/>
          <w:lang w:val="es-ES"/>
        </w:rPr>
        <w:t>ormulario de detalles de compra, i</w:t>
      </w:r>
      <w:r w:rsidR="00544407" w:rsidRPr="00544407">
        <w:rPr>
          <w:sz w:val="28"/>
          <w:lang w:val="es-ES"/>
        </w:rPr>
        <w:t>ntroduce los detalles de pago y confirma la compra</w:t>
      </w:r>
    </w:p>
    <w:p w:rsidR="00544407" w:rsidRDefault="00544407" w:rsidP="00544407">
      <w:pPr>
        <w:pStyle w:val="Prrafodelista"/>
        <w:rPr>
          <w:sz w:val="28"/>
          <w:lang w:val="es-ES"/>
        </w:rPr>
      </w:pPr>
    </w:p>
    <w:p w:rsidR="00544407" w:rsidRDefault="00544407" w:rsidP="00544407">
      <w:pPr>
        <w:pStyle w:val="Prrafodelista"/>
        <w:rPr>
          <w:sz w:val="28"/>
          <w:lang w:val="es-ES"/>
        </w:rPr>
      </w:pPr>
    </w:p>
    <w:p w:rsidR="00544407" w:rsidRDefault="00544407" w:rsidP="00544407">
      <w:pPr>
        <w:pStyle w:val="Prrafodelista"/>
        <w:rPr>
          <w:sz w:val="28"/>
          <w:lang w:val="es-ES"/>
        </w:rPr>
      </w:pPr>
    </w:p>
    <w:p w:rsidR="00544407" w:rsidRDefault="00544407" w:rsidP="00544407">
      <w:pPr>
        <w:pStyle w:val="Prrafodelista"/>
        <w:rPr>
          <w:sz w:val="28"/>
          <w:lang w:val="es-ES"/>
        </w:rPr>
      </w:pPr>
    </w:p>
    <w:p w:rsidR="00544407" w:rsidRDefault="00544407" w:rsidP="00544407">
      <w:pPr>
        <w:pStyle w:val="Prrafodelista"/>
        <w:rPr>
          <w:sz w:val="28"/>
          <w:lang w:val="es-ES"/>
        </w:rPr>
      </w:pPr>
    </w:p>
    <w:p w:rsidR="00544407" w:rsidRDefault="00544407" w:rsidP="00544407">
      <w:pPr>
        <w:pStyle w:val="Prrafodelista"/>
        <w:rPr>
          <w:sz w:val="28"/>
          <w:lang w:val="es-ES"/>
        </w:rPr>
      </w:pPr>
    </w:p>
    <w:p w:rsidR="00544407" w:rsidRDefault="00544407" w:rsidP="00544407">
      <w:pPr>
        <w:pStyle w:val="Prrafodelista"/>
        <w:rPr>
          <w:sz w:val="28"/>
          <w:lang w:val="es-ES"/>
        </w:rPr>
      </w:pPr>
    </w:p>
    <w:p w:rsidR="00544407" w:rsidRDefault="00544407" w:rsidP="00544407">
      <w:pPr>
        <w:pStyle w:val="Prrafodelista"/>
        <w:rPr>
          <w:sz w:val="28"/>
          <w:lang w:val="es-ES"/>
        </w:rPr>
      </w:pPr>
    </w:p>
    <w:p w:rsidR="00544407" w:rsidRPr="00544407" w:rsidRDefault="00544407" w:rsidP="00544407">
      <w:pPr>
        <w:pStyle w:val="Prrafodelista"/>
        <w:rPr>
          <w:sz w:val="28"/>
          <w:lang w:val="es-ES"/>
        </w:rPr>
      </w:pPr>
    </w:p>
    <w:p w:rsidR="00C86549" w:rsidRDefault="00C86549" w:rsidP="00DE7675">
      <w:pPr>
        <w:pStyle w:val="Prrafodelista"/>
        <w:rPr>
          <w:sz w:val="28"/>
          <w:lang w:val="es-ES"/>
        </w:rPr>
      </w:pPr>
    </w:p>
    <w:p w:rsidR="00C86549" w:rsidRDefault="00C86549" w:rsidP="00DE7675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lastRenderedPageBreak/>
        <w:t>Pantalla principal:</w:t>
      </w:r>
    </w:p>
    <w:p w:rsidR="00C86549" w:rsidRDefault="00C86549" w:rsidP="00DE7675">
      <w:pPr>
        <w:pStyle w:val="Prrafodelista"/>
        <w:rPr>
          <w:sz w:val="28"/>
          <w:lang w:val="es-ES"/>
        </w:rPr>
      </w:pPr>
      <w:r w:rsidRPr="00C86549">
        <w:rPr>
          <w:sz w:val="28"/>
          <w:lang w:val="es-ES"/>
        </w:rPr>
        <w:drawing>
          <wp:inline distT="0" distB="0" distL="0" distR="0" wp14:anchorId="4555C8AB" wp14:editId="37C71F23">
            <wp:extent cx="5612130" cy="41700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9" w:rsidRDefault="00C86549" w:rsidP="00DE7675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Paleta de color:</w:t>
      </w:r>
    </w:p>
    <w:p w:rsidR="00C86549" w:rsidRDefault="00C86549" w:rsidP="00DE7675">
      <w:pPr>
        <w:pStyle w:val="Prrafodelista"/>
        <w:rPr>
          <w:sz w:val="28"/>
          <w:lang w:val="es-ES"/>
        </w:rPr>
      </w:pPr>
      <w:r w:rsidRPr="00C86549">
        <w:rPr>
          <w:sz w:val="28"/>
          <w:lang w:val="es-ES"/>
        </w:rPr>
        <w:drawing>
          <wp:inline distT="0" distB="0" distL="0" distR="0" wp14:anchorId="243EED6F" wp14:editId="3A83DEA3">
            <wp:extent cx="5612130" cy="16046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549" w:rsidRDefault="00C86549" w:rsidP="00DE7675">
      <w:pPr>
        <w:pStyle w:val="Prrafodelista"/>
        <w:rPr>
          <w:sz w:val="28"/>
          <w:lang w:val="es-ES"/>
        </w:rPr>
      </w:pPr>
    </w:p>
    <w:p w:rsidR="00C86549" w:rsidRPr="00DE7675" w:rsidRDefault="00C86549" w:rsidP="00DE7675">
      <w:pPr>
        <w:pStyle w:val="Prrafodelista"/>
        <w:rPr>
          <w:sz w:val="28"/>
          <w:lang w:val="es-ES"/>
        </w:rPr>
      </w:pPr>
    </w:p>
    <w:sectPr w:rsidR="00C86549" w:rsidRPr="00DE7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96BB7"/>
    <w:multiLevelType w:val="hybridMultilevel"/>
    <w:tmpl w:val="39DE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75"/>
    <w:rsid w:val="000C5FE6"/>
    <w:rsid w:val="004F7F6A"/>
    <w:rsid w:val="00544407"/>
    <w:rsid w:val="007302BF"/>
    <w:rsid w:val="0074684F"/>
    <w:rsid w:val="00C86549"/>
    <w:rsid w:val="00DE7675"/>
    <w:rsid w:val="00F1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D33A"/>
  <w15:chartTrackingRefBased/>
  <w15:docId w15:val="{70F0982C-40A6-4EA1-8081-1620096F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2024-06-01T04:07:00Z</dcterms:created>
  <dcterms:modified xsi:type="dcterms:W3CDTF">2024-06-01T05:22:00Z</dcterms:modified>
</cp:coreProperties>
</file>