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A4030" w14:textId="77777777" w:rsidR="000A3B71" w:rsidRDefault="000A3B71">
      <w:pPr>
        <w:jc w:val="center"/>
        <w:rPr>
          <w:rFonts w:ascii="Calibri Light" w:hAnsi="Calibri Light" w:cs="Calibri Light"/>
          <w:b/>
          <w:sz w:val="22"/>
          <w:szCs w:val="22"/>
          <w:lang w:val="es-CO"/>
        </w:rPr>
      </w:pPr>
    </w:p>
    <w:p w14:paraId="215D316E" w14:textId="77777777" w:rsidR="000A3B71" w:rsidRDefault="000A3B71">
      <w:pPr>
        <w:jc w:val="center"/>
        <w:rPr>
          <w:rFonts w:ascii="Calibri Light" w:hAnsi="Calibri Light" w:cs="Calibri Light"/>
          <w:b/>
          <w:sz w:val="22"/>
          <w:szCs w:val="22"/>
          <w:lang w:val="es-CO"/>
        </w:rPr>
      </w:pPr>
    </w:p>
    <w:p w14:paraId="0F3E0116" w14:textId="77777777" w:rsidR="000A3B71" w:rsidRDefault="00941269">
      <w:pPr>
        <w:jc w:val="center"/>
        <w:rPr>
          <w:rFonts w:ascii="Calibri Light" w:hAnsi="Calibri Light" w:cs="Calibri Light"/>
          <w:b/>
          <w:sz w:val="30"/>
          <w:szCs w:val="30"/>
          <w:lang w:val="es-CO"/>
        </w:rPr>
      </w:pPr>
      <w:r>
        <w:rPr>
          <w:rFonts w:ascii="Calibri Light" w:hAnsi="Calibri Light" w:cs="Calibri Light"/>
          <w:b/>
          <w:sz w:val="30"/>
          <w:szCs w:val="30"/>
          <w:lang w:val="es-CO"/>
        </w:rPr>
        <w:t>TABLA DE CONTENIDO</w:t>
      </w:r>
    </w:p>
    <w:p w14:paraId="58BC6CBA" w14:textId="77777777" w:rsidR="000A3B71" w:rsidRDefault="000A3B71">
      <w:pPr>
        <w:jc w:val="center"/>
        <w:rPr>
          <w:rFonts w:ascii="Calibri Light" w:hAnsi="Calibri Light" w:cs="Calibri Light"/>
          <w:b/>
          <w:sz w:val="30"/>
          <w:szCs w:val="30"/>
          <w:lang w:val="es-CO"/>
        </w:rPr>
      </w:pPr>
    </w:p>
    <w:p w14:paraId="4FA3FD34" w14:textId="77777777" w:rsidR="000A3B71" w:rsidRDefault="000A3B71">
      <w:pPr>
        <w:jc w:val="center"/>
        <w:rPr>
          <w:rFonts w:ascii="Calibri Light" w:hAnsi="Calibri Light" w:cs="Calibri Light"/>
          <w:b/>
          <w:sz w:val="30"/>
          <w:szCs w:val="30"/>
          <w:lang w:val="es-CO"/>
        </w:rPr>
      </w:pPr>
    </w:p>
    <w:p w14:paraId="6135815D" w14:textId="77777777" w:rsidR="000A3B71" w:rsidRDefault="000A3B71">
      <w:pPr>
        <w:jc w:val="center"/>
        <w:rPr>
          <w:rFonts w:ascii="Calibri Light" w:hAnsi="Calibri Light" w:cs="Calibri Light"/>
          <w:b/>
          <w:sz w:val="30"/>
          <w:szCs w:val="30"/>
          <w:lang w:val="es-CO"/>
        </w:rPr>
      </w:pPr>
    </w:p>
    <w:p w14:paraId="5CB0C5F1" w14:textId="77777777" w:rsidR="000A3B71" w:rsidRDefault="000A3B71">
      <w:pPr>
        <w:rPr>
          <w:rFonts w:ascii="Calibri Light" w:hAnsi="Calibri Light" w:cs="Calibri Light"/>
          <w:b/>
          <w:sz w:val="22"/>
          <w:szCs w:val="22"/>
          <w:lang w:val="es-CO"/>
        </w:rPr>
      </w:pPr>
    </w:p>
    <w:p w14:paraId="04A6A3BE"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Introducción ……………………………………………………………………………………………………………………………………. 2</w:t>
      </w:r>
    </w:p>
    <w:p w14:paraId="07E466CD" w14:textId="77777777" w:rsidR="000A3B71" w:rsidRDefault="000A3B71">
      <w:pPr>
        <w:ind w:left="720"/>
        <w:rPr>
          <w:rFonts w:ascii="Calibri Light" w:hAnsi="Calibri Light" w:cs="Calibri Light"/>
          <w:b/>
          <w:sz w:val="22"/>
          <w:szCs w:val="22"/>
          <w:lang w:val="es-CO"/>
        </w:rPr>
      </w:pPr>
    </w:p>
    <w:p w14:paraId="6048717B"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Justificación …………………………………………………………………………………………………………………………………….. 2</w:t>
      </w:r>
    </w:p>
    <w:p w14:paraId="56365F90" w14:textId="77777777" w:rsidR="000A3B71" w:rsidRDefault="000A3B71">
      <w:pPr>
        <w:pStyle w:val="ListParagraph"/>
        <w:rPr>
          <w:rFonts w:ascii="Calibri Light" w:hAnsi="Calibri Light" w:cs="Calibri Light"/>
          <w:b/>
          <w:sz w:val="22"/>
          <w:szCs w:val="22"/>
          <w:lang w:val="es-CO"/>
        </w:rPr>
      </w:pPr>
    </w:p>
    <w:p w14:paraId="7EFCF605" w14:textId="77777777" w:rsidR="000A3B71" w:rsidRDefault="00941269">
      <w:pPr>
        <w:numPr>
          <w:ilvl w:val="0"/>
          <w:numId w:val="1"/>
        </w:numPr>
        <w:ind w:left="1080"/>
        <w:jc w:val="both"/>
        <w:rPr>
          <w:rFonts w:ascii="Calibri Light" w:hAnsi="Calibri Light" w:cs="Calibri Light"/>
          <w:b/>
          <w:sz w:val="22"/>
          <w:szCs w:val="22"/>
          <w:lang w:val="es-CO"/>
        </w:rPr>
      </w:pPr>
      <w:r>
        <w:rPr>
          <w:rFonts w:ascii="Calibri Light" w:hAnsi="Calibri Light" w:cs="Calibri Light"/>
          <w:b/>
          <w:sz w:val="22"/>
          <w:szCs w:val="22"/>
          <w:lang w:val="es-CO"/>
        </w:rPr>
        <w:t>Alcance de la evaluación …………………..…………………………………………………………………………………………….. 2</w:t>
      </w:r>
    </w:p>
    <w:p w14:paraId="49770E6F" w14:textId="77777777" w:rsidR="000A3B71" w:rsidRDefault="000A3B71">
      <w:pPr>
        <w:pStyle w:val="ListParagraph"/>
        <w:jc w:val="right"/>
        <w:rPr>
          <w:rFonts w:ascii="Calibri Light" w:hAnsi="Calibri Light" w:cs="Calibri Light"/>
          <w:b/>
          <w:sz w:val="22"/>
          <w:szCs w:val="22"/>
          <w:lang w:val="es-CO"/>
        </w:rPr>
      </w:pPr>
    </w:p>
    <w:p w14:paraId="77719276"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Marco Teórico ……………………………………………………………………………………………………………………………....... 2</w:t>
      </w:r>
    </w:p>
    <w:p w14:paraId="5B0CA669" w14:textId="77777777" w:rsidR="000A3B71" w:rsidRDefault="000A3B71">
      <w:pPr>
        <w:pStyle w:val="ListParagraph"/>
        <w:jc w:val="right"/>
        <w:rPr>
          <w:rFonts w:ascii="Calibri Light" w:hAnsi="Calibri Light" w:cs="Calibri Light"/>
          <w:b/>
          <w:sz w:val="22"/>
          <w:szCs w:val="22"/>
          <w:lang w:val="es-CO"/>
        </w:rPr>
      </w:pPr>
    </w:p>
    <w:p w14:paraId="0F58F991" w14:textId="77777777" w:rsidR="000A3B71" w:rsidRDefault="00941269" w:rsidP="009F6DAF">
      <w:pPr>
        <w:numPr>
          <w:ilvl w:val="1"/>
          <w:numId w:val="1"/>
        </w:numPr>
        <w:ind w:left="1080" w:hanging="450"/>
        <w:jc w:val="right"/>
        <w:rPr>
          <w:rFonts w:ascii="Calibri Light" w:hAnsi="Calibri Light" w:cs="Calibri Light"/>
          <w:b/>
          <w:sz w:val="22"/>
          <w:szCs w:val="22"/>
          <w:lang w:val="es-CO"/>
        </w:rPr>
      </w:pPr>
      <w:r>
        <w:rPr>
          <w:rFonts w:ascii="Calibri Light" w:hAnsi="Calibri Light" w:cs="Calibri Light"/>
          <w:b/>
          <w:sz w:val="22"/>
          <w:szCs w:val="22"/>
          <w:lang w:val="es-CO"/>
        </w:rPr>
        <w:t>Computación Móvil………………………………………………………………………………………………………………….. 2</w:t>
      </w:r>
    </w:p>
    <w:p w14:paraId="636AE6F9" w14:textId="77777777" w:rsidR="000A3B71" w:rsidRDefault="000A3B71">
      <w:pPr>
        <w:ind w:left="1129"/>
        <w:jc w:val="right"/>
        <w:rPr>
          <w:rFonts w:ascii="Calibri Light" w:hAnsi="Calibri Light" w:cs="Calibri Light"/>
          <w:b/>
          <w:sz w:val="22"/>
          <w:szCs w:val="22"/>
          <w:lang w:val="es-CO"/>
        </w:rPr>
      </w:pPr>
    </w:p>
    <w:p w14:paraId="172BBA3F" w14:textId="77777777" w:rsidR="000A3B71" w:rsidRDefault="00941269">
      <w:pPr>
        <w:numPr>
          <w:ilvl w:val="1"/>
          <w:numId w:val="1"/>
        </w:numPr>
        <w:ind w:left="1440"/>
        <w:jc w:val="right"/>
        <w:rPr>
          <w:rFonts w:ascii="Calibri Light" w:hAnsi="Calibri Light" w:cs="Calibri Light"/>
          <w:b/>
          <w:sz w:val="22"/>
          <w:szCs w:val="22"/>
          <w:lang w:val="es-CO"/>
        </w:rPr>
      </w:pPr>
      <w:r>
        <w:rPr>
          <w:rFonts w:ascii="Calibri Light" w:hAnsi="Calibri Light" w:cs="Calibri Light"/>
          <w:b/>
          <w:sz w:val="22"/>
          <w:szCs w:val="22"/>
          <w:lang w:val="es-CO"/>
        </w:rPr>
        <w:t>Comunicación entre dispositivos móviles en tiempo real …………………………………………………………. 3</w:t>
      </w:r>
    </w:p>
    <w:p w14:paraId="2FC6F68C" w14:textId="77777777" w:rsidR="009F6DAF" w:rsidRDefault="009F6DAF" w:rsidP="009F6DAF">
      <w:pPr>
        <w:pStyle w:val="ListParagraph"/>
        <w:rPr>
          <w:rFonts w:ascii="Calibri Light" w:hAnsi="Calibri Light" w:cs="Calibri Light"/>
          <w:b/>
          <w:sz w:val="22"/>
          <w:szCs w:val="22"/>
          <w:lang w:val="es-CO"/>
        </w:rPr>
      </w:pPr>
    </w:p>
    <w:p w14:paraId="311FE5FD" w14:textId="357C5D29" w:rsidR="009F6DAF" w:rsidRDefault="009F6DAF" w:rsidP="009F6DAF">
      <w:pPr>
        <w:numPr>
          <w:ilvl w:val="1"/>
          <w:numId w:val="1"/>
        </w:numPr>
        <w:ind w:left="1530" w:hanging="450"/>
        <w:rPr>
          <w:rFonts w:ascii="Calibri Light" w:hAnsi="Calibri Light" w:cs="Calibri Light"/>
          <w:b/>
          <w:sz w:val="22"/>
          <w:szCs w:val="22"/>
          <w:lang w:val="es-CO"/>
        </w:rPr>
      </w:pPr>
      <w:r>
        <w:rPr>
          <w:rFonts w:ascii="Calibri Light" w:hAnsi="Calibri Light" w:cs="Calibri Light"/>
          <w:b/>
          <w:sz w:val="22"/>
          <w:szCs w:val="22"/>
          <w:lang w:val="es-CO"/>
        </w:rPr>
        <w:t xml:space="preserve">Patrón </w:t>
      </w:r>
      <w:r w:rsidRPr="009F6DAF">
        <w:rPr>
          <w:rFonts w:ascii="Calibri Light" w:hAnsi="Calibri Light" w:cs="Calibri Light"/>
          <w:b/>
          <w:i/>
          <w:sz w:val="22"/>
          <w:szCs w:val="22"/>
          <w:lang w:val="es-CO"/>
        </w:rPr>
        <w:t>Publish-Suscribe</w:t>
      </w:r>
      <w:r>
        <w:rPr>
          <w:rFonts w:ascii="Calibri Light" w:hAnsi="Calibri Light" w:cs="Calibri Light"/>
          <w:b/>
          <w:sz w:val="22"/>
          <w:szCs w:val="22"/>
          <w:lang w:val="es-CO"/>
        </w:rPr>
        <w:t>……………………………………………………………………………………………………………. 4</w:t>
      </w:r>
    </w:p>
    <w:p w14:paraId="0394C9EC" w14:textId="77777777" w:rsidR="000A3B71" w:rsidRDefault="000A3B71">
      <w:pPr>
        <w:jc w:val="right"/>
        <w:rPr>
          <w:rFonts w:ascii="Calibri Light" w:hAnsi="Calibri Light" w:cs="Calibri Light"/>
          <w:b/>
          <w:sz w:val="22"/>
          <w:szCs w:val="22"/>
          <w:lang w:val="es-CO"/>
        </w:rPr>
      </w:pPr>
    </w:p>
    <w:p w14:paraId="7E131DB3" w14:textId="616BAFDC" w:rsidR="000A3B71" w:rsidRDefault="00941269">
      <w:pPr>
        <w:numPr>
          <w:ilvl w:val="0"/>
          <w:numId w:val="1"/>
        </w:numPr>
        <w:jc w:val="right"/>
        <w:rPr>
          <w:rFonts w:ascii="Calibri Light" w:hAnsi="Calibri Light" w:cs="Calibri Light"/>
          <w:b/>
          <w:sz w:val="22"/>
          <w:szCs w:val="22"/>
        </w:rPr>
      </w:pPr>
      <w:r>
        <w:rPr>
          <w:rFonts w:ascii="Calibri Light" w:hAnsi="Calibri Light" w:cs="Calibri Light"/>
          <w:b/>
          <w:sz w:val="22"/>
          <w:szCs w:val="22"/>
        </w:rPr>
        <w:t>Implementaciones ………………………………………………………………………………………</w:t>
      </w:r>
      <w:r w:rsidR="009F6DAF">
        <w:rPr>
          <w:rFonts w:ascii="Calibri Light" w:hAnsi="Calibri Light" w:cs="Calibri Light"/>
          <w:b/>
          <w:sz w:val="22"/>
          <w:szCs w:val="22"/>
        </w:rPr>
        <w:t>…………………………………… 5</w:t>
      </w:r>
    </w:p>
    <w:p w14:paraId="3E675A5B" w14:textId="77777777" w:rsidR="000A3B71" w:rsidRDefault="000A3B71">
      <w:pPr>
        <w:ind w:left="720"/>
        <w:jc w:val="right"/>
        <w:rPr>
          <w:rFonts w:ascii="Calibri Light" w:hAnsi="Calibri Light" w:cs="Calibri Light"/>
          <w:b/>
          <w:sz w:val="22"/>
          <w:szCs w:val="22"/>
        </w:rPr>
      </w:pPr>
    </w:p>
    <w:p w14:paraId="1E02387E" w14:textId="59B65A6E"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 ……………………</w:t>
      </w:r>
      <w:r w:rsidR="009F6DAF">
        <w:rPr>
          <w:rFonts w:ascii="Calibri Light" w:hAnsi="Calibri Light" w:cs="Calibri Light"/>
          <w:b/>
          <w:sz w:val="22"/>
          <w:szCs w:val="22"/>
        </w:rPr>
        <w:t>………………………………………………………………………….. 5</w:t>
      </w:r>
    </w:p>
    <w:p w14:paraId="563DEEAC" w14:textId="77777777" w:rsidR="000A3B71" w:rsidRDefault="000A3B71">
      <w:pPr>
        <w:ind w:left="1129"/>
        <w:jc w:val="right"/>
        <w:rPr>
          <w:rFonts w:ascii="Calibri Light" w:hAnsi="Calibri Light" w:cs="Calibri Light"/>
          <w:b/>
          <w:sz w:val="22"/>
          <w:szCs w:val="22"/>
        </w:rPr>
      </w:pPr>
    </w:p>
    <w:p w14:paraId="20FA1F78" w14:textId="4F1E91C0"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 </w:t>
      </w:r>
      <w:r w:rsidR="009F6DAF">
        <w:rPr>
          <w:rFonts w:ascii="Calibri Light" w:hAnsi="Calibri Light" w:cs="Calibri Light"/>
          <w:b/>
          <w:sz w:val="22"/>
          <w:szCs w:val="22"/>
        </w:rPr>
        <w:t>………………………………………………………………………….. 6</w:t>
      </w:r>
    </w:p>
    <w:p w14:paraId="3695F00C" w14:textId="77777777" w:rsidR="000A3B71" w:rsidRDefault="000A3B71">
      <w:pPr>
        <w:pStyle w:val="ListParagraph"/>
        <w:ind w:right="432"/>
        <w:jc w:val="right"/>
        <w:rPr>
          <w:rFonts w:ascii="Calibri Light" w:hAnsi="Calibri Light" w:cs="Calibri Light"/>
          <w:b/>
          <w:sz w:val="22"/>
          <w:szCs w:val="22"/>
        </w:rPr>
      </w:pPr>
    </w:p>
    <w:p w14:paraId="3126D1B4" w14:textId="77777777" w:rsidR="000A3B71" w:rsidRDefault="00941269">
      <w:pPr>
        <w:ind w:firstLine="709"/>
        <w:jc w:val="right"/>
        <w:rPr>
          <w:rFonts w:ascii="Calibri Light" w:hAnsi="Calibri Light" w:cs="Calibri Light"/>
          <w:b/>
          <w:sz w:val="22"/>
          <w:szCs w:val="22"/>
        </w:rPr>
      </w:pPr>
      <w:r>
        <w:rPr>
          <w:rFonts w:ascii="Calibri Light" w:hAnsi="Calibri Light" w:cs="Calibri Light"/>
          <w:b/>
          <w:sz w:val="22"/>
          <w:szCs w:val="22"/>
        </w:rPr>
        <w:t xml:space="preserve">5.3. </w:t>
      </w: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 ……………………………………………………………….. 6</w:t>
      </w:r>
    </w:p>
    <w:p w14:paraId="3947BBF6" w14:textId="77777777" w:rsidR="000A3B71" w:rsidRDefault="000A3B71">
      <w:pPr>
        <w:rPr>
          <w:rFonts w:ascii="Calibri Light" w:hAnsi="Calibri Light" w:cs="Calibri Light"/>
          <w:b/>
          <w:sz w:val="22"/>
          <w:szCs w:val="22"/>
        </w:rPr>
      </w:pPr>
    </w:p>
    <w:p w14:paraId="1002907B" w14:textId="77777777" w:rsidR="000A3B71" w:rsidRDefault="000A3B71">
      <w:pPr>
        <w:rPr>
          <w:rFonts w:ascii="Calibri Light" w:hAnsi="Calibri Light" w:cs="Calibri Light"/>
          <w:b/>
          <w:sz w:val="22"/>
          <w:szCs w:val="22"/>
        </w:rPr>
      </w:pPr>
    </w:p>
    <w:p w14:paraId="4D6D766E" w14:textId="77777777" w:rsidR="000A3B71" w:rsidRDefault="000A3B71">
      <w:pPr>
        <w:rPr>
          <w:rFonts w:ascii="Calibri Light" w:hAnsi="Calibri Light" w:cs="Calibri Light"/>
          <w:b/>
          <w:sz w:val="22"/>
          <w:szCs w:val="22"/>
        </w:rPr>
      </w:pPr>
    </w:p>
    <w:p w14:paraId="7B653931" w14:textId="77777777" w:rsidR="000A3B71" w:rsidRDefault="000A3B71">
      <w:pPr>
        <w:rPr>
          <w:rFonts w:ascii="Calibri Light" w:hAnsi="Calibri Light" w:cs="Calibri Light"/>
          <w:b/>
          <w:sz w:val="22"/>
          <w:szCs w:val="22"/>
        </w:rPr>
      </w:pPr>
    </w:p>
    <w:p w14:paraId="755007D5" w14:textId="77777777" w:rsidR="000A3B71" w:rsidRDefault="000A3B71">
      <w:pPr>
        <w:rPr>
          <w:rFonts w:ascii="Calibri Light" w:hAnsi="Calibri Light" w:cs="Calibri Light"/>
          <w:b/>
          <w:sz w:val="22"/>
          <w:szCs w:val="22"/>
        </w:rPr>
      </w:pPr>
    </w:p>
    <w:p w14:paraId="1A495A1C" w14:textId="77777777" w:rsidR="000A3B71" w:rsidRDefault="000A3B71">
      <w:pPr>
        <w:rPr>
          <w:rFonts w:ascii="Calibri Light" w:hAnsi="Calibri Light" w:cs="Calibri Light"/>
          <w:b/>
          <w:sz w:val="22"/>
          <w:szCs w:val="22"/>
        </w:rPr>
      </w:pPr>
    </w:p>
    <w:p w14:paraId="0B12B506" w14:textId="77777777" w:rsidR="000A3B71" w:rsidRDefault="000A3B71">
      <w:pPr>
        <w:rPr>
          <w:rFonts w:ascii="Calibri Light" w:hAnsi="Calibri Light" w:cs="Calibri Light"/>
          <w:b/>
          <w:sz w:val="22"/>
          <w:szCs w:val="22"/>
        </w:rPr>
      </w:pPr>
    </w:p>
    <w:p w14:paraId="67B75A47" w14:textId="77777777" w:rsidR="000A3B71" w:rsidRDefault="000A3B71">
      <w:pPr>
        <w:rPr>
          <w:rFonts w:ascii="Calibri Light" w:hAnsi="Calibri Light" w:cs="Calibri Light"/>
          <w:b/>
          <w:sz w:val="22"/>
          <w:szCs w:val="22"/>
        </w:rPr>
      </w:pPr>
    </w:p>
    <w:p w14:paraId="000F515B" w14:textId="77777777" w:rsidR="000A3B71" w:rsidRDefault="000A3B71">
      <w:pPr>
        <w:rPr>
          <w:rFonts w:ascii="Calibri Light" w:hAnsi="Calibri Light" w:cs="Calibri Light"/>
          <w:b/>
          <w:sz w:val="22"/>
          <w:szCs w:val="22"/>
        </w:rPr>
      </w:pPr>
    </w:p>
    <w:p w14:paraId="66B0B153" w14:textId="77777777" w:rsidR="000A3B71" w:rsidRDefault="000A3B71">
      <w:pPr>
        <w:rPr>
          <w:rFonts w:ascii="Calibri Light" w:hAnsi="Calibri Light" w:cs="Calibri Light"/>
          <w:b/>
          <w:sz w:val="22"/>
          <w:szCs w:val="22"/>
        </w:rPr>
      </w:pPr>
    </w:p>
    <w:p w14:paraId="238FAFDF" w14:textId="77777777" w:rsidR="000A3B71" w:rsidRDefault="000A3B71">
      <w:pPr>
        <w:rPr>
          <w:rFonts w:ascii="Calibri Light" w:hAnsi="Calibri Light" w:cs="Calibri Light"/>
          <w:b/>
          <w:sz w:val="22"/>
          <w:szCs w:val="22"/>
        </w:rPr>
      </w:pPr>
    </w:p>
    <w:p w14:paraId="5A5AC2A5" w14:textId="77777777" w:rsidR="000A3B71" w:rsidRDefault="000A3B71">
      <w:pPr>
        <w:rPr>
          <w:rFonts w:ascii="Calibri Light" w:hAnsi="Calibri Light" w:cs="Calibri Light"/>
          <w:b/>
          <w:sz w:val="22"/>
          <w:szCs w:val="22"/>
        </w:rPr>
      </w:pPr>
    </w:p>
    <w:p w14:paraId="66EA1C77" w14:textId="77777777" w:rsidR="000A3B71" w:rsidRDefault="000A3B71">
      <w:pPr>
        <w:rPr>
          <w:rFonts w:ascii="Calibri Light" w:hAnsi="Calibri Light" w:cs="Calibri Light"/>
          <w:b/>
          <w:sz w:val="22"/>
          <w:szCs w:val="22"/>
        </w:rPr>
      </w:pPr>
    </w:p>
    <w:p w14:paraId="3E52E9FB" w14:textId="77777777" w:rsidR="000A3B71" w:rsidRDefault="000A3B71">
      <w:pPr>
        <w:rPr>
          <w:rFonts w:ascii="Calibri Light" w:hAnsi="Calibri Light" w:cs="Calibri Light"/>
          <w:b/>
          <w:sz w:val="22"/>
          <w:szCs w:val="22"/>
        </w:rPr>
      </w:pPr>
    </w:p>
    <w:p w14:paraId="0DE7197A" w14:textId="77777777" w:rsidR="000A3B71" w:rsidRDefault="000A3B71">
      <w:pPr>
        <w:rPr>
          <w:rFonts w:ascii="Calibri Light" w:hAnsi="Calibri Light" w:cs="Calibri Light"/>
          <w:b/>
          <w:sz w:val="22"/>
          <w:szCs w:val="22"/>
        </w:rPr>
      </w:pPr>
    </w:p>
    <w:p w14:paraId="75C9283F" w14:textId="77777777" w:rsidR="000A3B71" w:rsidRDefault="000A3B71">
      <w:pPr>
        <w:rPr>
          <w:rFonts w:ascii="Calibri Light" w:hAnsi="Calibri Light" w:cs="Calibri Light"/>
          <w:b/>
          <w:sz w:val="22"/>
          <w:szCs w:val="22"/>
        </w:rPr>
      </w:pPr>
    </w:p>
    <w:p w14:paraId="4119EB4D"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Introducción</w:t>
      </w:r>
    </w:p>
    <w:p w14:paraId="1A64D0E7" w14:textId="77777777" w:rsidR="000A3B71" w:rsidRDefault="000A3B71">
      <w:pPr>
        <w:ind w:left="720"/>
        <w:rPr>
          <w:rFonts w:ascii="Calibri Light" w:hAnsi="Calibri Light" w:cs="Calibri Light"/>
          <w:b/>
          <w:sz w:val="22"/>
          <w:szCs w:val="22"/>
          <w:lang w:val="es-CO"/>
        </w:rPr>
      </w:pPr>
    </w:p>
    <w:p w14:paraId="4FD26FC8" w14:textId="39ADF960" w:rsidR="000A3B71" w:rsidRPr="00BC28FC" w:rsidRDefault="00941269">
      <w:pPr>
        <w:ind w:left="709"/>
        <w:rPr>
          <w:lang w:val="es-CO"/>
        </w:rPr>
      </w:pPr>
      <w:r>
        <w:rPr>
          <w:rFonts w:ascii="Calibri Light" w:hAnsi="Calibri Light" w:cs="Calibri Light"/>
          <w:sz w:val="22"/>
          <w:szCs w:val="22"/>
          <w:lang w:val="es-CO"/>
        </w:rPr>
        <w:t>La idea del estudio es evaluar diferentes técnicas de mensajería “</w:t>
      </w:r>
      <w:r>
        <w:rPr>
          <w:rFonts w:ascii="Calibri Light" w:hAnsi="Calibri Light" w:cs="Calibri Light"/>
          <w:i/>
          <w:iCs/>
          <w:sz w:val="22"/>
          <w:szCs w:val="22"/>
          <w:lang w:val="es-CO"/>
        </w:rPr>
        <w:t>machine to machine</w:t>
      </w:r>
      <w:r>
        <w:rPr>
          <w:rFonts w:ascii="Calibri Light" w:hAnsi="Calibri Light" w:cs="Calibri Light"/>
          <w:sz w:val="22"/>
          <w:szCs w:val="22"/>
          <w:lang w:val="es-CO"/>
        </w:rPr>
        <w:t xml:space="preserve">” (M2M) entre dispositivos móviles, las cuales tienen como funcionalidad permitir que desde un servidor central exista una comunicación constante con una máquina, con el fin de solicitar y/o evaluar información que será procesada y a partir de ella </w:t>
      </w:r>
      <w:r w:rsidR="00BC28FC">
        <w:rPr>
          <w:rFonts w:ascii="Calibri Light" w:hAnsi="Calibri Light" w:cs="Calibri Light"/>
          <w:sz w:val="22"/>
          <w:szCs w:val="22"/>
          <w:lang w:val="es-CO"/>
        </w:rPr>
        <w:t>poder</w:t>
      </w:r>
      <w:r>
        <w:rPr>
          <w:rFonts w:ascii="Calibri Light" w:hAnsi="Calibri Light" w:cs="Calibri Light"/>
          <w:sz w:val="22"/>
          <w:szCs w:val="22"/>
          <w:lang w:val="es-CO"/>
        </w:rPr>
        <w:t xml:space="preserve"> comunicar al dispositivo mediante mensajes cortos los cuales generan un consumo mínimo de datos. Se desea que  quien acceda a este documento tenga un punto de partida para la elección de la tecnología más</w:t>
      </w:r>
      <w:r w:rsidR="00284C87">
        <w:rPr>
          <w:rFonts w:ascii="Calibri Light" w:hAnsi="Calibri Light" w:cs="Calibri Light"/>
          <w:sz w:val="22"/>
          <w:szCs w:val="22"/>
          <w:lang w:val="es-CO"/>
        </w:rPr>
        <w:t xml:space="preserve"> acorde para el envío de mensaj</w:t>
      </w:r>
      <w:r>
        <w:rPr>
          <w:rFonts w:ascii="Calibri Light" w:hAnsi="Calibri Light" w:cs="Calibri Light"/>
          <w:sz w:val="22"/>
          <w:szCs w:val="22"/>
          <w:lang w:val="es-CO"/>
        </w:rPr>
        <w:t>es M2M a partir de los pequeños ejemplos funcionales con las principales tecnologías y el comparativo entre ellas presentado por este proyecto.</w:t>
      </w:r>
    </w:p>
    <w:p w14:paraId="571733E1" w14:textId="77777777" w:rsidR="000A3B71" w:rsidRDefault="000A3B71">
      <w:pPr>
        <w:ind w:left="709"/>
        <w:rPr>
          <w:rFonts w:ascii="Calibri Light" w:hAnsi="Calibri Light" w:cs="Calibri Light"/>
          <w:sz w:val="22"/>
          <w:szCs w:val="22"/>
          <w:lang w:val="es-CO"/>
        </w:rPr>
      </w:pPr>
    </w:p>
    <w:p w14:paraId="302E31FB"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Justificación</w:t>
      </w:r>
    </w:p>
    <w:p w14:paraId="77402B98" w14:textId="77777777" w:rsidR="000A3B71" w:rsidRDefault="000A3B71">
      <w:pPr>
        <w:rPr>
          <w:rFonts w:ascii="Calibri Light" w:hAnsi="Calibri Light" w:cs="Calibri Light"/>
          <w:sz w:val="22"/>
          <w:szCs w:val="22"/>
          <w:lang w:val="es-CO"/>
        </w:rPr>
      </w:pPr>
    </w:p>
    <w:p w14:paraId="73D55602" w14:textId="77777777"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El objetivo de la realización de un estudio que permita evaluar las diferentes tecnologías usadas para envío de mensajes cortos entre dispositivos móviles es brindar un punto de partida frente a la elección de la tecnología más acorde según los requerimientos específicos de los proyectos a partir de ejemplos prácticos que brinden una visión más detallada de la forma en que se implementan las diferentes tecnologías y que tipo de soluciones pueden aportar a las necesidades de proyectos de desarrollo específicos.</w:t>
      </w:r>
    </w:p>
    <w:p w14:paraId="5A518B3A" w14:textId="77777777" w:rsidR="000A3B71" w:rsidRDefault="000A3B71">
      <w:pPr>
        <w:ind w:left="709"/>
        <w:rPr>
          <w:rFonts w:ascii="Calibri Light" w:hAnsi="Calibri Light" w:cs="Calibri Light"/>
          <w:sz w:val="22"/>
          <w:szCs w:val="22"/>
          <w:lang w:val="es-CO"/>
        </w:rPr>
      </w:pPr>
    </w:p>
    <w:p w14:paraId="05571DB2" w14:textId="77777777" w:rsidR="000A3B71" w:rsidRDefault="00941269">
      <w:pPr>
        <w:pStyle w:val="ListParagraph"/>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Alcance de la evaluación</w:t>
      </w:r>
    </w:p>
    <w:p w14:paraId="7A1ADF2C" w14:textId="77777777" w:rsidR="000A3B71" w:rsidRDefault="000A3B71">
      <w:pPr>
        <w:rPr>
          <w:rFonts w:ascii="Calibri Light" w:hAnsi="Calibri Light" w:cs="Calibri Light"/>
          <w:sz w:val="22"/>
          <w:szCs w:val="22"/>
          <w:lang w:val="es-CO"/>
        </w:rPr>
      </w:pPr>
    </w:p>
    <w:p w14:paraId="73F08CF3" w14:textId="3B50AB2D"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 xml:space="preserve">Según las investigaciones realizadas sobre las tecnologías se quieren evaluar las bondades ofrecidas por cada una de ellas según enfoques particulares para proyectos que en su desarrollo impliquen la comunicación con dispositivos sin necesidad que este se encuentre constantemente realizando verificaciones frente a un servidor para obtener  algún tipo de respuesta o notificación; sino que esta tarea se encuentre delegada al servidor y que </w:t>
      </w:r>
      <w:r w:rsidR="00824F06">
        <w:rPr>
          <w:rFonts w:ascii="Calibri Light" w:hAnsi="Calibri Light" w:cs="Calibri Light"/>
          <w:sz w:val="22"/>
          <w:szCs w:val="22"/>
          <w:lang w:val="es-CO"/>
        </w:rPr>
        <w:t>se encargue</w:t>
      </w:r>
      <w:r>
        <w:rPr>
          <w:rFonts w:ascii="Calibri Light" w:hAnsi="Calibri Light" w:cs="Calibri Light"/>
          <w:sz w:val="22"/>
          <w:szCs w:val="22"/>
          <w:lang w:val="es-CO"/>
        </w:rPr>
        <w:t xml:space="preserve"> de enviar algún tipo de información según el contexto en que se encuentre al dispositivo.</w:t>
      </w:r>
    </w:p>
    <w:p w14:paraId="6E5C2AC1" w14:textId="77777777" w:rsidR="000A3B71" w:rsidRDefault="000A3B71">
      <w:pPr>
        <w:rPr>
          <w:rFonts w:ascii="Calibri Light" w:hAnsi="Calibri Light" w:cs="Calibri Light"/>
          <w:sz w:val="22"/>
          <w:szCs w:val="22"/>
          <w:lang w:val="es-CO"/>
        </w:rPr>
      </w:pPr>
    </w:p>
    <w:p w14:paraId="60E11E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Marco teórico</w:t>
      </w:r>
    </w:p>
    <w:p w14:paraId="375386D9" w14:textId="77777777" w:rsidR="000A3B71" w:rsidRDefault="000A3B71">
      <w:pPr>
        <w:rPr>
          <w:rFonts w:ascii="Calibri Light" w:hAnsi="Calibri Light" w:cs="Calibri Light"/>
          <w:sz w:val="22"/>
          <w:szCs w:val="22"/>
          <w:lang w:val="es-CO"/>
        </w:rPr>
      </w:pPr>
    </w:p>
    <w:p w14:paraId="1A6912BE" w14:textId="77777777" w:rsidR="000A3B71" w:rsidRDefault="00941269">
      <w:pPr>
        <w:numPr>
          <w:ilvl w:val="1"/>
          <w:numId w:val="5"/>
        </w:numPr>
        <w:ind w:left="1080"/>
        <w:rPr>
          <w:rFonts w:ascii="Calibri Light" w:hAnsi="Calibri Light" w:cs="Calibri Light"/>
          <w:b/>
          <w:sz w:val="22"/>
          <w:szCs w:val="22"/>
          <w:lang w:val="es-CO"/>
        </w:rPr>
      </w:pPr>
      <w:r>
        <w:rPr>
          <w:rFonts w:ascii="Calibri Light" w:hAnsi="Calibri Light" w:cs="Calibri Light"/>
          <w:b/>
          <w:sz w:val="22"/>
          <w:szCs w:val="22"/>
          <w:lang w:val="es-CO"/>
        </w:rPr>
        <w:t>Computación móvil:</w:t>
      </w:r>
    </w:p>
    <w:p w14:paraId="4C00C9AE" w14:textId="77777777" w:rsidR="000A3B71" w:rsidRDefault="000A3B71">
      <w:pPr>
        <w:rPr>
          <w:rFonts w:ascii="Calibri Light" w:hAnsi="Calibri Light" w:cs="Calibri Light"/>
          <w:sz w:val="22"/>
          <w:szCs w:val="22"/>
          <w:lang w:val="es-CO"/>
        </w:rPr>
      </w:pPr>
    </w:p>
    <w:p w14:paraId="6B47D6A1" w14:textId="01199F8C" w:rsidR="00556D85" w:rsidRDefault="00556D85" w:rsidP="00556D85">
      <w:pPr>
        <w:ind w:left="709"/>
        <w:rPr>
          <w:rFonts w:ascii="Calibri Light" w:hAnsi="Calibri Light" w:cs="Calibri Light"/>
          <w:sz w:val="22"/>
          <w:szCs w:val="22"/>
          <w:lang w:val="es-CO"/>
        </w:rPr>
      </w:pPr>
      <w:r w:rsidRPr="00556D85">
        <w:rPr>
          <w:rFonts w:ascii="Calibri Light" w:hAnsi="Calibri Light" w:cs="Calibri Light"/>
          <w:sz w:val="22"/>
          <w:szCs w:val="22"/>
          <w:lang w:val="es-CO"/>
        </w:rPr>
        <w:t>Los dispositivos móviles son aparatos de pequeño tamaño, con algunas capacidades de procesamiento, con conexión permanente o intermitente a una red, con memoria limitada, diseñados específicamente para una función, pero que pueden llevar a cabo otras funciones más generales.</w:t>
      </w:r>
    </w:p>
    <w:p w14:paraId="3E01CE22" w14:textId="77777777" w:rsidR="00556D85" w:rsidRDefault="00556D85">
      <w:pPr>
        <w:rPr>
          <w:rFonts w:ascii="Calibri Light" w:hAnsi="Calibri Light" w:cs="Calibri Light"/>
          <w:sz w:val="22"/>
          <w:szCs w:val="22"/>
          <w:lang w:val="es-CO"/>
        </w:rPr>
      </w:pPr>
    </w:p>
    <w:p w14:paraId="5545FD10" w14:textId="721FD564" w:rsidR="000A3B71" w:rsidRDefault="00556D85">
      <w:pPr>
        <w:ind w:left="709"/>
        <w:rPr>
          <w:rFonts w:ascii="Calibri Light" w:hAnsi="Calibri Light" w:cs="Calibri Light"/>
          <w:sz w:val="22"/>
          <w:szCs w:val="22"/>
          <w:lang w:val="es-CO"/>
        </w:rPr>
      </w:pPr>
      <w:r>
        <w:rPr>
          <w:rFonts w:ascii="Calibri Light" w:hAnsi="Calibri Light" w:cs="Calibri Light"/>
          <w:sz w:val="22"/>
          <w:szCs w:val="22"/>
          <w:lang w:val="es-CO"/>
        </w:rPr>
        <w:t>De esta forma s</w:t>
      </w:r>
      <w:r w:rsidR="00941269">
        <w:rPr>
          <w:rFonts w:ascii="Calibri Light" w:hAnsi="Calibri Light" w:cs="Calibri Light"/>
          <w:sz w:val="22"/>
          <w:szCs w:val="22"/>
          <w:lang w:val="es-CO"/>
        </w:rPr>
        <w:t xml:space="preserve">e define </w:t>
      </w:r>
      <w:r>
        <w:rPr>
          <w:rFonts w:ascii="Calibri Light" w:hAnsi="Calibri Light" w:cs="Calibri Light"/>
          <w:sz w:val="22"/>
          <w:szCs w:val="22"/>
          <w:lang w:val="es-CO"/>
        </w:rPr>
        <w:t xml:space="preserve">la computación móvil </w:t>
      </w:r>
      <w:r w:rsidR="00941269">
        <w:rPr>
          <w:rFonts w:ascii="Calibri Light" w:hAnsi="Calibri Light" w:cs="Calibri Light"/>
          <w:sz w:val="22"/>
          <w:szCs w:val="22"/>
          <w:lang w:val="es-CO"/>
        </w:rPr>
        <w:t xml:space="preserve">como la posibilidad de movilizar </w:t>
      </w:r>
      <w:r w:rsidR="00151FE0">
        <w:rPr>
          <w:rFonts w:ascii="Calibri Light" w:hAnsi="Calibri Light" w:cs="Calibri Light"/>
          <w:sz w:val="22"/>
          <w:szCs w:val="22"/>
          <w:lang w:val="es-CO"/>
        </w:rPr>
        <w:t>estos dispositivos</w:t>
      </w:r>
      <w:r w:rsidR="00941269">
        <w:rPr>
          <w:rFonts w:ascii="Calibri Light" w:hAnsi="Calibri Light" w:cs="Calibri Light"/>
          <w:sz w:val="22"/>
          <w:szCs w:val="22"/>
          <w:lang w:val="es-CO"/>
        </w:rPr>
        <w:t xml:space="preserve"> de un espacio físico a otro sin ningún tipo de restricción y sin la necesidad de conexión mediante cables, sino a partir de redes inalámbricas o satelitales.</w:t>
      </w:r>
    </w:p>
    <w:p w14:paraId="790A3B61" w14:textId="77777777" w:rsidR="000A3B71" w:rsidRDefault="000A3B71">
      <w:pPr>
        <w:rPr>
          <w:rFonts w:ascii="Calibri Light" w:hAnsi="Calibri Light" w:cs="Calibri Light"/>
          <w:sz w:val="22"/>
          <w:szCs w:val="22"/>
          <w:lang w:val="es-CO"/>
        </w:rPr>
      </w:pPr>
    </w:p>
    <w:p w14:paraId="23CFCC21" w14:textId="77777777" w:rsidR="00F50DD6" w:rsidRDefault="00F50DD6">
      <w:pPr>
        <w:rPr>
          <w:rFonts w:ascii="Calibri Light" w:hAnsi="Calibri Light" w:cs="Calibri Light"/>
          <w:sz w:val="22"/>
          <w:szCs w:val="22"/>
          <w:lang w:val="es-CO"/>
        </w:rPr>
      </w:pPr>
    </w:p>
    <w:p w14:paraId="18950003" w14:textId="77777777" w:rsidR="000A3B71" w:rsidRDefault="00941269">
      <w:pPr>
        <w:ind w:left="709" w:firstLine="11"/>
        <w:rPr>
          <w:rFonts w:ascii="Calibri Light" w:hAnsi="Calibri Light" w:cs="Calibri Light"/>
          <w:sz w:val="22"/>
          <w:szCs w:val="22"/>
          <w:lang w:val="es-CO"/>
        </w:rPr>
      </w:pPr>
      <w:r>
        <w:rPr>
          <w:rFonts w:ascii="Calibri Light" w:hAnsi="Calibri Light" w:cs="Calibri Light"/>
          <w:sz w:val="22"/>
          <w:szCs w:val="22"/>
          <w:lang w:val="es-CO"/>
        </w:rPr>
        <w:t>La computación móvil ha permitido un amplio avance en el procesamiento y manejo de la información por parte de las personas, debido a que mediante ella se tiene acceso a la información en el momento en que se desea por medio de dispositivos móviles (teléfonos inteligentes, tabletas, computadores portátiles, etc.). Los cuales sin alojar necesariamente toda la información solicitada por el usuario, permite mediante una simple conexión a un servidor central donde dicha información se encuentra almacenada y que permite la actualización, consulta, procesamiento y mantenimiento continuo de la misma. Para que desde los dispositivos mediante una interfaz gráfica los usuarios puedan realizar peticiones a dicho servidor para la consulta y/o modificación de la misma en tiempo real.</w:t>
      </w:r>
    </w:p>
    <w:p w14:paraId="272E2BAA" w14:textId="77777777" w:rsidR="000A3B71" w:rsidRDefault="000A3B71">
      <w:pPr>
        <w:rPr>
          <w:rFonts w:ascii="Calibri Light" w:hAnsi="Calibri Light" w:cs="Calibri Light"/>
          <w:sz w:val="22"/>
          <w:szCs w:val="22"/>
          <w:lang w:val="es-CO"/>
        </w:rPr>
      </w:pPr>
    </w:p>
    <w:p w14:paraId="314DD18E" w14:textId="77777777" w:rsidR="000A3B71" w:rsidRDefault="00941269">
      <w:pPr>
        <w:numPr>
          <w:ilvl w:val="1"/>
          <w:numId w:val="5"/>
        </w:numPr>
        <w:ind w:left="990"/>
        <w:rPr>
          <w:rFonts w:ascii="Calibri Light" w:hAnsi="Calibri Light" w:cs="Calibri Light"/>
          <w:b/>
          <w:sz w:val="22"/>
          <w:szCs w:val="22"/>
          <w:lang w:val="es-CO"/>
        </w:rPr>
      </w:pPr>
      <w:r>
        <w:rPr>
          <w:rFonts w:ascii="Calibri Light" w:hAnsi="Calibri Light" w:cs="Calibri Light"/>
          <w:b/>
          <w:sz w:val="22"/>
          <w:szCs w:val="22"/>
          <w:lang w:val="es-CO"/>
        </w:rPr>
        <w:t xml:space="preserve">Comunicación entre dispositivos móviles en tiempo real </w:t>
      </w:r>
    </w:p>
    <w:p w14:paraId="116D024A" w14:textId="77777777" w:rsidR="000A3B71" w:rsidRDefault="000A3B71">
      <w:pPr>
        <w:ind w:left="720"/>
        <w:rPr>
          <w:rFonts w:ascii="Calibri Light" w:hAnsi="Calibri Light" w:cs="Calibri Light"/>
          <w:b/>
          <w:sz w:val="22"/>
          <w:szCs w:val="22"/>
          <w:lang w:val="es-CO"/>
        </w:rPr>
      </w:pPr>
    </w:p>
    <w:p w14:paraId="1DFD9239"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i/>
          <w:iCs/>
          <w:sz w:val="22"/>
          <w:szCs w:val="22"/>
          <w:lang w:val="es-CO"/>
        </w:rPr>
        <w:t>Machine-to-Machine</w:t>
      </w:r>
      <w:r>
        <w:rPr>
          <w:rFonts w:ascii="Calibri Light" w:hAnsi="Calibri Light" w:cs="Calibri Light"/>
          <w:b/>
          <w:sz w:val="22"/>
          <w:szCs w:val="22"/>
          <w:lang w:val="es-CO"/>
        </w:rPr>
        <w:t xml:space="preserve"> (M2M):</w:t>
      </w:r>
    </w:p>
    <w:p w14:paraId="23DF572C" w14:textId="77777777" w:rsidR="000A3B71" w:rsidRDefault="00941269">
      <w:pPr>
        <w:rPr>
          <w:rFonts w:ascii="Calibri Light" w:hAnsi="Calibri Light" w:cs="Calibri Light"/>
          <w:sz w:val="22"/>
          <w:szCs w:val="22"/>
          <w:lang w:val="es-CO"/>
        </w:rPr>
      </w:pPr>
      <w:r>
        <w:rPr>
          <w:rFonts w:ascii="Calibri Light" w:hAnsi="Calibri Light" w:cs="Calibri Light"/>
          <w:sz w:val="22"/>
          <w:szCs w:val="22"/>
          <w:lang w:val="es-CO"/>
        </w:rPr>
        <w:tab/>
      </w:r>
      <w:r>
        <w:rPr>
          <w:rFonts w:ascii="Calibri Light" w:hAnsi="Calibri Light" w:cs="Calibri Light"/>
          <w:sz w:val="22"/>
          <w:szCs w:val="22"/>
          <w:lang w:val="es-CO"/>
        </w:rPr>
        <w:tab/>
      </w:r>
      <w:r>
        <w:rPr>
          <w:rFonts w:ascii="Calibri Light" w:hAnsi="Calibri Light" w:cs="Calibri Light"/>
          <w:sz w:val="22"/>
          <w:szCs w:val="22"/>
          <w:lang w:val="es-CO"/>
        </w:rPr>
        <w:tab/>
      </w:r>
    </w:p>
    <w:p w14:paraId="4A1FEAE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La comunicación M2M consiste en el intercambio automático de datos entre máquinas, equipos, módulos individuales y sistemas completos, sin ningún tipo de intervención humana, con el fin de a partir de conocimiento generado desde la máquina servidor se pueda transmitir a la máquina cliente (dispositivo) información específica de su interés. En ella se incluyen la transmisión de mediciones por </w:t>
      </w:r>
      <w:r>
        <w:rPr>
          <w:rFonts w:ascii="Calibri Light" w:hAnsi="Calibri Light" w:cs="Calibri Light"/>
          <w:b/>
          <w:sz w:val="22"/>
          <w:szCs w:val="22"/>
          <w:lang w:val="es-CO"/>
        </w:rPr>
        <w:t>SMS</w:t>
      </w:r>
      <w:r>
        <w:rPr>
          <w:rFonts w:ascii="Calibri Light" w:hAnsi="Calibri Light" w:cs="Calibri Light"/>
          <w:sz w:val="22"/>
          <w:szCs w:val="22"/>
          <w:lang w:val="es-CO"/>
        </w:rPr>
        <w:t xml:space="preserve"> (</w:t>
      </w:r>
      <w:r>
        <w:rPr>
          <w:rFonts w:ascii="Calibri Light" w:hAnsi="Calibri Light" w:cs="Calibri Light"/>
          <w:i/>
          <w:sz w:val="22"/>
          <w:szCs w:val="22"/>
          <w:lang w:val="es-CO"/>
        </w:rPr>
        <w:t>Short Message Service</w:t>
      </w:r>
      <w:r>
        <w:rPr>
          <w:rFonts w:ascii="Calibri Light" w:hAnsi="Calibri Light" w:cs="Calibri Light"/>
          <w:sz w:val="22"/>
          <w:szCs w:val="22"/>
          <w:lang w:val="es-CO"/>
        </w:rPr>
        <w:t xml:space="preserve">), </w:t>
      </w:r>
      <w:r>
        <w:rPr>
          <w:rFonts w:ascii="Calibri Light" w:hAnsi="Calibri Light" w:cs="Calibri Light"/>
          <w:b/>
          <w:sz w:val="22"/>
          <w:szCs w:val="22"/>
          <w:lang w:val="es-CO"/>
        </w:rPr>
        <w:t>GPRS</w:t>
      </w:r>
      <w:r>
        <w:rPr>
          <w:rFonts w:ascii="Calibri Light" w:hAnsi="Calibri Light" w:cs="Calibri Light"/>
          <w:sz w:val="22"/>
          <w:szCs w:val="22"/>
          <w:lang w:val="es-CO"/>
        </w:rPr>
        <w:t xml:space="preserve"> (</w:t>
      </w:r>
      <w:r>
        <w:rPr>
          <w:rFonts w:ascii="Calibri Light" w:hAnsi="Calibri Light" w:cs="Calibri Light"/>
          <w:i/>
          <w:sz w:val="22"/>
          <w:szCs w:val="22"/>
          <w:lang w:val="es-CO"/>
        </w:rPr>
        <w:t>General Packet Radio Service</w:t>
      </w:r>
      <w:r>
        <w:rPr>
          <w:rFonts w:ascii="Calibri Light" w:hAnsi="Calibri Light" w:cs="Calibri Light"/>
          <w:sz w:val="22"/>
          <w:szCs w:val="22"/>
          <w:lang w:val="es-CO"/>
        </w:rPr>
        <w:t xml:space="preserve">) y </w:t>
      </w:r>
      <w:r>
        <w:rPr>
          <w:rFonts w:ascii="Calibri Light" w:hAnsi="Calibri Light" w:cs="Calibri Light"/>
          <w:b/>
          <w:sz w:val="22"/>
          <w:szCs w:val="22"/>
          <w:lang w:val="es-CO"/>
        </w:rPr>
        <w:t>UMTS</w:t>
      </w:r>
      <w:r>
        <w:rPr>
          <w:rFonts w:ascii="Calibri Light" w:hAnsi="Calibri Light" w:cs="Calibri Light"/>
          <w:sz w:val="22"/>
          <w:szCs w:val="22"/>
          <w:lang w:val="es-CO"/>
        </w:rPr>
        <w:t xml:space="preserve"> (</w:t>
      </w:r>
      <w:r>
        <w:rPr>
          <w:rFonts w:ascii="Calibri Light" w:hAnsi="Calibri Light" w:cs="Calibri Light"/>
          <w:i/>
          <w:sz w:val="22"/>
          <w:szCs w:val="22"/>
          <w:lang w:val="es-CO"/>
        </w:rPr>
        <w:t>Universal Mobile Telecommunications System</w:t>
      </w:r>
      <w:r>
        <w:rPr>
          <w:rFonts w:ascii="Calibri Light" w:hAnsi="Calibri Light" w:cs="Calibri Light"/>
          <w:sz w:val="22"/>
          <w:szCs w:val="22"/>
          <w:lang w:val="es-CO"/>
        </w:rPr>
        <w:t>), la radiotransmisión de datos de consumo y el acceso y control remoto de dispositivos.</w:t>
      </w:r>
    </w:p>
    <w:p w14:paraId="4582A6E9" w14:textId="77777777" w:rsidR="000A3B71" w:rsidRDefault="000A3B71">
      <w:pPr>
        <w:ind w:left="1440"/>
        <w:rPr>
          <w:rFonts w:ascii="Calibri Light" w:hAnsi="Calibri Light" w:cs="Calibri Light"/>
          <w:sz w:val="22"/>
          <w:szCs w:val="22"/>
          <w:lang w:val="es-CO"/>
        </w:rPr>
      </w:pPr>
    </w:p>
    <w:p w14:paraId="404A0512"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Ha sido sobre todo la rápida y rentable transmisión datos a través de las redes de telefonía móvil lo que ha dado un importante impulso a la comunicación M2M. </w:t>
      </w:r>
    </w:p>
    <w:p w14:paraId="72B167DE" w14:textId="77777777" w:rsidR="000A3B71" w:rsidRDefault="000A3B71">
      <w:pPr>
        <w:rPr>
          <w:rFonts w:ascii="Calibri Light" w:hAnsi="Calibri Light" w:cs="Calibri Light"/>
          <w:sz w:val="22"/>
          <w:szCs w:val="22"/>
          <w:lang w:val="es-CO"/>
        </w:rPr>
      </w:pPr>
    </w:p>
    <w:p w14:paraId="1AEA91CF" w14:textId="77777777" w:rsidR="000A3B71" w:rsidRDefault="00941269">
      <w:pPr>
        <w:numPr>
          <w:ilvl w:val="0"/>
          <w:numId w:val="4"/>
        </w:numPr>
        <w:rPr>
          <w:rFonts w:ascii="Calibri Light" w:hAnsi="Calibri Light" w:cs="Calibri Light"/>
          <w:b/>
          <w:sz w:val="22"/>
          <w:szCs w:val="22"/>
        </w:rPr>
      </w:pPr>
      <w:r>
        <w:rPr>
          <w:rFonts w:ascii="Calibri Light" w:hAnsi="Calibri Light" w:cs="Calibri Light"/>
          <w:b/>
          <w:i/>
          <w:sz w:val="22"/>
          <w:szCs w:val="22"/>
        </w:rPr>
        <w:t>Internet of Things</w:t>
      </w:r>
      <w:r>
        <w:rPr>
          <w:rFonts w:ascii="Calibri Light" w:hAnsi="Calibri Light" w:cs="Calibri Light"/>
          <w:b/>
          <w:sz w:val="22"/>
          <w:szCs w:val="22"/>
        </w:rPr>
        <w:t xml:space="preserve"> (IoT)</w:t>
      </w:r>
    </w:p>
    <w:p w14:paraId="33E863E1" w14:textId="77777777" w:rsidR="000A3B71" w:rsidRDefault="000A3B71">
      <w:pPr>
        <w:rPr>
          <w:rFonts w:ascii="Calibri Light" w:hAnsi="Calibri Light" w:cs="Calibri Light"/>
          <w:sz w:val="22"/>
          <w:szCs w:val="22"/>
        </w:rPr>
      </w:pPr>
    </w:p>
    <w:p w14:paraId="754C729F" w14:textId="49387E37" w:rsidR="000A3B71" w:rsidRDefault="00941269">
      <w:pPr>
        <w:ind w:left="1425"/>
        <w:rPr>
          <w:rFonts w:ascii="Calibri Light" w:hAnsi="Calibri Light" w:cs="Calibri Light"/>
          <w:sz w:val="22"/>
          <w:szCs w:val="22"/>
          <w:lang w:val="es-CO"/>
        </w:rPr>
      </w:pPr>
      <w:r>
        <w:rPr>
          <w:rFonts w:ascii="Calibri Light" w:hAnsi="Calibri Light" w:cs="Calibri Light"/>
          <w:sz w:val="22"/>
          <w:szCs w:val="22"/>
          <w:lang w:val="es-CO"/>
        </w:rPr>
        <w:t xml:space="preserve">Se basa en la interconexión mediante internet de dispositivos </w:t>
      </w:r>
      <w:r w:rsidR="00824F06">
        <w:rPr>
          <w:rFonts w:ascii="Calibri Light" w:hAnsi="Calibri Light" w:cs="Calibri Light"/>
          <w:sz w:val="22"/>
          <w:szCs w:val="22"/>
          <w:lang w:val="es-CO"/>
        </w:rPr>
        <w:t>electrónicos integrados a</w:t>
      </w:r>
      <w:r>
        <w:rPr>
          <w:rFonts w:ascii="Calibri Light" w:hAnsi="Calibri Light" w:cs="Calibri Light"/>
          <w:sz w:val="22"/>
          <w:szCs w:val="22"/>
          <w:lang w:val="es-CO"/>
        </w:rPr>
        <w:t xml:space="preserve"> la vida cotidiana donde cada uno de ellos puede ser identificado y gestionado por otros sin necesidad de interacción humana.</w:t>
      </w:r>
    </w:p>
    <w:p w14:paraId="10D62D55" w14:textId="77777777" w:rsidR="000A3B71" w:rsidRDefault="000A3B71">
      <w:pPr>
        <w:rPr>
          <w:rFonts w:ascii="Calibri Light" w:hAnsi="Calibri Light" w:cs="Calibri Light"/>
          <w:sz w:val="22"/>
          <w:szCs w:val="22"/>
          <w:lang w:val="es-CO"/>
        </w:rPr>
      </w:pPr>
    </w:p>
    <w:p w14:paraId="0395DB3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La expansión de los dispositivos inteligentes y objetos conectados, produjo un cambio en la forma en que los consumidores y las compañías interactúan con la tecnología.  La Internet de las cosas, que conjuga dispositivos móviles, objetos inteligentes y tecnologías embebidas, con  Internet y la Computación en la nube, conectados mediante NFC (</w:t>
      </w:r>
      <w:r>
        <w:rPr>
          <w:rFonts w:ascii="Calibri Light" w:hAnsi="Calibri Light" w:cs="Calibri Light"/>
          <w:i/>
          <w:sz w:val="22"/>
          <w:szCs w:val="22"/>
          <w:lang w:val="es-CO"/>
        </w:rPr>
        <w:t>Near Field Communication</w:t>
      </w:r>
      <w:r>
        <w:rPr>
          <w:rFonts w:ascii="Calibri Light" w:hAnsi="Calibri Light" w:cs="Calibri Light"/>
          <w:sz w:val="22"/>
          <w:szCs w:val="22"/>
          <w:lang w:val="es-CO"/>
        </w:rPr>
        <w:t>), WiFi, Bluetooth, o radiofrecuencia, fue el paso de la evolución hacia una sociedad más conectada. Internet de las cosas nos permite recibir información en cualquier momento y lugar, entre diversos emisores y receptores (</w:t>
      </w:r>
      <w:r>
        <w:rPr>
          <w:rFonts w:ascii="Calibri Light" w:hAnsi="Calibri Light" w:cs="Calibri Light"/>
          <w:i/>
          <w:sz w:val="22"/>
          <w:szCs w:val="22"/>
          <w:lang w:val="es-CO"/>
        </w:rPr>
        <w:t>peers</w:t>
      </w:r>
      <w:r>
        <w:rPr>
          <w:rFonts w:ascii="Calibri Light" w:hAnsi="Calibri Light" w:cs="Calibri Light"/>
          <w:sz w:val="22"/>
          <w:szCs w:val="22"/>
          <w:lang w:val="es-CO"/>
        </w:rPr>
        <w:t>).</w:t>
      </w:r>
    </w:p>
    <w:p w14:paraId="27069AF4" w14:textId="77777777" w:rsidR="000A3B71" w:rsidRDefault="000A3B71">
      <w:pPr>
        <w:ind w:left="1440"/>
        <w:rPr>
          <w:rFonts w:ascii="Calibri Light" w:hAnsi="Calibri Light" w:cs="Calibri Light"/>
          <w:sz w:val="22"/>
          <w:szCs w:val="22"/>
          <w:lang w:val="es-CO"/>
        </w:rPr>
      </w:pPr>
    </w:p>
    <w:p w14:paraId="75D6D2D8" w14:textId="77777777" w:rsidR="00F50DD6" w:rsidRDefault="00F50DD6">
      <w:pPr>
        <w:ind w:left="1440"/>
        <w:rPr>
          <w:rFonts w:ascii="Calibri Light" w:hAnsi="Calibri Light" w:cs="Calibri Light"/>
          <w:sz w:val="22"/>
          <w:szCs w:val="22"/>
          <w:lang w:val="es-CO"/>
        </w:rPr>
      </w:pPr>
    </w:p>
    <w:p w14:paraId="4D63A5E6" w14:textId="77777777" w:rsidR="00F50DD6" w:rsidRDefault="00F50DD6">
      <w:pPr>
        <w:ind w:left="1440"/>
        <w:rPr>
          <w:rFonts w:ascii="Calibri Light" w:hAnsi="Calibri Light" w:cs="Calibri Light"/>
          <w:sz w:val="22"/>
          <w:szCs w:val="22"/>
          <w:lang w:val="es-CO"/>
        </w:rPr>
      </w:pPr>
    </w:p>
    <w:p w14:paraId="4373464D" w14:textId="0A27DEAB" w:rsidR="000A3B71" w:rsidRDefault="00F50DD6">
      <w:pPr>
        <w:ind w:left="1418" w:firstLine="7"/>
        <w:rPr>
          <w:rFonts w:ascii="Calibri Light" w:hAnsi="Calibri Light" w:cs="Calibri Light"/>
          <w:sz w:val="22"/>
          <w:szCs w:val="22"/>
          <w:lang w:val="es-CO"/>
        </w:rPr>
      </w:pPr>
      <w:r w:rsidRPr="00F50DD6">
        <w:rPr>
          <w:rFonts w:ascii="Calibri Light" w:hAnsi="Calibri Light" w:cs="Calibri Light"/>
          <w:sz w:val="22"/>
          <w:szCs w:val="22"/>
          <w:lang w:val="es-CO"/>
        </w:rPr>
        <w:lastRenderedPageBreak/>
        <w:t>Una asociación internacional de grandes organizaciones de normalización, llamada oneM2M</w:t>
      </w:r>
      <w:r>
        <w:rPr>
          <w:rStyle w:val="FootnoteReference"/>
          <w:rFonts w:ascii="Calibri Light" w:hAnsi="Calibri Light" w:cs="Calibri Light"/>
          <w:sz w:val="22"/>
          <w:szCs w:val="22"/>
          <w:lang w:val="es-CO"/>
        </w:rPr>
        <w:footnoteReference w:id="1"/>
      </w:r>
      <w:r w:rsidRPr="00F50DD6">
        <w:rPr>
          <w:rFonts w:ascii="Calibri Light" w:hAnsi="Calibri Light" w:cs="Calibri Light"/>
          <w:sz w:val="22"/>
          <w:szCs w:val="22"/>
          <w:lang w:val="es-CO"/>
        </w:rPr>
        <w:t>,</w:t>
      </w:r>
      <w:r w:rsidR="00941269">
        <w:rPr>
          <w:rFonts w:ascii="Calibri Light" w:hAnsi="Calibri Light" w:cs="Calibri Light"/>
          <w:sz w:val="22"/>
          <w:szCs w:val="22"/>
          <w:lang w:val="es-CO"/>
        </w:rPr>
        <w:t xml:space="preserve"> una solución M2M para realizar una "combinación de dispositivos, software y servicios que funcionan con una intervención humana escasa o nula"</w:t>
      </w:r>
      <w:r w:rsidR="00824F06">
        <w:rPr>
          <w:rStyle w:val="FootnoteReference"/>
          <w:rFonts w:ascii="Calibri Light" w:hAnsi="Calibri Light" w:cs="Calibri Light"/>
          <w:sz w:val="22"/>
          <w:szCs w:val="22"/>
          <w:lang w:val="es-CO"/>
        </w:rPr>
        <w:footnoteReference w:id="2"/>
      </w:r>
      <w:r w:rsidR="00941269">
        <w:rPr>
          <w:rFonts w:ascii="Calibri Light" w:hAnsi="Calibri Light" w:cs="Calibri Light"/>
          <w:sz w:val="22"/>
          <w:szCs w:val="22"/>
          <w:lang w:val="es-CO"/>
        </w:rPr>
        <w:t>.</w:t>
      </w:r>
    </w:p>
    <w:p w14:paraId="5C0988CF" w14:textId="77777777" w:rsidR="000A3B71" w:rsidRDefault="000A3B71">
      <w:pPr>
        <w:ind w:left="1530"/>
        <w:rPr>
          <w:rFonts w:ascii="Calibri Light" w:hAnsi="Calibri Light" w:cs="Calibri Light"/>
          <w:sz w:val="22"/>
          <w:szCs w:val="22"/>
          <w:lang w:val="es-CO"/>
        </w:rPr>
      </w:pPr>
    </w:p>
    <w:p w14:paraId="74D265FB"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sz w:val="22"/>
          <w:szCs w:val="22"/>
          <w:lang w:val="es-CO"/>
        </w:rPr>
        <w:t>Mensajes Push</w:t>
      </w:r>
    </w:p>
    <w:p w14:paraId="469F46E5" w14:textId="77777777" w:rsidR="000A3B71" w:rsidRDefault="000A3B71">
      <w:pPr>
        <w:rPr>
          <w:rFonts w:ascii="Calibri Light" w:hAnsi="Calibri Light" w:cs="Calibri Light"/>
          <w:sz w:val="22"/>
          <w:szCs w:val="22"/>
          <w:lang w:val="es-CO"/>
        </w:rPr>
      </w:pPr>
    </w:p>
    <w:p w14:paraId="676F8AA4" w14:textId="4829AD6F"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mensaje que una aplicación servidor envía a una aplicación (móvil) cliente indicándole que tiene algún tipo de información nueva disponible. Lo que distingue a las notificaciones </w:t>
      </w:r>
      <w:r w:rsidRPr="00824F06">
        <w:rPr>
          <w:rFonts w:ascii="Calibri Light" w:hAnsi="Calibri Light" w:cs="Calibri Light"/>
          <w:iCs/>
          <w:sz w:val="22"/>
          <w:szCs w:val="22"/>
          <w:lang w:val="es-CO"/>
        </w:rPr>
        <w:t>push</w:t>
      </w:r>
      <w:r>
        <w:rPr>
          <w:rFonts w:ascii="Calibri Light" w:hAnsi="Calibri Light" w:cs="Calibri Light"/>
          <w:i/>
          <w:iCs/>
          <w:sz w:val="22"/>
          <w:szCs w:val="22"/>
          <w:lang w:val="es-CO"/>
        </w:rPr>
        <w:t xml:space="preserve"> </w:t>
      </w:r>
      <w:r>
        <w:rPr>
          <w:rFonts w:ascii="Calibri Light" w:hAnsi="Calibri Light" w:cs="Calibri Light"/>
          <w:sz w:val="22"/>
          <w:szCs w:val="22"/>
          <w:lang w:val="es-CO"/>
        </w:rPr>
        <w:t xml:space="preserve">es que el servidor </w:t>
      </w:r>
      <w:r w:rsidR="00824F06">
        <w:rPr>
          <w:rFonts w:ascii="Calibri Light" w:hAnsi="Calibri Light" w:cs="Calibri Light"/>
          <w:sz w:val="22"/>
          <w:szCs w:val="22"/>
          <w:lang w:val="es-CO"/>
        </w:rPr>
        <w:t xml:space="preserve">es quien </w:t>
      </w:r>
      <w:r>
        <w:rPr>
          <w:rFonts w:ascii="Calibri Light" w:hAnsi="Calibri Light" w:cs="Calibri Light"/>
          <w:sz w:val="22"/>
          <w:szCs w:val="22"/>
          <w:lang w:val="es-CO"/>
        </w:rPr>
        <w:t>inicia la comunicación, no espera a que el cliente pregunte si hay algo nuevo. La ventaja es la inmediatez: la información llega al cliente (y por tanto al usuario) en cuanto está disponible en el servidor.</w:t>
      </w:r>
    </w:p>
    <w:p w14:paraId="3D26B269" w14:textId="77777777" w:rsidR="000A3B71" w:rsidRDefault="000A3B71">
      <w:pPr>
        <w:ind w:left="1440"/>
        <w:rPr>
          <w:rFonts w:ascii="Calibri Light" w:hAnsi="Calibri Light" w:cs="Calibri Light"/>
          <w:sz w:val="22"/>
          <w:szCs w:val="22"/>
          <w:lang w:val="es-CO"/>
        </w:rPr>
      </w:pPr>
    </w:p>
    <w:p w14:paraId="10973127" w14:textId="77777777" w:rsidR="000A3B71" w:rsidRDefault="00941269">
      <w:pPr>
        <w:pStyle w:val="ListParagraph"/>
        <w:numPr>
          <w:ilvl w:val="0"/>
          <w:numId w:val="6"/>
        </w:numPr>
        <w:ind w:left="1440"/>
        <w:rPr>
          <w:rFonts w:ascii="Calibri Light" w:hAnsi="Calibri Light" w:cs="Calibri Light"/>
          <w:b/>
          <w:sz w:val="22"/>
          <w:szCs w:val="22"/>
          <w:lang w:val="es-CO"/>
        </w:rPr>
      </w:pPr>
      <w:r>
        <w:rPr>
          <w:rFonts w:ascii="Calibri Light" w:hAnsi="Calibri Light" w:cs="Calibri Light"/>
          <w:b/>
          <w:sz w:val="22"/>
          <w:szCs w:val="22"/>
          <w:lang w:val="es-CO"/>
        </w:rPr>
        <w:t>Protocolo MQTT</w:t>
      </w:r>
    </w:p>
    <w:p w14:paraId="134551D4" w14:textId="77777777" w:rsidR="000A3B71" w:rsidRDefault="000A3B71">
      <w:pPr>
        <w:rPr>
          <w:rFonts w:ascii="Calibri Light" w:hAnsi="Calibri Light" w:cs="Calibri Light"/>
          <w:sz w:val="22"/>
          <w:szCs w:val="22"/>
          <w:lang w:val="es-CO"/>
        </w:rPr>
      </w:pPr>
    </w:p>
    <w:p w14:paraId="6560EF61" w14:textId="0F0981F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enfocado a M2M y al IoT ya que se ha diseñado para ser un protocolo de mensajería extremadamente ligero basado en TCP. Es útil para conexiones con sitios remotos donde es fundamental un pequeño </w:t>
      </w:r>
      <w:r>
        <w:rPr>
          <w:rFonts w:ascii="Calibri Light" w:hAnsi="Calibri Light" w:cs="Calibri Light"/>
          <w:i/>
          <w:sz w:val="22"/>
          <w:szCs w:val="22"/>
          <w:lang w:val="es-CO"/>
        </w:rPr>
        <w:t>foo</w:t>
      </w:r>
      <w:r w:rsidR="00824F06">
        <w:rPr>
          <w:rFonts w:ascii="Calibri Light" w:hAnsi="Calibri Light" w:cs="Calibri Light"/>
          <w:i/>
          <w:sz w:val="22"/>
          <w:szCs w:val="22"/>
          <w:lang w:val="es-CO"/>
        </w:rPr>
        <w:t>t</w:t>
      </w:r>
      <w:r>
        <w:rPr>
          <w:rFonts w:ascii="Calibri Light" w:hAnsi="Calibri Light" w:cs="Calibri Light"/>
          <w:i/>
          <w:sz w:val="22"/>
          <w:szCs w:val="22"/>
          <w:lang w:val="es-CO"/>
        </w:rPr>
        <w:t>print</w:t>
      </w:r>
      <w:r>
        <w:rPr>
          <w:rStyle w:val="FootnoteAnchor"/>
          <w:rFonts w:ascii="Calibri Light" w:hAnsi="Calibri Light" w:cs="Calibri Light"/>
          <w:i/>
          <w:sz w:val="22"/>
          <w:szCs w:val="22"/>
          <w:lang w:val="es-CO"/>
        </w:rPr>
        <w:footnoteReference w:id="3"/>
      </w:r>
      <w:r>
        <w:rPr>
          <w:rFonts w:ascii="Calibri Light" w:hAnsi="Calibri Light" w:cs="Calibri Light"/>
          <w:sz w:val="22"/>
          <w:szCs w:val="22"/>
          <w:lang w:val="es-CO"/>
        </w:rPr>
        <w:t xml:space="preserve"> (como Arduino</w:t>
      </w:r>
      <w:r>
        <w:rPr>
          <w:rStyle w:val="FootnoteAnchor"/>
          <w:rFonts w:ascii="Calibri Light" w:hAnsi="Calibri Light" w:cs="Calibri Light"/>
          <w:sz w:val="22"/>
          <w:szCs w:val="22"/>
          <w:lang w:val="es-CO"/>
        </w:rPr>
        <w:footnoteReference w:id="4"/>
      </w:r>
      <w:r>
        <w:rPr>
          <w:rFonts w:ascii="Calibri Light" w:hAnsi="Calibri Light" w:cs="Calibri Light"/>
          <w:sz w:val="22"/>
          <w:szCs w:val="22"/>
          <w:lang w:val="es-CO"/>
        </w:rPr>
        <w:t>) y el ancho de banda es muy importante</w:t>
      </w:r>
      <w:r w:rsidR="0073162C">
        <w:rPr>
          <w:rFonts w:ascii="Calibri Light" w:hAnsi="Calibri Light" w:cs="Calibri Light"/>
          <w:sz w:val="22"/>
          <w:szCs w:val="22"/>
          <w:lang w:val="es-CO"/>
        </w:rPr>
        <w:t>, debido a su bajo consumo</w:t>
      </w:r>
      <w:r>
        <w:rPr>
          <w:rFonts w:ascii="Calibri Light" w:hAnsi="Calibri Light" w:cs="Calibri Light"/>
          <w:sz w:val="22"/>
          <w:szCs w:val="22"/>
          <w:lang w:val="es-CO"/>
        </w:rPr>
        <w:t>.</w:t>
      </w:r>
    </w:p>
    <w:p w14:paraId="52CC5360" w14:textId="77777777" w:rsidR="000A3B71" w:rsidRDefault="000A3B71">
      <w:pPr>
        <w:ind w:left="1440"/>
        <w:rPr>
          <w:rFonts w:ascii="Calibri Light" w:hAnsi="Calibri Light" w:cs="Calibri Light"/>
          <w:sz w:val="22"/>
          <w:szCs w:val="22"/>
          <w:lang w:val="es-CO"/>
        </w:rPr>
      </w:pPr>
    </w:p>
    <w:p w14:paraId="03A75C60" w14:textId="4E8C9C0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Una característica muy importante es que al ser un protocolo ligero existen clientes y servidores MQTT en diversos lenguajes</w:t>
      </w:r>
      <w:r>
        <w:rPr>
          <w:rStyle w:val="FootnoteAnchor"/>
          <w:rFonts w:ascii="Calibri Light" w:hAnsi="Calibri Light" w:cs="Calibri Light"/>
          <w:sz w:val="22"/>
          <w:szCs w:val="22"/>
          <w:lang w:val="es-CO"/>
        </w:rPr>
        <w:footnoteReference w:id="5"/>
      </w:r>
      <w:r>
        <w:rPr>
          <w:rFonts w:ascii="Calibri Light" w:hAnsi="Calibri Light" w:cs="Calibri Light"/>
          <w:sz w:val="22"/>
          <w:szCs w:val="22"/>
          <w:lang w:val="es-CO"/>
        </w:rPr>
        <w:t>.</w:t>
      </w:r>
    </w:p>
    <w:p w14:paraId="1AB52B2F" w14:textId="77777777" w:rsidR="00A54F30" w:rsidRDefault="00A54F30" w:rsidP="00A54F30">
      <w:pPr>
        <w:rPr>
          <w:rFonts w:ascii="Calibri Light" w:hAnsi="Calibri Light" w:cs="Calibri Light"/>
          <w:sz w:val="22"/>
          <w:szCs w:val="22"/>
          <w:lang w:val="es-CO"/>
        </w:rPr>
      </w:pPr>
    </w:p>
    <w:p w14:paraId="5B512D80" w14:textId="3DB47DF7" w:rsidR="00A54F30" w:rsidRDefault="003E6E52" w:rsidP="003E6E52">
      <w:pPr>
        <w:pStyle w:val="ListParagraph"/>
        <w:numPr>
          <w:ilvl w:val="1"/>
          <w:numId w:val="5"/>
        </w:numPr>
        <w:ind w:left="1080"/>
        <w:rPr>
          <w:rFonts w:ascii="Calibri Light" w:hAnsi="Calibri Light" w:cs="Calibri Light"/>
          <w:b/>
          <w:sz w:val="22"/>
          <w:szCs w:val="22"/>
          <w:lang w:val="es-CO"/>
        </w:rPr>
      </w:pPr>
      <w:r w:rsidRPr="003E6E52">
        <w:rPr>
          <w:rFonts w:ascii="Calibri Light" w:hAnsi="Calibri Light" w:cs="Calibri Light"/>
          <w:b/>
          <w:sz w:val="22"/>
          <w:szCs w:val="22"/>
          <w:lang w:val="es-CO"/>
        </w:rPr>
        <w:t xml:space="preserve">Patrón </w:t>
      </w:r>
      <w:r w:rsidR="00A54F30" w:rsidRPr="003E6E52">
        <w:rPr>
          <w:rFonts w:ascii="Calibri Light" w:hAnsi="Calibri Light" w:cs="Calibri Light"/>
          <w:b/>
          <w:i/>
          <w:sz w:val="22"/>
          <w:szCs w:val="22"/>
          <w:lang w:val="es-CO"/>
        </w:rPr>
        <w:t>Publish-Suscribe</w:t>
      </w:r>
    </w:p>
    <w:p w14:paraId="5D79F9B0" w14:textId="77777777" w:rsidR="003E6E52" w:rsidRDefault="003E6E52" w:rsidP="003E6E52">
      <w:pPr>
        <w:pStyle w:val="ListParagraph"/>
        <w:ind w:left="1080"/>
        <w:rPr>
          <w:rFonts w:ascii="Calibri Light" w:hAnsi="Calibri Light" w:cs="Calibri Light"/>
          <w:b/>
          <w:sz w:val="22"/>
          <w:szCs w:val="22"/>
          <w:lang w:val="es-CO"/>
        </w:rPr>
      </w:pPr>
    </w:p>
    <w:p w14:paraId="46E1BF70" w14:textId="767D6D88" w:rsidR="003E6E52" w:rsidRPr="003E6E52" w:rsidRDefault="003E6E52" w:rsidP="003E6E52">
      <w:pPr>
        <w:pStyle w:val="ListParagraph"/>
        <w:ind w:left="720"/>
        <w:rPr>
          <w:rFonts w:ascii="Calibri Light" w:hAnsi="Calibri Light" w:cs="Calibri Light"/>
          <w:sz w:val="22"/>
          <w:szCs w:val="22"/>
          <w:lang w:val="es-CO"/>
        </w:rPr>
      </w:pPr>
      <w:r>
        <w:rPr>
          <w:rFonts w:ascii="Calibri Light" w:hAnsi="Calibri Light" w:cs="Calibri Light"/>
          <w:sz w:val="22"/>
          <w:szCs w:val="22"/>
          <w:lang w:val="es-CO"/>
        </w:rPr>
        <w:t>Es un patrón de mensajería donde quienes envían los mensajes (Editores) no programan directamente los mensajes para que sean enviados directamente a receptores específicos (Suscriptores). Sino que los mensajes publicados se separan en clases para que los Suscriptores expresen interés en una o más clases y de esta forma sólo recibirán mensajes de su interés.</w:t>
      </w:r>
    </w:p>
    <w:p w14:paraId="468F81D3" w14:textId="77777777" w:rsidR="000A3B71" w:rsidRDefault="000A3B71">
      <w:pPr>
        <w:rPr>
          <w:rFonts w:ascii="Calibri Light" w:hAnsi="Calibri Light" w:cs="Calibri Light"/>
          <w:sz w:val="22"/>
          <w:szCs w:val="22"/>
          <w:lang w:val="es-CO"/>
        </w:rPr>
      </w:pPr>
    </w:p>
    <w:p w14:paraId="1D51E7BD" w14:textId="77777777" w:rsidR="00F50DD6" w:rsidRDefault="00F50DD6">
      <w:pPr>
        <w:rPr>
          <w:rFonts w:ascii="Calibri Light" w:hAnsi="Calibri Light" w:cs="Calibri Light"/>
          <w:sz w:val="22"/>
          <w:szCs w:val="22"/>
          <w:lang w:val="es-CO"/>
        </w:rPr>
      </w:pPr>
    </w:p>
    <w:p w14:paraId="6A33FD92" w14:textId="77777777" w:rsidR="00F50DD6" w:rsidRDefault="00F50DD6">
      <w:pPr>
        <w:rPr>
          <w:rFonts w:ascii="Calibri Light" w:hAnsi="Calibri Light" w:cs="Calibri Light"/>
          <w:sz w:val="22"/>
          <w:szCs w:val="22"/>
          <w:lang w:val="es-CO"/>
        </w:rPr>
      </w:pPr>
    </w:p>
    <w:p w14:paraId="6793C7EB" w14:textId="77777777" w:rsidR="00F50DD6" w:rsidRDefault="00F50DD6">
      <w:pPr>
        <w:rPr>
          <w:rFonts w:ascii="Calibri Light" w:hAnsi="Calibri Light" w:cs="Calibri Light"/>
          <w:sz w:val="22"/>
          <w:szCs w:val="22"/>
          <w:lang w:val="es-CO"/>
        </w:rPr>
      </w:pPr>
    </w:p>
    <w:p w14:paraId="2B696235" w14:textId="77777777" w:rsidR="00F50DD6" w:rsidRDefault="00F50DD6">
      <w:pPr>
        <w:rPr>
          <w:rFonts w:ascii="Calibri Light" w:hAnsi="Calibri Light" w:cs="Calibri Light"/>
          <w:sz w:val="22"/>
          <w:szCs w:val="22"/>
          <w:lang w:val="es-CO"/>
        </w:rPr>
      </w:pPr>
    </w:p>
    <w:p w14:paraId="04E94AF2" w14:textId="77777777" w:rsidR="00F50DD6" w:rsidRDefault="00F50DD6">
      <w:pPr>
        <w:rPr>
          <w:rFonts w:ascii="Calibri Light" w:hAnsi="Calibri Light" w:cs="Calibri Light"/>
          <w:sz w:val="22"/>
          <w:szCs w:val="22"/>
          <w:lang w:val="es-CO"/>
        </w:rPr>
      </w:pPr>
    </w:p>
    <w:p w14:paraId="04ECE887" w14:textId="77777777" w:rsidR="00F50DD6" w:rsidRDefault="00F50DD6">
      <w:pPr>
        <w:rPr>
          <w:rFonts w:ascii="Calibri Light" w:hAnsi="Calibri Light" w:cs="Calibri Light"/>
          <w:sz w:val="22"/>
          <w:szCs w:val="22"/>
          <w:lang w:val="es-CO"/>
        </w:rPr>
      </w:pPr>
    </w:p>
    <w:p w14:paraId="0FA148E1" w14:textId="77777777" w:rsidR="00F50DD6" w:rsidRDefault="00F50DD6">
      <w:pPr>
        <w:rPr>
          <w:rFonts w:ascii="Calibri Light" w:hAnsi="Calibri Light" w:cs="Calibri Light"/>
          <w:sz w:val="22"/>
          <w:szCs w:val="22"/>
          <w:lang w:val="es-CO"/>
        </w:rPr>
      </w:pPr>
    </w:p>
    <w:p w14:paraId="0A7469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lastRenderedPageBreak/>
        <w:t>Implementaciones</w:t>
      </w:r>
    </w:p>
    <w:p w14:paraId="2EF7724E" w14:textId="77777777" w:rsidR="000A3B71" w:rsidRDefault="000A3B71">
      <w:pPr>
        <w:rPr>
          <w:rFonts w:ascii="Calibri Light" w:hAnsi="Calibri Light" w:cs="Calibri Light"/>
          <w:sz w:val="22"/>
          <w:szCs w:val="22"/>
          <w:lang w:val="es-CO"/>
        </w:rPr>
      </w:pPr>
    </w:p>
    <w:p w14:paraId="65E8E5F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w:t>
      </w:r>
    </w:p>
    <w:p w14:paraId="32CA0C98" w14:textId="77777777" w:rsidR="000A3B71" w:rsidRDefault="00941269">
      <w:pPr>
        <w:rPr>
          <w:rFonts w:ascii="Calibri Light" w:hAnsi="Calibri Light" w:cs="Calibri Light"/>
          <w:sz w:val="22"/>
          <w:szCs w:val="22"/>
        </w:rPr>
      </w:pPr>
      <w:r>
        <w:rPr>
          <w:rFonts w:ascii="Calibri Light" w:hAnsi="Calibri Light" w:cs="Calibri Light"/>
          <w:sz w:val="22"/>
          <w:szCs w:val="22"/>
        </w:rPr>
        <w:tab/>
      </w:r>
      <w:r>
        <w:rPr>
          <w:rFonts w:ascii="Calibri Light" w:hAnsi="Calibri Light" w:cs="Calibri Light"/>
          <w:sz w:val="22"/>
          <w:szCs w:val="22"/>
        </w:rPr>
        <w:tab/>
      </w:r>
    </w:p>
    <w:p w14:paraId="0C51E5FC" w14:textId="77777777" w:rsidR="000A3B71" w:rsidRDefault="00941269">
      <w:pPr>
        <w:ind w:left="720" w:hanging="1350"/>
        <w:rPr>
          <w:rFonts w:ascii="Calibri Light" w:hAnsi="Calibri Light" w:cs="Calibri Light"/>
          <w:sz w:val="22"/>
          <w:szCs w:val="22"/>
          <w:lang w:val="es-CO"/>
        </w:rPr>
      </w:pPr>
      <w:r>
        <w:rPr>
          <w:rFonts w:ascii="Calibri Light" w:hAnsi="Calibri Light" w:cs="Calibri Light"/>
          <w:sz w:val="22"/>
          <w:szCs w:val="22"/>
          <w:lang w:val="es-CO"/>
        </w:rPr>
        <w:tab/>
        <w:t>Es un servicio que permite enviar datos desde un servidor a dispositivos cliente</w:t>
      </w:r>
      <w:r>
        <w:rPr>
          <w:rStyle w:val="FootnoteAnchor"/>
          <w:rFonts w:ascii="Calibri Light" w:hAnsi="Calibri Light" w:cs="Calibri Light"/>
          <w:sz w:val="22"/>
          <w:szCs w:val="22"/>
          <w:lang w:val="es-CO"/>
        </w:rPr>
        <w:footnoteReference w:id="6"/>
      </w:r>
      <w:r>
        <w:rPr>
          <w:rFonts w:ascii="Calibri Light" w:hAnsi="Calibri Light" w:cs="Calibri Light"/>
          <w:sz w:val="22"/>
          <w:szCs w:val="22"/>
          <w:lang w:val="es-CO"/>
        </w:rPr>
        <w:t xml:space="preserve">, al igual que recibir mensajes de dichos dispositivos mediante la misma conexión. </w:t>
      </w:r>
    </w:p>
    <w:p w14:paraId="3CF0A1F4" w14:textId="2DCFF3C7"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Este servicio provee un mecanismo que el servidor puede usar para decirle a</w:t>
      </w:r>
      <w:r w:rsidR="003F57CF">
        <w:rPr>
          <w:rFonts w:ascii="Calibri Light" w:hAnsi="Calibri Light" w:cs="Calibri Light"/>
          <w:sz w:val="22"/>
          <w:szCs w:val="22"/>
          <w:lang w:val="es-CO"/>
        </w:rPr>
        <w:t xml:space="preserve"> las</w:t>
      </w:r>
      <w:r>
        <w:rPr>
          <w:rFonts w:ascii="Calibri Light" w:hAnsi="Calibri Light" w:cs="Calibri Light"/>
          <w:sz w:val="22"/>
          <w:szCs w:val="22"/>
          <w:lang w:val="es-CO"/>
        </w:rPr>
        <w:t xml:space="preserve"> aplicaciones móviles que contacten directamente al servidor.</w:t>
      </w:r>
    </w:p>
    <w:p w14:paraId="7681EA53" w14:textId="77777777" w:rsidR="000A3B71" w:rsidRDefault="000A3B71">
      <w:pPr>
        <w:ind w:left="720"/>
        <w:rPr>
          <w:rFonts w:ascii="Calibri Light" w:hAnsi="Calibri Light" w:cs="Calibri Light"/>
          <w:sz w:val="22"/>
          <w:szCs w:val="22"/>
          <w:lang w:val="es-CO"/>
        </w:rPr>
      </w:pPr>
    </w:p>
    <w:p w14:paraId="71076670" w14:textId="5DB3ECA9" w:rsidR="000A3B71" w:rsidRPr="00BC28FC" w:rsidRDefault="00941269">
      <w:pPr>
        <w:shd w:val="clear" w:color="auto" w:fill="FFFFFF"/>
        <w:ind w:left="720"/>
        <w:rPr>
          <w:lang w:val="es-CO"/>
        </w:rPr>
      </w:pPr>
      <w:r>
        <w:rPr>
          <w:rFonts w:ascii="Calibri Light" w:hAnsi="Calibri Light" w:cs="Calibri Light"/>
          <w:sz w:val="22"/>
          <w:szCs w:val="22"/>
          <w:lang w:val="es-CO"/>
        </w:rPr>
        <w:t xml:space="preserve">Es un servicio totalmente gratuito, Google define como restricción que los mensajes no pueden tener un </w:t>
      </w:r>
      <w:r w:rsidR="0073162C">
        <w:rPr>
          <w:rFonts w:ascii="Calibri Light" w:hAnsi="Calibri Light" w:cs="Calibri Light"/>
          <w:sz w:val="22"/>
          <w:szCs w:val="22"/>
          <w:lang w:val="es-CO"/>
        </w:rPr>
        <w:t>tamaño</w:t>
      </w:r>
      <w:r>
        <w:rPr>
          <w:rFonts w:ascii="Calibri Light" w:hAnsi="Calibri Light" w:cs="Calibri Light"/>
          <w:sz w:val="22"/>
          <w:szCs w:val="22"/>
          <w:lang w:val="es-CO"/>
        </w:rPr>
        <w:t xml:space="preserve"> superior a 4</w:t>
      </w:r>
      <w:r w:rsidR="0073162C">
        <w:rPr>
          <w:rFonts w:ascii="Calibri Light" w:hAnsi="Calibri Light" w:cs="Calibri Light"/>
          <w:sz w:val="22"/>
          <w:szCs w:val="22"/>
          <w:lang w:val="es-CO"/>
        </w:rPr>
        <w:t>Kb.</w:t>
      </w:r>
    </w:p>
    <w:p w14:paraId="43F1D34B" w14:textId="77777777" w:rsidR="000A3B71" w:rsidRDefault="000A3B71">
      <w:pPr>
        <w:ind w:left="720"/>
        <w:rPr>
          <w:rFonts w:ascii="Calibri Light" w:hAnsi="Calibri Light" w:cs="Calibri Light"/>
          <w:sz w:val="22"/>
          <w:szCs w:val="22"/>
          <w:lang w:val="es-CO"/>
        </w:rPr>
      </w:pPr>
    </w:p>
    <w:p w14:paraId="2F43C0C9" w14:textId="6A5F2DF8"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 xml:space="preserve">Para usar el servicio que provee GCM se </w:t>
      </w:r>
      <w:r w:rsidR="0073162C">
        <w:rPr>
          <w:rFonts w:ascii="Calibri Light" w:hAnsi="Calibri Light" w:cs="Calibri Light"/>
          <w:sz w:val="22"/>
          <w:szCs w:val="22"/>
          <w:lang w:val="es-CO"/>
        </w:rPr>
        <w:t>debe generar</w:t>
      </w:r>
      <w:r>
        <w:rPr>
          <w:rFonts w:ascii="Calibri Light" w:hAnsi="Calibri Light" w:cs="Calibri Light"/>
          <w:sz w:val="22"/>
          <w:szCs w:val="22"/>
          <w:lang w:val="es-CO"/>
        </w:rPr>
        <w:t xml:space="preserve"> un</w:t>
      </w:r>
      <w:r w:rsidR="0073162C">
        <w:rPr>
          <w:rFonts w:ascii="Calibri Light" w:hAnsi="Calibri Light" w:cs="Calibri Light"/>
          <w:sz w:val="22"/>
          <w:szCs w:val="22"/>
          <w:lang w:val="es-CO"/>
        </w:rPr>
        <w:t xml:space="preserve"> token</w:t>
      </w:r>
      <w:r>
        <w:rPr>
          <w:rFonts w:ascii="Calibri Light" w:hAnsi="Calibri Light" w:cs="Calibri Light"/>
          <w:sz w:val="22"/>
          <w:szCs w:val="22"/>
          <w:lang w:val="es-CO"/>
        </w:rPr>
        <w:t xml:space="preserve"> permanente</w:t>
      </w:r>
      <w:r>
        <w:rPr>
          <w:rStyle w:val="FootnoteAnchor"/>
          <w:rFonts w:ascii="Calibri Light" w:hAnsi="Calibri Light" w:cs="Calibri Light"/>
          <w:sz w:val="22"/>
          <w:szCs w:val="22"/>
          <w:lang w:val="es-CO"/>
        </w:rPr>
        <w:footnoteReference w:id="7"/>
      </w:r>
      <w:r>
        <w:rPr>
          <w:rFonts w:ascii="Calibri Light" w:hAnsi="Calibri Light" w:cs="Calibri Light"/>
          <w:sz w:val="22"/>
          <w:szCs w:val="22"/>
          <w:lang w:val="es-CO"/>
        </w:rPr>
        <w:t xml:space="preserve">, con el fin de poseer un identificador único que </w:t>
      </w:r>
      <w:r w:rsidR="00A54F30">
        <w:rPr>
          <w:rFonts w:ascii="Calibri Light" w:hAnsi="Calibri Light" w:cs="Calibri Light"/>
          <w:sz w:val="22"/>
          <w:szCs w:val="22"/>
          <w:lang w:val="es-CO"/>
        </w:rPr>
        <w:t>será</w:t>
      </w:r>
      <w:r>
        <w:rPr>
          <w:rFonts w:ascii="Calibri Light" w:hAnsi="Calibri Light" w:cs="Calibri Light"/>
          <w:sz w:val="22"/>
          <w:szCs w:val="22"/>
          <w:lang w:val="es-CO"/>
        </w:rPr>
        <w:t xml:space="preserve"> usado posteriormente como el ID del remitente.</w:t>
      </w:r>
    </w:p>
    <w:p w14:paraId="55479F02" w14:textId="77777777" w:rsidR="000A3B71" w:rsidRDefault="000A3B71">
      <w:pPr>
        <w:ind w:left="720"/>
        <w:rPr>
          <w:rFonts w:ascii="Calibri Light" w:hAnsi="Calibri Light" w:cs="Calibri Light"/>
          <w:sz w:val="22"/>
          <w:szCs w:val="22"/>
          <w:lang w:val="es-CO"/>
        </w:rPr>
      </w:pPr>
    </w:p>
    <w:p w14:paraId="37ABEE36" w14:textId="77777777" w:rsidR="000A3B71" w:rsidRDefault="00941269">
      <w:pPr>
        <w:ind w:left="720"/>
        <w:rPr>
          <w:rFonts w:ascii="Calibri Light" w:hAnsi="Calibri Light" w:cs="Calibri Light"/>
          <w:b/>
          <w:sz w:val="22"/>
          <w:szCs w:val="22"/>
          <w:lang w:val="es-CO"/>
        </w:rPr>
      </w:pPr>
      <w:r>
        <w:rPr>
          <w:rFonts w:ascii="Calibri Light" w:hAnsi="Calibri Light" w:cs="Calibri Light"/>
          <w:b/>
          <w:sz w:val="22"/>
          <w:szCs w:val="22"/>
          <w:lang w:val="es-CO"/>
        </w:rPr>
        <w:t>Ventajas:</w:t>
      </w:r>
    </w:p>
    <w:p w14:paraId="59DE6954" w14:textId="77777777" w:rsidR="000A3B71" w:rsidRDefault="000A3B71">
      <w:pPr>
        <w:ind w:left="720"/>
        <w:rPr>
          <w:rFonts w:ascii="Calibri Light" w:hAnsi="Calibri Light" w:cs="Calibri Light"/>
          <w:b/>
          <w:sz w:val="22"/>
          <w:szCs w:val="22"/>
          <w:lang w:val="es-CO"/>
        </w:rPr>
      </w:pPr>
    </w:p>
    <w:p w14:paraId="447BA1F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Es un servicio gratuito</w:t>
      </w:r>
    </w:p>
    <w:p w14:paraId="5600800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Soportado directamente por Google.</w:t>
      </w:r>
    </w:p>
    <w:p w14:paraId="60736566" w14:textId="00C828BE" w:rsidR="00A54F30" w:rsidRDefault="009F6DAF">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Comunicación</w:t>
      </w:r>
      <w:r w:rsidR="00A54F30">
        <w:rPr>
          <w:rFonts w:ascii="Calibri Light" w:hAnsi="Calibri Light" w:cs="Calibri Light"/>
          <w:sz w:val="22"/>
          <w:szCs w:val="22"/>
          <w:lang w:val="es-CO"/>
        </w:rPr>
        <w:t xml:space="preserve"> bidireccional.</w:t>
      </w:r>
    </w:p>
    <w:p w14:paraId="6C3B7DF4"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100% compatible con dispositivos Android.</w:t>
      </w:r>
    </w:p>
    <w:p w14:paraId="415BE071" w14:textId="77777777" w:rsidR="000A3B71" w:rsidRDefault="000A3B71">
      <w:pPr>
        <w:rPr>
          <w:rFonts w:ascii="Calibri Light" w:hAnsi="Calibri Light" w:cs="Calibri Light"/>
          <w:sz w:val="22"/>
          <w:szCs w:val="22"/>
          <w:lang w:val="es-CO"/>
        </w:rPr>
      </w:pPr>
    </w:p>
    <w:p w14:paraId="7CBE30FB" w14:textId="77777777" w:rsidR="000A3B71" w:rsidRDefault="00941269">
      <w:pPr>
        <w:ind w:left="709"/>
      </w:pPr>
      <w:r>
        <w:rPr>
          <w:rFonts w:ascii="Calibri Light" w:hAnsi="Calibri Light" w:cs="Calibri Light"/>
          <w:b/>
          <w:sz w:val="22"/>
          <w:szCs w:val="22"/>
          <w:lang w:val="es-CO"/>
        </w:rPr>
        <w:t>Desventajas:</w:t>
      </w:r>
      <w:r>
        <w:rPr>
          <w:rFonts w:ascii="Calibri Light" w:hAnsi="Calibri Light" w:cs="Calibri Light"/>
          <w:b/>
          <w:sz w:val="22"/>
          <w:szCs w:val="22"/>
          <w:lang w:val="es-CO"/>
        </w:rPr>
        <w:br/>
      </w:r>
    </w:p>
    <w:p w14:paraId="2769F689"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Limita los mensajes a un máximo de 4Kb.</w:t>
      </w:r>
    </w:p>
    <w:p w14:paraId="2723A83C"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Límite de mensajes en cola 100</w:t>
      </w:r>
      <w:r>
        <w:rPr>
          <w:rStyle w:val="FootnoteAnchor"/>
          <w:rFonts w:ascii="Calibri Light" w:hAnsi="Calibri Light" w:cs="Calibri Light"/>
          <w:sz w:val="22"/>
          <w:szCs w:val="22"/>
          <w:lang w:val="es-CO"/>
        </w:rPr>
        <w:footnoteReference w:id="8"/>
      </w:r>
      <w:r>
        <w:rPr>
          <w:rFonts w:ascii="Calibri Light" w:hAnsi="Calibri Light" w:cs="Calibri Light"/>
          <w:sz w:val="22"/>
          <w:szCs w:val="22"/>
          <w:lang w:val="es-CO"/>
        </w:rPr>
        <w:t>.</w:t>
      </w:r>
    </w:p>
    <w:p w14:paraId="1DF9BDB2" w14:textId="77777777" w:rsidR="000A3B71" w:rsidRDefault="000A3B71">
      <w:pPr>
        <w:ind w:left="1350" w:hanging="641"/>
        <w:rPr>
          <w:rFonts w:ascii="Calibri Light" w:hAnsi="Calibri Light" w:cs="Calibri Light"/>
          <w:b/>
          <w:sz w:val="22"/>
          <w:szCs w:val="22"/>
          <w:u w:val="single"/>
          <w:lang w:val="es-CO"/>
        </w:rPr>
      </w:pPr>
    </w:p>
    <w:p w14:paraId="10EF1C79" w14:textId="77777777" w:rsidR="000A3B71" w:rsidRDefault="000A3B71">
      <w:pPr>
        <w:ind w:left="1350" w:hanging="641"/>
        <w:rPr>
          <w:rFonts w:ascii="Calibri Light" w:hAnsi="Calibri Light" w:cs="Calibri Light"/>
          <w:b/>
          <w:sz w:val="22"/>
          <w:szCs w:val="22"/>
          <w:u w:val="single"/>
          <w:lang w:val="es-CO"/>
        </w:rPr>
      </w:pPr>
    </w:p>
    <w:p w14:paraId="40241A62" w14:textId="77777777" w:rsidR="000A3B71" w:rsidRDefault="00941269">
      <w:pPr>
        <w:ind w:left="1350" w:hanging="641"/>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441505EE" w14:textId="77777777" w:rsidR="000A3B71" w:rsidRDefault="000A3B71">
      <w:pPr>
        <w:ind w:left="1350" w:hanging="641"/>
        <w:rPr>
          <w:rFonts w:ascii="Calibri Light" w:hAnsi="Calibri Light" w:cs="Calibri Light"/>
          <w:b/>
          <w:sz w:val="22"/>
          <w:szCs w:val="22"/>
          <w:u w:val="single"/>
          <w:lang w:val="es-CO"/>
        </w:rPr>
      </w:pPr>
    </w:p>
    <w:p w14:paraId="75915D9D" w14:textId="77777777" w:rsidR="000A3B71" w:rsidRDefault="00941269">
      <w:pPr>
        <w:numPr>
          <w:ilvl w:val="0"/>
          <w:numId w:val="4"/>
        </w:numPr>
        <w:rPr>
          <w:rFonts w:ascii="Calibri Light" w:hAnsi="Calibri Light" w:cs="Calibri Light"/>
          <w:b/>
          <w:sz w:val="22"/>
          <w:szCs w:val="22"/>
          <w:u w:val="single"/>
        </w:rPr>
      </w:pPr>
      <w:r>
        <w:rPr>
          <w:rFonts w:ascii="Calibri Light" w:hAnsi="Calibri Light" w:cs="Calibri Light"/>
          <w:b/>
          <w:sz w:val="22"/>
          <w:szCs w:val="22"/>
        </w:rPr>
        <w:t xml:space="preserve">Symantec Mobile Security: </w:t>
      </w:r>
    </w:p>
    <w:p w14:paraId="64C14E4A" w14:textId="77777777" w:rsidR="000A3B71" w:rsidRDefault="00941269">
      <w:pPr>
        <w:ind w:left="1418"/>
        <w:rPr>
          <w:rFonts w:ascii="Calibri Light" w:hAnsi="Calibri Light" w:cs="Calibri Light"/>
          <w:sz w:val="22"/>
          <w:szCs w:val="22"/>
          <w:lang w:val="es-CO"/>
        </w:rPr>
      </w:pPr>
      <w:r>
        <w:rPr>
          <w:rFonts w:ascii="Calibri Light" w:hAnsi="Calibri Light" w:cs="Calibri Light"/>
          <w:sz w:val="22"/>
          <w:szCs w:val="22"/>
          <w:lang w:val="es-CO"/>
        </w:rPr>
        <w:t>GCM permite a los servidores de Symantec comunicarse con los dispositivos mediante comandos push sin tener que esperar a que el dispositivo se comunique previamente con ellos mediante la aplicación</w:t>
      </w:r>
      <w:r>
        <w:rPr>
          <w:rStyle w:val="FootnoteAnchor"/>
          <w:rFonts w:ascii="Calibri Light" w:hAnsi="Calibri Light" w:cs="Calibri Light"/>
          <w:sz w:val="22"/>
          <w:szCs w:val="22"/>
          <w:lang w:val="es-CO"/>
        </w:rPr>
        <w:footnoteReference w:id="9"/>
      </w:r>
      <w:r>
        <w:rPr>
          <w:rFonts w:ascii="Calibri Light" w:hAnsi="Calibri Light" w:cs="Calibri Light"/>
          <w:sz w:val="22"/>
          <w:szCs w:val="22"/>
          <w:lang w:val="es-CO"/>
        </w:rPr>
        <w:t>.</w:t>
      </w:r>
    </w:p>
    <w:p w14:paraId="66E54944" w14:textId="77777777" w:rsidR="000A3B71" w:rsidRDefault="000A3B71">
      <w:pPr>
        <w:ind w:left="1425"/>
        <w:rPr>
          <w:rFonts w:ascii="Calibri Light" w:hAnsi="Calibri Light" w:cs="Calibri Light"/>
          <w:b/>
          <w:sz w:val="22"/>
          <w:szCs w:val="22"/>
          <w:u w:val="single"/>
          <w:lang w:val="es-CO"/>
        </w:rPr>
      </w:pPr>
    </w:p>
    <w:p w14:paraId="39759E4E" w14:textId="77777777" w:rsidR="00F50DD6" w:rsidRDefault="00F50DD6">
      <w:pPr>
        <w:ind w:left="1425"/>
        <w:rPr>
          <w:rFonts w:ascii="Calibri Light" w:hAnsi="Calibri Light" w:cs="Calibri Light"/>
          <w:b/>
          <w:sz w:val="22"/>
          <w:szCs w:val="22"/>
          <w:u w:val="single"/>
          <w:lang w:val="es-CO"/>
        </w:rPr>
      </w:pPr>
    </w:p>
    <w:p w14:paraId="7046E382" w14:textId="77777777" w:rsidR="00F50DD6" w:rsidRDefault="00F50DD6">
      <w:pPr>
        <w:ind w:left="1425"/>
        <w:rPr>
          <w:rFonts w:ascii="Calibri Light" w:hAnsi="Calibri Light" w:cs="Calibri Light"/>
          <w:b/>
          <w:sz w:val="22"/>
          <w:szCs w:val="22"/>
          <w:u w:val="single"/>
          <w:lang w:val="es-CO"/>
        </w:rPr>
      </w:pPr>
    </w:p>
    <w:p w14:paraId="0538B47C"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b/>
          <w:sz w:val="22"/>
          <w:szCs w:val="22"/>
          <w:lang w:val="es-CO"/>
        </w:rPr>
        <w:lastRenderedPageBreak/>
        <w:t xml:space="preserve">Galegram: </w:t>
      </w:r>
      <w:r>
        <w:rPr>
          <w:rFonts w:ascii="Calibri Light" w:hAnsi="Calibri Light" w:cs="Calibri Light"/>
          <w:sz w:val="22"/>
          <w:szCs w:val="22"/>
          <w:lang w:val="es-CO"/>
        </w:rPr>
        <w:t>Aplicación de mensajería instantánea en “Gallego”</w:t>
      </w:r>
      <w:r>
        <w:rPr>
          <w:rStyle w:val="InternetLink"/>
          <w:rFonts w:ascii="Calibri Light" w:hAnsi="Calibri Light" w:cs="Calibri Light"/>
          <w:color w:val="00000A"/>
          <w:sz w:val="22"/>
          <w:szCs w:val="22"/>
          <w:u w:val="none"/>
          <w:lang w:val="es-CO"/>
        </w:rPr>
        <w:t>, la cual permite notificaciones de mensajería instantánea en los dispositivos móviles mediante GCM</w:t>
      </w:r>
      <w:r>
        <w:rPr>
          <w:rStyle w:val="FootnoteAnchor"/>
          <w:rFonts w:ascii="Calibri Light" w:hAnsi="Calibri Light" w:cs="Calibri Light"/>
          <w:sz w:val="22"/>
          <w:szCs w:val="22"/>
          <w:lang w:val="es-CO"/>
        </w:rPr>
        <w:footnoteReference w:id="10"/>
      </w:r>
      <w:r>
        <w:rPr>
          <w:rStyle w:val="InternetLink"/>
          <w:rFonts w:ascii="Calibri Light" w:hAnsi="Calibri Light" w:cs="Calibri Light"/>
          <w:color w:val="00000A"/>
          <w:sz w:val="22"/>
          <w:szCs w:val="22"/>
          <w:u w:val="none"/>
          <w:lang w:val="es-CO"/>
        </w:rPr>
        <w:t>.</w:t>
      </w:r>
    </w:p>
    <w:p w14:paraId="6B70B968" w14:textId="77777777" w:rsidR="000A3B71" w:rsidRDefault="000A3B71">
      <w:pPr>
        <w:rPr>
          <w:rFonts w:ascii="Calibri Light" w:hAnsi="Calibri Light" w:cs="Calibri Light"/>
          <w:sz w:val="22"/>
          <w:szCs w:val="22"/>
          <w:lang w:val="es-CO"/>
        </w:rPr>
      </w:pPr>
    </w:p>
    <w:p w14:paraId="5E85CC1B" w14:textId="70EE392D" w:rsidR="000A3B71" w:rsidRDefault="00941269">
      <w:pPr>
        <w:numPr>
          <w:ilvl w:val="0"/>
          <w:numId w:val="4"/>
        </w:numPr>
        <w:rPr>
          <w:rFonts w:ascii="Calibri Light" w:hAnsi="Calibri Light" w:cs="Calibri Light"/>
          <w:sz w:val="22"/>
          <w:szCs w:val="22"/>
          <w:lang w:val="es-CO"/>
        </w:rPr>
      </w:pPr>
      <w:r>
        <w:rPr>
          <w:rFonts w:ascii="Calibri Light" w:hAnsi="Calibri Light" w:cs="Calibri Light"/>
          <w:sz w:val="22"/>
          <w:szCs w:val="22"/>
          <w:lang w:val="es-CO"/>
        </w:rPr>
        <w:t>Aplicaciones que usan GCM mediante las notificaciones hechas al usuario sin previa solicitud realizada en el dispositivo: Google Plus, Twitter, Pinterest,</w:t>
      </w:r>
      <w:r w:rsidR="009210E1">
        <w:rPr>
          <w:rFonts w:ascii="Calibri Light" w:hAnsi="Calibri Light" w:cs="Calibri Light"/>
          <w:sz w:val="22"/>
          <w:szCs w:val="22"/>
          <w:lang w:val="es-CO"/>
        </w:rPr>
        <w:t xml:space="preserve"> Facebook, LinkedIn, Instagram,</w:t>
      </w:r>
      <w:r>
        <w:rPr>
          <w:rFonts w:ascii="Calibri Light" w:hAnsi="Calibri Light" w:cs="Calibri Light"/>
          <w:sz w:val="22"/>
          <w:szCs w:val="22"/>
          <w:lang w:val="es-CO"/>
        </w:rPr>
        <w:t xml:space="preserve"> Viber, Line, Skype.</w:t>
      </w:r>
    </w:p>
    <w:p w14:paraId="4DF4156E" w14:textId="77777777" w:rsidR="000A3B71" w:rsidRDefault="000A3B71">
      <w:pPr>
        <w:rPr>
          <w:rFonts w:ascii="Calibri Light" w:hAnsi="Calibri Light" w:cs="Calibri Light"/>
          <w:b/>
          <w:sz w:val="22"/>
          <w:szCs w:val="22"/>
          <w:lang w:val="es-CO"/>
        </w:rPr>
      </w:pPr>
    </w:p>
    <w:p w14:paraId="61189958" w14:textId="77777777" w:rsidR="000A3B71" w:rsidRDefault="000A3B71">
      <w:pPr>
        <w:ind w:left="1350" w:hanging="1350"/>
        <w:rPr>
          <w:rFonts w:ascii="Calibri Light" w:hAnsi="Calibri Light" w:cs="Calibri Light"/>
          <w:sz w:val="22"/>
          <w:szCs w:val="22"/>
          <w:lang w:val="es-CO"/>
        </w:rPr>
      </w:pPr>
    </w:p>
    <w:p w14:paraId="07BFA96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w:t>
      </w:r>
    </w:p>
    <w:p w14:paraId="5ED18AA2" w14:textId="77777777" w:rsidR="000A3B71" w:rsidRDefault="000A3B71">
      <w:pPr>
        <w:rPr>
          <w:rFonts w:ascii="Calibri Light" w:hAnsi="Calibri Light" w:cs="Calibri Light"/>
          <w:sz w:val="22"/>
          <w:szCs w:val="22"/>
        </w:rPr>
      </w:pPr>
    </w:p>
    <w:p w14:paraId="27C062FD"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abierto </w:t>
      </w:r>
      <w:r>
        <w:rPr>
          <w:rFonts w:ascii="Calibri Light" w:hAnsi="Calibri Light" w:cs="Calibri Light"/>
          <w:i/>
          <w:sz w:val="22"/>
          <w:szCs w:val="22"/>
          <w:lang w:val="es-CO"/>
        </w:rPr>
        <w:t>Machine-to-Machine</w:t>
      </w:r>
      <w:r>
        <w:rPr>
          <w:rFonts w:ascii="Calibri Light" w:hAnsi="Calibri Light" w:cs="Calibri Light"/>
          <w:sz w:val="22"/>
          <w:szCs w:val="22"/>
          <w:lang w:val="es-CO"/>
        </w:rPr>
        <w:t xml:space="preserve"> (M2M) que permite enviar datos estilo telemetría como mensajes a través de redes de alta latencia o con restricciones. Está diseñado para ser una mensajería </w:t>
      </w:r>
      <w:r>
        <w:rPr>
          <w:rFonts w:ascii="Calibri Light" w:hAnsi="Calibri Light" w:cs="Calibri Light"/>
          <w:i/>
          <w:sz w:val="22"/>
          <w:szCs w:val="22"/>
          <w:lang w:val="es-CO"/>
        </w:rPr>
        <w:t>Publish-Suscribe</w:t>
      </w:r>
      <w:r>
        <w:rPr>
          <w:rFonts w:ascii="Calibri Light" w:hAnsi="Calibri Light" w:cs="Calibri Light"/>
          <w:sz w:val="22"/>
          <w:szCs w:val="22"/>
          <w:lang w:val="es-CO"/>
        </w:rPr>
        <w:t xml:space="preserve"> muy ligera y útil para conexiones donde es importante no consumir mucho ancho de banda (Comunicaciones entre sensores, GPRS, etc.), al igual que para aplicaciones móviles debido a su envío eficiente.</w:t>
      </w:r>
    </w:p>
    <w:p w14:paraId="1AA23A3C" w14:textId="77777777" w:rsidR="000A3B71" w:rsidRDefault="000A3B71">
      <w:pPr>
        <w:ind w:left="1418" w:firstLine="7"/>
        <w:rPr>
          <w:rFonts w:ascii="Calibri Light" w:hAnsi="Calibri Light" w:cs="Calibri Light"/>
          <w:sz w:val="22"/>
          <w:szCs w:val="22"/>
          <w:lang w:val="es-CO"/>
        </w:rPr>
      </w:pPr>
    </w:p>
    <w:p w14:paraId="5CA0DDB9" w14:textId="77777777" w:rsidR="000A3B71" w:rsidRDefault="00941269">
      <w:pPr>
        <w:ind w:left="727"/>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2266D874" w14:textId="77777777" w:rsidR="000A3B71" w:rsidRDefault="000A3B71">
      <w:pPr>
        <w:ind w:left="1418" w:firstLine="7"/>
        <w:rPr>
          <w:rFonts w:ascii="Calibri Light" w:hAnsi="Calibri Light" w:cs="Calibri Light"/>
          <w:b/>
          <w:sz w:val="22"/>
          <w:szCs w:val="22"/>
          <w:u w:val="single"/>
          <w:lang w:val="es-CO"/>
        </w:rPr>
      </w:pPr>
    </w:p>
    <w:p w14:paraId="5E8A903D"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Facebook Messenger App:</w:t>
      </w:r>
      <w:r>
        <w:rPr>
          <w:rFonts w:ascii="Calibri Light" w:hAnsi="Calibri Light" w:cs="Calibri Light"/>
          <w:sz w:val="22"/>
          <w:szCs w:val="22"/>
          <w:lang w:val="es-CO"/>
        </w:rPr>
        <w:t xml:space="preserve"> El uso del protocolo MQTT permite enrutar los mensajes del chat en milisegundos</w:t>
      </w:r>
      <w:r>
        <w:rPr>
          <w:rStyle w:val="FootnoteAnchor"/>
          <w:rFonts w:ascii="Calibri Light" w:hAnsi="Calibri Light" w:cs="Calibri Light"/>
          <w:sz w:val="22"/>
          <w:szCs w:val="22"/>
          <w:lang w:val="es-CO"/>
        </w:rPr>
        <w:footnoteReference w:id="11"/>
      </w:r>
      <w:r>
        <w:rPr>
          <w:rFonts w:ascii="Calibri Light" w:hAnsi="Calibri Light" w:cs="Calibri Light"/>
          <w:sz w:val="22"/>
          <w:szCs w:val="22"/>
          <w:lang w:val="es-CO"/>
        </w:rPr>
        <w:t>.</w:t>
      </w:r>
    </w:p>
    <w:p w14:paraId="04CC538C" w14:textId="77777777" w:rsidR="000A3B71" w:rsidRDefault="000A3B71">
      <w:pPr>
        <w:ind w:left="1447"/>
        <w:rPr>
          <w:rFonts w:ascii="Calibri Light" w:hAnsi="Calibri Light" w:cs="Calibri Light"/>
          <w:sz w:val="22"/>
          <w:szCs w:val="22"/>
          <w:lang w:val="es-CO"/>
        </w:rPr>
      </w:pPr>
    </w:p>
    <w:p w14:paraId="2DADDE1A"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IBM WebSphere MQ Telemetry:</w:t>
      </w:r>
      <w:r>
        <w:rPr>
          <w:rFonts w:ascii="Calibri Light" w:hAnsi="Calibri Light" w:cs="Calibri Light"/>
          <w:sz w:val="22"/>
          <w:szCs w:val="22"/>
          <w:lang w:val="es-CO"/>
        </w:rPr>
        <w:t xml:space="preserve"> Permite mediante el protocolo MQTT el transporte de mensajes robustos incluso para dispositivos muy pequeños de manera casi inmediata</w:t>
      </w:r>
      <w:r>
        <w:rPr>
          <w:rStyle w:val="FootnoteAnchor"/>
          <w:rFonts w:ascii="Calibri Light" w:hAnsi="Calibri Light" w:cs="Calibri Light"/>
          <w:sz w:val="22"/>
          <w:szCs w:val="22"/>
          <w:lang w:val="es-CO"/>
        </w:rPr>
        <w:footnoteReference w:id="12"/>
      </w:r>
      <w:r>
        <w:rPr>
          <w:rFonts w:ascii="Calibri Light" w:hAnsi="Calibri Light" w:cs="Calibri Light"/>
          <w:sz w:val="22"/>
          <w:szCs w:val="22"/>
          <w:lang w:val="es-CO"/>
        </w:rPr>
        <w:t>.</w:t>
      </w:r>
    </w:p>
    <w:p w14:paraId="022E66C9" w14:textId="77777777" w:rsidR="000A3B71" w:rsidRDefault="00941269">
      <w:pPr>
        <w:tabs>
          <w:tab w:val="left" w:pos="2745"/>
        </w:tabs>
        <w:ind w:left="-698"/>
        <w:rPr>
          <w:rFonts w:ascii="Calibri Light" w:hAnsi="Calibri Light" w:cs="Calibri Light"/>
          <w:sz w:val="22"/>
          <w:szCs w:val="22"/>
          <w:lang w:val="es-CO"/>
        </w:rPr>
      </w:pPr>
      <w:r>
        <w:rPr>
          <w:rFonts w:ascii="Calibri Light" w:hAnsi="Calibri Light" w:cs="Calibri Light"/>
          <w:sz w:val="22"/>
          <w:szCs w:val="22"/>
          <w:lang w:val="es-CO"/>
        </w:rPr>
        <w:tab/>
      </w:r>
    </w:p>
    <w:p w14:paraId="4929F09B" w14:textId="77777777" w:rsidR="000A3B71" w:rsidRDefault="00941269">
      <w:pPr>
        <w:numPr>
          <w:ilvl w:val="0"/>
          <w:numId w:val="3"/>
        </w:numPr>
        <w:ind w:left="1447"/>
        <w:rPr>
          <w:rFonts w:ascii="Calibri Light" w:hAnsi="Calibri Light" w:cs="Calibri Light"/>
          <w:b/>
          <w:sz w:val="22"/>
          <w:szCs w:val="22"/>
        </w:rPr>
      </w:pPr>
      <w:r>
        <w:rPr>
          <w:rFonts w:ascii="Calibri Light" w:hAnsi="Calibri Light" w:cs="Calibri Light"/>
          <w:b/>
          <w:sz w:val="22"/>
          <w:szCs w:val="22"/>
        </w:rPr>
        <w:t>IBM Lotus Expeditor Micro Broker</w:t>
      </w:r>
      <w:r>
        <w:rPr>
          <w:rStyle w:val="FootnoteAnchor"/>
          <w:rFonts w:ascii="Calibri Light" w:hAnsi="Calibri Light" w:cs="Calibri Light"/>
          <w:b/>
          <w:sz w:val="22"/>
          <w:szCs w:val="22"/>
        </w:rPr>
        <w:footnoteReference w:id="13"/>
      </w:r>
    </w:p>
    <w:p w14:paraId="69003E01" w14:textId="77777777" w:rsidR="000A3B71" w:rsidRDefault="000A3B71">
      <w:pPr>
        <w:ind w:left="1447"/>
        <w:rPr>
          <w:rFonts w:ascii="Calibri Light" w:hAnsi="Calibri Light" w:cs="Calibri Light"/>
          <w:b/>
          <w:sz w:val="22"/>
          <w:szCs w:val="22"/>
        </w:rPr>
      </w:pPr>
    </w:p>
    <w:p w14:paraId="49579916"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w:t>
      </w:r>
    </w:p>
    <w:p w14:paraId="4098A9F9" w14:textId="77777777" w:rsidR="000A3B71" w:rsidRDefault="000A3B71">
      <w:pPr>
        <w:rPr>
          <w:rFonts w:ascii="Calibri Light" w:hAnsi="Calibri Light" w:cs="Calibri Light"/>
          <w:sz w:val="22"/>
          <w:szCs w:val="22"/>
        </w:rPr>
      </w:pPr>
    </w:p>
    <w:p w14:paraId="3BBD8C26"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abierto que se creó para ser usado en sistemas de mensajería instantánea, basado en XML. Originalmente se conocía como </w:t>
      </w:r>
      <w:r>
        <w:rPr>
          <w:rFonts w:ascii="Calibri Light" w:hAnsi="Calibri Light" w:cs="Calibri Light"/>
          <w:b/>
          <w:sz w:val="22"/>
          <w:szCs w:val="22"/>
          <w:lang w:val="es-CO"/>
        </w:rPr>
        <w:t>Jabber</w:t>
      </w:r>
      <w:r>
        <w:rPr>
          <w:rFonts w:ascii="Calibri Light" w:hAnsi="Calibri Light" w:cs="Calibri Light"/>
          <w:sz w:val="22"/>
          <w:szCs w:val="22"/>
          <w:lang w:val="es-CO"/>
        </w:rPr>
        <w:t>, y el proyecto fue iniciado en 1998 por Jeremie Miller. Actualmente XMPP y sus múltiples extensiones soportan mensajería instantánea, videoconferencia, vista del estado en línea de los usuarios, y transferencia de archivos a través de clientes.</w:t>
      </w:r>
      <w:r>
        <w:rPr>
          <w:rFonts w:ascii="Calibri Light" w:hAnsi="Calibri Light" w:cs="Calibri Light"/>
          <w:sz w:val="22"/>
          <w:szCs w:val="22"/>
          <w:lang w:val="es-CO"/>
        </w:rPr>
        <w:tab/>
      </w:r>
      <w:r>
        <w:rPr>
          <w:rFonts w:ascii="Calibri Light" w:hAnsi="Calibri Light" w:cs="Calibri Light"/>
          <w:sz w:val="22"/>
          <w:szCs w:val="22"/>
          <w:lang w:val="es-CO"/>
        </w:rPr>
        <w:tab/>
      </w:r>
    </w:p>
    <w:p w14:paraId="71B66DB6" w14:textId="77777777" w:rsidR="000A3B71" w:rsidRDefault="000A3B71">
      <w:pPr>
        <w:ind w:left="1418" w:firstLine="7"/>
        <w:rPr>
          <w:rFonts w:ascii="Calibri Light" w:hAnsi="Calibri Light" w:cs="Calibri Light"/>
          <w:sz w:val="22"/>
          <w:szCs w:val="22"/>
          <w:lang w:val="es-CO"/>
        </w:rPr>
      </w:pPr>
    </w:p>
    <w:p w14:paraId="6A92F5E0" w14:textId="77777777" w:rsidR="00F50DD6" w:rsidRDefault="00F50DD6">
      <w:pPr>
        <w:ind w:left="1418" w:firstLine="7"/>
        <w:rPr>
          <w:rFonts w:ascii="Calibri Light" w:hAnsi="Calibri Light" w:cs="Calibri Light"/>
          <w:sz w:val="22"/>
          <w:szCs w:val="22"/>
          <w:lang w:val="es-CO"/>
        </w:rPr>
      </w:pPr>
    </w:p>
    <w:p w14:paraId="22EF71C3" w14:textId="77777777" w:rsidR="00F50DD6" w:rsidRDefault="00F50DD6">
      <w:pPr>
        <w:ind w:left="1418" w:firstLine="7"/>
        <w:rPr>
          <w:rFonts w:ascii="Calibri Light" w:hAnsi="Calibri Light" w:cs="Calibri Light"/>
          <w:sz w:val="22"/>
          <w:szCs w:val="22"/>
          <w:lang w:val="es-CO"/>
        </w:rPr>
      </w:pPr>
    </w:p>
    <w:p w14:paraId="7E9BCC22" w14:textId="77777777" w:rsidR="000A3B71" w:rsidRDefault="00941269">
      <w:pPr>
        <w:ind w:left="720" w:firstLine="7"/>
        <w:rPr>
          <w:rFonts w:ascii="Calibri Light" w:hAnsi="Calibri Light" w:cs="Calibri Light"/>
          <w:b/>
          <w:sz w:val="22"/>
          <w:szCs w:val="22"/>
          <w:u w:val="single"/>
          <w:lang w:val="es-CO"/>
        </w:rPr>
      </w:pPr>
      <w:r>
        <w:rPr>
          <w:rFonts w:ascii="Calibri Light" w:hAnsi="Calibri Light" w:cs="Calibri Light"/>
          <w:b/>
          <w:sz w:val="22"/>
          <w:szCs w:val="22"/>
          <w:u w:val="single"/>
          <w:lang w:val="es-CO"/>
        </w:rPr>
        <w:lastRenderedPageBreak/>
        <w:t xml:space="preserve">Casos de éxito: </w:t>
      </w:r>
    </w:p>
    <w:p w14:paraId="39F33FA5" w14:textId="77777777" w:rsidR="000A3B71" w:rsidRDefault="000A3B71">
      <w:pPr>
        <w:ind w:left="720" w:firstLine="7"/>
        <w:rPr>
          <w:rFonts w:ascii="Calibri Light" w:hAnsi="Calibri Light" w:cs="Calibri Light"/>
          <w:b/>
          <w:sz w:val="22"/>
          <w:szCs w:val="22"/>
          <w:u w:val="single"/>
          <w:lang w:val="es-CO"/>
        </w:rPr>
      </w:pPr>
    </w:p>
    <w:p w14:paraId="43DD6A31" w14:textId="77777777" w:rsidR="000A3B71" w:rsidRDefault="00941269">
      <w:pPr>
        <w:ind w:left="727"/>
        <w:rPr>
          <w:rFonts w:ascii="Calibri Light" w:hAnsi="Calibri Light" w:cs="Calibri Light"/>
          <w:sz w:val="22"/>
          <w:szCs w:val="22"/>
          <w:lang w:val="es-CO"/>
        </w:rPr>
      </w:pPr>
      <w:r>
        <w:rPr>
          <w:rFonts w:ascii="Calibri Light" w:hAnsi="Calibri Light" w:cs="Calibri Light"/>
          <w:sz w:val="22"/>
          <w:szCs w:val="22"/>
          <w:lang w:val="es-CO"/>
        </w:rPr>
        <w:t>Adoptado como estándar para servicios de chat entre los cuales se encuentran:</w:t>
      </w:r>
    </w:p>
    <w:p w14:paraId="203FBE0F"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WhatsApp: Provee soporte para chats multiusuario, también brinda seguridad para los mensajes durante la capa de transporte.</w:t>
      </w:r>
    </w:p>
    <w:p w14:paraId="486AFA46"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Facebook Messenger: Sirve para habilitar el chat de Messenger en aplicaciones de terceros.</w:t>
      </w:r>
    </w:p>
    <w:p w14:paraId="4B102B71" w14:textId="0D7B57E3"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GTalk: Antes de Hangouts se usaba el protocolo XMPP para  la autenticación de u</w:t>
      </w:r>
      <w:r w:rsidR="00AA79A3">
        <w:rPr>
          <w:rFonts w:ascii="Calibri Light" w:hAnsi="Calibri Light" w:cs="Calibri Light"/>
          <w:sz w:val="22"/>
          <w:szCs w:val="22"/>
          <w:lang w:val="es-CO"/>
        </w:rPr>
        <w:t>suarios y envío de mensajes, así</w:t>
      </w:r>
      <w:bookmarkStart w:id="0" w:name="_GoBack"/>
      <w:bookmarkEnd w:id="0"/>
      <w:r>
        <w:rPr>
          <w:rFonts w:ascii="Calibri Light" w:hAnsi="Calibri Light" w:cs="Calibri Light"/>
          <w:sz w:val="22"/>
          <w:szCs w:val="22"/>
          <w:lang w:val="es-CO"/>
        </w:rPr>
        <w:t xml:space="preserve"> como mensajes de voz y video peer-to-peer.</w:t>
      </w:r>
    </w:p>
    <w:p w14:paraId="465F69FD" w14:textId="77777777" w:rsidR="000A3B71" w:rsidRPr="00BC28FC" w:rsidRDefault="000A3B71">
      <w:pPr>
        <w:ind w:left="1447"/>
        <w:rPr>
          <w:lang w:val="es-CO"/>
        </w:rPr>
      </w:pPr>
    </w:p>
    <w:sectPr w:rsidR="000A3B71" w:rsidRPr="00BC28FC">
      <w:headerReference w:type="default" r:id="rId8"/>
      <w:pgSz w:w="12240" w:h="15840"/>
      <w:pgMar w:top="1134" w:right="1134" w:bottom="1134" w:left="1134"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19E7E" w14:textId="77777777" w:rsidR="00DE5540" w:rsidRDefault="00DE5540">
      <w:r>
        <w:separator/>
      </w:r>
    </w:p>
  </w:endnote>
  <w:endnote w:type="continuationSeparator" w:id="0">
    <w:p w14:paraId="51E141F0" w14:textId="77777777" w:rsidR="00DE5540" w:rsidRDefault="00DE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CFC75" w14:textId="77777777" w:rsidR="00DE5540" w:rsidRDefault="00DE5540">
      <w:r>
        <w:separator/>
      </w:r>
    </w:p>
  </w:footnote>
  <w:footnote w:type="continuationSeparator" w:id="0">
    <w:p w14:paraId="3E3EA650" w14:textId="77777777" w:rsidR="00DE5540" w:rsidRDefault="00DE5540">
      <w:r>
        <w:continuationSeparator/>
      </w:r>
    </w:p>
  </w:footnote>
  <w:footnote w:id="1">
    <w:p w14:paraId="4A80780D" w14:textId="21B57C7A" w:rsidR="00F50DD6" w:rsidRPr="00F50DD6" w:rsidRDefault="00F50DD6">
      <w:pPr>
        <w:pStyle w:val="FootnoteText"/>
        <w:rPr>
          <w:rFonts w:asciiTheme="majorHAnsi" w:hAnsiTheme="majorHAnsi"/>
          <w:szCs w:val="20"/>
        </w:rPr>
      </w:pPr>
      <w:r w:rsidRPr="00F50DD6">
        <w:rPr>
          <w:rStyle w:val="FootnoteReference"/>
          <w:rFonts w:asciiTheme="majorHAnsi" w:hAnsiTheme="majorHAnsi"/>
          <w:szCs w:val="20"/>
        </w:rPr>
        <w:footnoteRef/>
      </w:r>
      <w:r w:rsidRPr="00F50DD6">
        <w:rPr>
          <w:rFonts w:asciiTheme="majorHAnsi" w:hAnsiTheme="majorHAnsi"/>
          <w:szCs w:val="20"/>
        </w:rPr>
        <w:t xml:space="preserve"> </w:t>
      </w:r>
      <w:r w:rsidR="001A4FC9">
        <w:rPr>
          <w:rFonts w:asciiTheme="majorHAnsi" w:hAnsiTheme="majorHAnsi"/>
          <w:szCs w:val="20"/>
        </w:rPr>
        <w:t xml:space="preserve"> </w:t>
      </w:r>
      <w:hyperlink r:id="rId1" w:history="1">
        <w:r w:rsidRPr="00F50DD6">
          <w:rPr>
            <w:rStyle w:val="Hyperlink"/>
            <w:rFonts w:asciiTheme="majorHAnsi" w:hAnsiTheme="majorHAnsi"/>
            <w:szCs w:val="20"/>
          </w:rPr>
          <w:t>http://www.onem2m.org/</w:t>
        </w:r>
      </w:hyperlink>
    </w:p>
  </w:footnote>
  <w:footnote w:id="2">
    <w:p w14:paraId="5818BBC5" w14:textId="0D26B9E0" w:rsidR="00824F06" w:rsidRPr="00824F06" w:rsidRDefault="00824F06" w:rsidP="001A4FC9">
      <w:pPr>
        <w:pStyle w:val="FootnoteText"/>
        <w:tabs>
          <w:tab w:val="left" w:pos="180"/>
        </w:tabs>
        <w:rPr>
          <w:rFonts w:asciiTheme="majorHAnsi" w:hAnsiTheme="majorHAnsi"/>
        </w:rPr>
      </w:pPr>
      <w:r w:rsidRPr="00824F06">
        <w:rPr>
          <w:rStyle w:val="FootnoteReference"/>
          <w:rFonts w:asciiTheme="majorHAnsi" w:hAnsiTheme="majorHAnsi"/>
        </w:rPr>
        <w:footnoteRef/>
      </w:r>
      <w:r w:rsidRPr="00824F06">
        <w:rPr>
          <w:rFonts w:asciiTheme="majorHAnsi" w:hAnsiTheme="majorHAnsi"/>
        </w:rPr>
        <w:t xml:space="preserve"> </w:t>
      </w:r>
      <w:r w:rsidR="001A4FC9">
        <w:rPr>
          <w:rFonts w:asciiTheme="majorHAnsi" w:hAnsiTheme="majorHAnsi"/>
        </w:rPr>
        <w:t xml:space="preserve"> </w:t>
      </w:r>
      <w:r w:rsidRPr="00824F06">
        <w:rPr>
          <w:rFonts w:asciiTheme="majorHAnsi" w:hAnsiTheme="majorHAnsi"/>
        </w:rPr>
        <w:t>Alain Louchez, Georgia Tech Research Institute, Atlanta, Georgia</w:t>
      </w:r>
    </w:p>
  </w:footnote>
  <w:footnote w:id="3">
    <w:p w14:paraId="0B7AD90D" w14:textId="7B16A9C6" w:rsidR="000A3B71" w:rsidRPr="003F57CF" w:rsidRDefault="00941269" w:rsidP="003F57CF">
      <w:pPr>
        <w:pStyle w:val="Footnote"/>
        <w:ind w:left="180" w:hanging="180"/>
        <w:rPr>
          <w:rFonts w:asciiTheme="majorHAnsi" w:hAnsiTheme="majorHAnsi"/>
          <w:sz w:val="20"/>
          <w:szCs w:val="20"/>
          <w:lang w:val="es-CO"/>
        </w:rPr>
      </w:pPr>
      <w:r>
        <w:rPr>
          <w:rStyle w:val="FootnoteReference"/>
          <w:rFonts w:asciiTheme="majorHAnsi" w:hAnsiTheme="majorHAnsi"/>
          <w:szCs w:val="20"/>
        </w:rPr>
        <w:footnoteRef/>
      </w:r>
      <w:r w:rsidRPr="003F57CF">
        <w:rPr>
          <w:rStyle w:val="FootnoteReference"/>
          <w:rFonts w:asciiTheme="majorHAnsi" w:hAnsiTheme="majorHAnsi"/>
          <w:szCs w:val="20"/>
          <w:lang w:val="es-CO"/>
        </w:rPr>
        <w:tab/>
      </w:r>
      <w:r w:rsidR="003F57CF" w:rsidRPr="003F57CF">
        <w:rPr>
          <w:rFonts w:asciiTheme="majorHAnsi" w:hAnsiTheme="majorHAnsi"/>
          <w:sz w:val="20"/>
          <w:szCs w:val="20"/>
          <w:lang w:val="es-CO"/>
        </w:rPr>
        <w:t xml:space="preserve">Cantidad de memoria de la máquina que usa un programa  cuando se está ejecutando. </w:t>
      </w:r>
      <w:r w:rsidRPr="003F57CF">
        <w:rPr>
          <w:rFonts w:asciiTheme="majorHAnsi" w:hAnsiTheme="majorHAnsi"/>
          <w:sz w:val="20"/>
          <w:szCs w:val="20"/>
          <w:lang w:val="es-CO"/>
        </w:rPr>
        <w:t>http://en.wikipedia.org/wiki/Memory_footprint</w:t>
      </w:r>
    </w:p>
  </w:footnote>
  <w:footnote w:id="4">
    <w:p w14:paraId="02E58205" w14:textId="61E2CE73"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sz w:val="20"/>
          <w:szCs w:val="20"/>
          <w:lang w:val="es-CO"/>
        </w:rPr>
        <w:t>http://www.arduino.cc/</w:t>
      </w:r>
    </w:p>
  </w:footnote>
  <w:footnote w:id="5">
    <w:p w14:paraId="39B9B96E" w14:textId="10811AA6"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http://mqtt.org/software</w:t>
      </w:r>
    </w:p>
  </w:footnote>
  <w:footnote w:id="6">
    <w:p w14:paraId="250B92F9" w14:textId="5C5A254E"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 xml:space="preserve">Originalmente pensada para Android pero también puede ser implementada con otros sistemas operativos como iOS de Apple aunque es un proceso mucho más complejo: </w:t>
      </w:r>
      <w:hyperlink r:id="rId2">
        <w:r w:rsidRPr="003F57CF">
          <w:rPr>
            <w:rStyle w:val="InternetLink"/>
            <w:rFonts w:asciiTheme="majorHAnsi" w:hAnsiTheme="majorHAnsi" w:cs="Calibri Light"/>
            <w:sz w:val="20"/>
            <w:szCs w:val="20"/>
            <w:lang w:val="es-CO"/>
          </w:rPr>
          <w:t>https://cloud.google.com/developers/articles/ios-push-notifications/</w:t>
        </w:r>
      </w:hyperlink>
    </w:p>
  </w:footnote>
  <w:footnote w:id="7">
    <w:p w14:paraId="4812150D" w14:textId="5B0F60A5"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r w:rsidRPr="00F50DD6">
        <w:rPr>
          <w:rFonts w:asciiTheme="majorHAnsi" w:hAnsiTheme="majorHAnsi" w:cs="Calibri Light"/>
          <w:sz w:val="20"/>
          <w:szCs w:val="20"/>
          <w:lang w:val="es-CO"/>
        </w:rPr>
        <w:t>Clave proporcionada por la API de google.</w:t>
      </w:r>
    </w:p>
  </w:footnote>
  <w:footnote w:id="8">
    <w:p w14:paraId="78BE6F35" w14:textId="40997AF8"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r w:rsidRPr="00F50DD6">
        <w:rPr>
          <w:rFonts w:asciiTheme="majorHAnsi" w:hAnsiTheme="majorHAnsi"/>
          <w:sz w:val="20"/>
          <w:szCs w:val="20"/>
          <w:lang w:val="es-CO"/>
        </w:rPr>
        <w:t>Cuando se supera el límite de mensajes en espera se empieza a descartar el envío de los mensajes según su antigüedad.</w:t>
      </w:r>
    </w:p>
  </w:footnote>
  <w:footnote w:id="9">
    <w:p w14:paraId="3CBD3C24" w14:textId="44F9DCD4" w:rsidR="000A3B71" w:rsidRPr="00F50DD6" w:rsidRDefault="00941269" w:rsidP="00F50DD6">
      <w:pPr>
        <w:pStyle w:val="Footnote"/>
        <w:tabs>
          <w:tab w:val="left" w:pos="9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hyperlink r:id="rId3">
        <w:r w:rsidRPr="00F50DD6">
          <w:rPr>
            <w:rStyle w:val="InternetLink"/>
            <w:rFonts w:asciiTheme="majorHAnsi" w:hAnsiTheme="majorHAnsi"/>
            <w:sz w:val="20"/>
            <w:szCs w:val="20"/>
            <w:lang w:val="es-CO"/>
          </w:rPr>
          <w:t>http://www.symantec.com/business/support/index?page=content&amp;id=TECH191945</w:t>
        </w:r>
      </w:hyperlink>
    </w:p>
  </w:footnote>
  <w:footnote w:id="10">
    <w:p w14:paraId="42B8FC88" w14:textId="7691731B" w:rsidR="000A3B71" w:rsidRPr="00F50DD6" w:rsidRDefault="00941269" w:rsidP="00F50DD6">
      <w:pPr>
        <w:pStyle w:val="FootnoteText"/>
        <w:tabs>
          <w:tab w:val="left" w:pos="90"/>
          <w:tab w:val="left" w:pos="180"/>
          <w:tab w:val="left" w:pos="270"/>
        </w:tabs>
        <w:ind w:left="180" w:hanging="180"/>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hyperlink r:id="rId4">
        <w:r w:rsidRPr="00F50DD6">
          <w:rPr>
            <w:rStyle w:val="InternetLink"/>
            <w:rFonts w:asciiTheme="majorHAnsi" w:hAnsiTheme="majorHAnsi"/>
            <w:szCs w:val="20"/>
            <w:lang w:val="es-CO"/>
          </w:rPr>
          <w:t>http://www.eldiario.es/turing/redes_sociales/galegram_0_240076240.html</w:t>
        </w:r>
      </w:hyperlink>
      <w:r w:rsidRPr="00F50DD6">
        <w:rPr>
          <w:rFonts w:asciiTheme="majorHAnsi" w:hAnsiTheme="majorHAnsi"/>
          <w:szCs w:val="20"/>
          <w:lang w:val="es-CO"/>
        </w:rPr>
        <w:t xml:space="preserve">    </w:t>
      </w:r>
      <w:hyperlink r:id="rId5">
        <w:r w:rsidRPr="00F50DD6">
          <w:rPr>
            <w:rStyle w:val="InternetLink"/>
            <w:rFonts w:asciiTheme="majorHAnsi" w:hAnsiTheme="majorHAnsi"/>
            <w:szCs w:val="20"/>
            <w:lang w:val="es-CO"/>
          </w:rPr>
          <w:t>https://play.google.com/store/apps/details?id=org.telegram.galegram.release&amp;hl=es</w:t>
        </w:r>
      </w:hyperlink>
    </w:p>
    <w:p w14:paraId="4DBCC3DF" w14:textId="77777777" w:rsidR="000A3B71" w:rsidRPr="00BC28FC" w:rsidRDefault="000A3B71">
      <w:pPr>
        <w:pStyle w:val="Footnote"/>
        <w:rPr>
          <w:lang w:val="es-CO"/>
        </w:rPr>
      </w:pPr>
    </w:p>
  </w:footnote>
  <w:footnote w:id="11">
    <w:p w14:paraId="5DB33360" w14:textId="62DE045E" w:rsidR="000A3B71" w:rsidRPr="00F50DD6" w:rsidRDefault="00941269" w:rsidP="00F50DD6">
      <w:pPr>
        <w:pStyle w:val="Footnote"/>
        <w:tabs>
          <w:tab w:val="left" w:pos="180"/>
          <w:tab w:val="left" w:pos="360"/>
          <w:tab w:val="left" w:pos="45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hyperlink r:id="rId6" w:history="1">
        <w:r w:rsidR="00F50DD6" w:rsidRPr="00047225">
          <w:rPr>
            <w:rStyle w:val="Hyperlink"/>
            <w:rFonts w:asciiTheme="majorHAnsi" w:hAnsiTheme="majorHAnsi" w:cs="Calibri Light"/>
            <w:sz w:val="20"/>
            <w:szCs w:val="20"/>
            <w:lang w:val="es-CO"/>
          </w:rPr>
          <w:t>https://www.facebook.com/notes/facebook-engineering/building-facebook-messenger/10150259350998920</w:t>
        </w:r>
      </w:hyperlink>
    </w:p>
  </w:footnote>
  <w:footnote w:id="12">
    <w:p w14:paraId="3EC6E342" w14:textId="7A5A64E2"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hyperlink r:id="rId7" w:history="1">
        <w:r w:rsidR="00F50DD6" w:rsidRPr="00047225">
          <w:rPr>
            <w:rStyle w:val="Hyperlink"/>
            <w:rFonts w:asciiTheme="majorHAnsi" w:hAnsiTheme="majorHAnsi"/>
            <w:sz w:val="20"/>
            <w:szCs w:val="20"/>
            <w:lang w:val="es-CO"/>
          </w:rPr>
          <w:t>http://www-03.ibm.com/software/products/en/wmq-telemetry</w:t>
        </w:r>
      </w:hyperlink>
    </w:p>
  </w:footnote>
  <w:footnote w:id="13">
    <w:p w14:paraId="6F093EB4" w14:textId="77777777" w:rsidR="000A3B71" w:rsidRPr="00F50DD6" w:rsidRDefault="00941269" w:rsidP="00F50DD6">
      <w:pPr>
        <w:pStyle w:val="FootnoteText"/>
        <w:tabs>
          <w:tab w:val="left" w:pos="90"/>
          <w:tab w:val="left" w:pos="180"/>
        </w:tabs>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r w:rsidRPr="00F50DD6">
        <w:rPr>
          <w:rFonts w:asciiTheme="majorHAnsi" w:hAnsiTheme="majorHAnsi"/>
          <w:szCs w:val="20"/>
          <w:lang w:val="es-CO"/>
        </w:rPr>
        <w:t xml:space="preserve"> </w:t>
      </w:r>
      <w:hyperlink r:id="rId8">
        <w:r w:rsidRPr="00F50DD6">
          <w:rPr>
            <w:rStyle w:val="InternetLink"/>
            <w:rFonts w:asciiTheme="majorHAnsi" w:hAnsiTheme="majorHAnsi"/>
            <w:szCs w:val="20"/>
            <w:lang w:val="es-CO"/>
          </w:rPr>
          <w:t>http://www-03.ibm.com/softw</w:t>
        </w:r>
        <w:r w:rsidRPr="00F50DD6">
          <w:rPr>
            <w:rStyle w:val="InternetLink"/>
            <w:rFonts w:asciiTheme="majorHAnsi" w:hAnsiTheme="majorHAnsi"/>
            <w:szCs w:val="20"/>
            <w:lang w:val="es-CO"/>
          </w:rPr>
          <w:t>a</w:t>
        </w:r>
        <w:r w:rsidRPr="00F50DD6">
          <w:rPr>
            <w:rStyle w:val="InternetLink"/>
            <w:rFonts w:asciiTheme="majorHAnsi" w:hAnsiTheme="majorHAnsi"/>
            <w:szCs w:val="20"/>
            <w:lang w:val="es-CO"/>
          </w:rPr>
          <w:t>re/products/en/expeditor</w:t>
        </w:r>
      </w:hyperlink>
    </w:p>
    <w:p w14:paraId="50B77687" w14:textId="77777777" w:rsidR="000A3B71" w:rsidRPr="00BC28FC" w:rsidRDefault="000A3B71">
      <w:pPr>
        <w:pStyle w:val="Footnot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55637"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MENSAJES CORTOS ENTRE DISPOSITIVOS MÓVILES</w:t>
    </w:r>
  </w:p>
  <w:p w14:paraId="3C895F69"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SEMINARIO DE INVESTIGACIÓN</w:t>
    </w:r>
  </w:p>
  <w:p w14:paraId="7D1E1A67" w14:textId="77777777" w:rsidR="000A3B71" w:rsidRDefault="000A3B71">
    <w:pPr>
      <w:jc w:val="right"/>
      <w:rPr>
        <w:rFonts w:ascii="Calibri Light" w:hAnsi="Calibri Light" w:cs="Calibri Light"/>
        <w:b/>
        <w:sz w:val="22"/>
        <w:szCs w:val="22"/>
        <w:lang w:val="es-CO"/>
      </w:rPr>
    </w:pPr>
  </w:p>
  <w:p w14:paraId="06E7EAC4"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JULIÁN ANDRÉS HENAO TABORDA</w:t>
    </w:r>
  </w:p>
  <w:p w14:paraId="0A2612BC" w14:textId="77777777" w:rsidR="000A3B71" w:rsidRDefault="000A3B71">
    <w:pPr>
      <w:jc w:val="right"/>
      <w:rPr>
        <w:rFonts w:ascii="Calibri Light" w:hAnsi="Calibri Light" w:cs="Calibri Light"/>
        <w:b/>
        <w:sz w:val="22"/>
        <w:szCs w:val="22"/>
        <w:lang w:val="es-CO"/>
      </w:rPr>
    </w:pPr>
  </w:p>
  <w:p w14:paraId="71A96C3E"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ESPECIALIZACIÓN EN INGENIERÍA DE SOFTWARE</w:t>
    </w:r>
  </w:p>
  <w:p w14:paraId="0BAA7E56"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UNIVERSIDAD AUTÓNOMA DE MANIZALES</w:t>
    </w:r>
  </w:p>
  <w:p w14:paraId="26BD6DCE" w14:textId="77777777" w:rsidR="000A3B71" w:rsidRDefault="000A3B71">
    <w:pPr>
      <w:pStyle w:val="Header"/>
    </w:pPr>
  </w:p>
  <w:p w14:paraId="4C2A3307" w14:textId="77777777" w:rsidR="000A3B71" w:rsidRDefault="000A3B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91A"/>
    <w:multiLevelType w:val="multilevel"/>
    <w:tmpl w:val="C1BE30F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C652638"/>
    <w:multiLevelType w:val="multilevel"/>
    <w:tmpl w:val="B8CA8BC8"/>
    <w:lvl w:ilvl="0">
      <w:start w:val="1"/>
      <w:numFmt w:val="decimal"/>
      <w:lvlText w:val="%1."/>
      <w:lvlJc w:val="left"/>
      <w:pPr>
        <w:ind w:left="720" w:hanging="360"/>
      </w:pPr>
      <w:rPr>
        <w:b/>
        <w:sz w:val="22"/>
        <w:szCs w:val="22"/>
      </w:rPr>
    </w:lvl>
    <w:lvl w:ilvl="1">
      <w:start w:val="1"/>
      <w:numFmt w:val="decimal"/>
      <w:lvlText w:val="%1.%2."/>
      <w:lvlJc w:val="left"/>
      <w:pPr>
        <w:ind w:left="720" w:hanging="360"/>
      </w:pPr>
      <w:rPr>
        <w:b/>
        <w:sz w:val="22"/>
        <w:szCs w:val="22"/>
      </w:rPr>
    </w:lvl>
    <w:lvl w:ilvl="2">
      <w:start w:val="1"/>
      <w:numFmt w:val="decimal"/>
      <w:lvlText w:val="%1.%2.%3."/>
      <w:lvlJc w:val="left"/>
      <w:pPr>
        <w:ind w:left="1080" w:hanging="720"/>
      </w:pPr>
      <w:rPr>
        <w:b/>
        <w:sz w:val="22"/>
        <w:szCs w:val="22"/>
      </w:rPr>
    </w:lvl>
    <w:lvl w:ilvl="3">
      <w:start w:val="1"/>
      <w:numFmt w:val="decimal"/>
      <w:lvlText w:val="%1.%2.%3.%4."/>
      <w:lvlJc w:val="left"/>
      <w:pPr>
        <w:ind w:left="1080" w:hanging="720"/>
      </w:pPr>
      <w:rPr>
        <w:b/>
        <w:sz w:val="22"/>
        <w:szCs w:val="22"/>
      </w:rPr>
    </w:lvl>
    <w:lvl w:ilvl="4">
      <w:start w:val="1"/>
      <w:numFmt w:val="decimal"/>
      <w:lvlText w:val="%1.%2.%3.%4.%5."/>
      <w:lvlJc w:val="left"/>
      <w:pPr>
        <w:ind w:left="1440" w:hanging="1080"/>
      </w:pPr>
      <w:rPr>
        <w:b/>
        <w:sz w:val="22"/>
        <w:szCs w:val="22"/>
      </w:rPr>
    </w:lvl>
    <w:lvl w:ilvl="5">
      <w:start w:val="1"/>
      <w:numFmt w:val="decimal"/>
      <w:lvlText w:val="%1.%2.%3.%4.%5.%6."/>
      <w:lvlJc w:val="left"/>
      <w:pPr>
        <w:ind w:left="1440" w:hanging="1080"/>
      </w:pPr>
      <w:rPr>
        <w:b/>
        <w:sz w:val="22"/>
        <w:szCs w:val="22"/>
      </w:rPr>
    </w:lvl>
    <w:lvl w:ilvl="6">
      <w:start w:val="1"/>
      <w:numFmt w:val="decimal"/>
      <w:lvlText w:val="%1.%2.%3.%4.%5.%6.%7."/>
      <w:lvlJc w:val="left"/>
      <w:pPr>
        <w:ind w:left="1800" w:hanging="1440"/>
      </w:pPr>
      <w:rPr>
        <w:b/>
        <w:sz w:val="22"/>
        <w:szCs w:val="22"/>
      </w:rPr>
    </w:lvl>
    <w:lvl w:ilvl="7">
      <w:start w:val="1"/>
      <w:numFmt w:val="decimal"/>
      <w:lvlText w:val="%1.%2.%3.%4.%5.%6.%7.%8."/>
      <w:lvlJc w:val="left"/>
      <w:pPr>
        <w:ind w:left="1800" w:hanging="1440"/>
      </w:pPr>
      <w:rPr>
        <w:b/>
        <w:sz w:val="22"/>
        <w:szCs w:val="22"/>
      </w:rPr>
    </w:lvl>
    <w:lvl w:ilvl="8">
      <w:start w:val="1"/>
      <w:numFmt w:val="decimal"/>
      <w:lvlText w:val="%1.%2.%3.%4.%5.%6.%7.%8.%9."/>
      <w:lvlJc w:val="left"/>
      <w:pPr>
        <w:ind w:left="2160" w:hanging="1800"/>
      </w:pPr>
      <w:rPr>
        <w:b/>
        <w:sz w:val="22"/>
        <w:szCs w:val="22"/>
      </w:rPr>
    </w:lvl>
  </w:abstractNum>
  <w:abstractNum w:abstractNumId="2">
    <w:nsid w:val="0DBB6F09"/>
    <w:multiLevelType w:val="multilevel"/>
    <w:tmpl w:val="DD2C73B6"/>
    <w:lvl w:ilvl="0">
      <w:start w:val="1"/>
      <w:numFmt w:val="decimal"/>
      <w:lvlText w:val="%1."/>
      <w:lvlJc w:val="left"/>
      <w:pPr>
        <w:ind w:left="720" w:hanging="360"/>
      </w:pPr>
      <w:rPr>
        <w:b/>
        <w:sz w:val="22"/>
        <w:szCs w:val="22"/>
      </w:rPr>
    </w:lvl>
    <w:lvl w:ilvl="1">
      <w:start w:val="1"/>
      <w:numFmt w:val="decimal"/>
      <w:lvlText w:val="%1.%2."/>
      <w:lvlJc w:val="left"/>
      <w:pPr>
        <w:ind w:left="1129" w:hanging="420"/>
      </w:pPr>
      <w:rPr>
        <w:b/>
        <w:sz w:val="22"/>
        <w:szCs w:val="22"/>
      </w:rPr>
    </w:lvl>
    <w:lvl w:ilvl="2">
      <w:start w:val="1"/>
      <w:numFmt w:val="decimal"/>
      <w:lvlText w:val="%1.%2.%3."/>
      <w:lvlJc w:val="left"/>
      <w:pPr>
        <w:ind w:left="1778" w:hanging="720"/>
      </w:pPr>
      <w:rPr>
        <w:b/>
        <w:sz w:val="22"/>
        <w:szCs w:val="22"/>
      </w:rPr>
    </w:lvl>
    <w:lvl w:ilvl="3">
      <w:start w:val="1"/>
      <w:numFmt w:val="decimal"/>
      <w:lvlText w:val="%1.%2.%3.%4."/>
      <w:lvlJc w:val="left"/>
      <w:pPr>
        <w:ind w:left="2127" w:hanging="720"/>
      </w:pPr>
      <w:rPr>
        <w:b/>
        <w:sz w:val="22"/>
        <w:szCs w:val="22"/>
      </w:rPr>
    </w:lvl>
    <w:lvl w:ilvl="4">
      <w:start w:val="1"/>
      <w:numFmt w:val="decimal"/>
      <w:lvlText w:val="%1.%2.%3.%4.%5."/>
      <w:lvlJc w:val="left"/>
      <w:pPr>
        <w:ind w:left="2836" w:hanging="1080"/>
      </w:pPr>
      <w:rPr>
        <w:b/>
        <w:sz w:val="22"/>
        <w:szCs w:val="22"/>
      </w:rPr>
    </w:lvl>
    <w:lvl w:ilvl="5">
      <w:start w:val="1"/>
      <w:numFmt w:val="decimal"/>
      <w:lvlText w:val="%1.%2.%3.%4.%5.%6."/>
      <w:lvlJc w:val="left"/>
      <w:pPr>
        <w:ind w:left="3185" w:hanging="1080"/>
      </w:pPr>
      <w:rPr>
        <w:b/>
        <w:sz w:val="22"/>
        <w:szCs w:val="22"/>
      </w:rPr>
    </w:lvl>
    <w:lvl w:ilvl="6">
      <w:start w:val="1"/>
      <w:numFmt w:val="decimal"/>
      <w:lvlText w:val="%1.%2.%3.%4.%5.%6.%7."/>
      <w:lvlJc w:val="left"/>
      <w:pPr>
        <w:ind w:left="3894" w:hanging="1440"/>
      </w:pPr>
      <w:rPr>
        <w:b/>
        <w:sz w:val="22"/>
        <w:szCs w:val="22"/>
      </w:rPr>
    </w:lvl>
    <w:lvl w:ilvl="7">
      <w:start w:val="1"/>
      <w:numFmt w:val="decimal"/>
      <w:lvlText w:val="%1.%2.%3.%4.%5.%6.%7.%8."/>
      <w:lvlJc w:val="left"/>
      <w:pPr>
        <w:ind w:left="4243" w:hanging="1440"/>
      </w:pPr>
      <w:rPr>
        <w:b/>
        <w:sz w:val="22"/>
        <w:szCs w:val="22"/>
      </w:rPr>
    </w:lvl>
    <w:lvl w:ilvl="8">
      <w:start w:val="1"/>
      <w:numFmt w:val="decimal"/>
      <w:lvlText w:val="%1.%2.%3.%4.%5.%6.%7.%8.%9."/>
      <w:lvlJc w:val="left"/>
      <w:pPr>
        <w:ind w:left="4952" w:hanging="1800"/>
      </w:pPr>
      <w:rPr>
        <w:b/>
        <w:sz w:val="22"/>
        <w:szCs w:val="22"/>
      </w:rPr>
    </w:lvl>
  </w:abstractNum>
  <w:abstractNum w:abstractNumId="3">
    <w:nsid w:val="15E522DD"/>
    <w:multiLevelType w:val="multilevel"/>
    <w:tmpl w:val="71EA86D4"/>
    <w:lvl w:ilvl="0">
      <w:start w:val="1"/>
      <w:numFmt w:val="bullet"/>
      <w:lvlText w:val=""/>
      <w:lvlJc w:val="left"/>
      <w:pPr>
        <w:ind w:left="214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6AA2C73"/>
    <w:multiLevelType w:val="multilevel"/>
    <w:tmpl w:val="FB7A0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F9C4763"/>
    <w:multiLevelType w:val="multilevel"/>
    <w:tmpl w:val="D2BAC092"/>
    <w:lvl w:ilvl="0">
      <w:start w:val="1"/>
      <w:numFmt w:val="bullet"/>
      <w:lvlText w:val=""/>
      <w:lvlJc w:val="left"/>
      <w:pPr>
        <w:ind w:left="1447"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DE94C2C"/>
    <w:multiLevelType w:val="multilevel"/>
    <w:tmpl w:val="DFD2357A"/>
    <w:lvl w:ilvl="0">
      <w:start w:val="1"/>
      <w:numFmt w:val="bullet"/>
      <w:lvlText w:val=""/>
      <w:lvlJc w:val="left"/>
      <w:pPr>
        <w:ind w:left="142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5"/>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71"/>
    <w:rsid w:val="000043A4"/>
    <w:rsid w:val="000A3B71"/>
    <w:rsid w:val="00151FE0"/>
    <w:rsid w:val="001A4FC9"/>
    <w:rsid w:val="001E5FCE"/>
    <w:rsid w:val="00284C87"/>
    <w:rsid w:val="003E5E4E"/>
    <w:rsid w:val="003E6E52"/>
    <w:rsid w:val="003F57CF"/>
    <w:rsid w:val="00556D85"/>
    <w:rsid w:val="0073162C"/>
    <w:rsid w:val="00824F06"/>
    <w:rsid w:val="009210E1"/>
    <w:rsid w:val="00941269"/>
    <w:rsid w:val="009F6DAF"/>
    <w:rsid w:val="00A54F30"/>
    <w:rsid w:val="00AA79A3"/>
    <w:rsid w:val="00BC28FC"/>
    <w:rsid w:val="00DE5540"/>
    <w:rsid w:val="00F50D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3C7"/>
  <w15:docId w15:val="{8082A21E-D4A3-4041-8FE1-B346529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Fallback;Times New R" w:hAnsi="Liberation Serif;Times New Roma" w:cs="FreeSan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Light" w:hAnsi="Calibri Light" w:cs="Calibri Light"/>
      <w:b/>
      <w:sz w:val="22"/>
      <w:szCs w:val="22"/>
      <w:lang w:val="es-CO"/>
    </w:rPr>
  </w:style>
  <w:style w:type="character" w:customStyle="1" w:styleId="WW8Num2z0">
    <w:name w:val="WW8Num2z0"/>
    <w:rPr>
      <w:rFonts w:ascii="Symbol" w:hAnsi="Symbol" w:cs="Symbol"/>
      <w:sz w:val="22"/>
      <w:szCs w:val="22"/>
      <w:lang w:val="es-CO"/>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2"/>
      <w:szCs w:val="22"/>
      <w:lang w:val="es-CO"/>
    </w:rPr>
  </w:style>
  <w:style w:type="character" w:customStyle="1" w:styleId="WW8Num5z0">
    <w:name w:val="WW8Num5z0"/>
    <w:rPr>
      <w:rFonts w:ascii="Calibri Light" w:hAnsi="Calibri Light" w:cs="Calibri Light"/>
      <w:b/>
      <w:sz w:val="22"/>
      <w:szCs w:val="22"/>
      <w:lang w:val="es-CO"/>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uiPriority w:val="99"/>
    <w:unhideWhenUsed/>
    <w:rsid w:val="0037692E"/>
    <w:rPr>
      <w:color w:val="0563C1" w:themeColor="hyperlink"/>
      <w:u w:val="single"/>
    </w:rPr>
  </w:style>
  <w:style w:type="character" w:customStyle="1" w:styleId="HeaderChar">
    <w:name w:val="Header Char"/>
    <w:rPr>
      <w:rFonts w:ascii="Liberation Serif;Times New Roma" w:eastAsia="Droid Sans Fallback;Times New R" w:hAnsi="Liberation Serif;Times New Roma" w:cs="Mangal"/>
      <w:sz w:val="24"/>
      <w:szCs w:val="21"/>
      <w:lang w:val="en-US" w:eastAsia="zh-CN" w:bidi="hi-IN"/>
    </w:rPr>
  </w:style>
  <w:style w:type="character" w:customStyle="1" w:styleId="FooterChar">
    <w:name w:val="Footer Char"/>
    <w:uiPriority w:val="99"/>
    <w:rPr>
      <w:rFonts w:ascii="Liberation Serif;Times New Roma" w:eastAsia="Droid Sans Fallback;Times New R" w:hAnsi="Liberation Serif;Times New Roma" w:cs="Mangal"/>
      <w:sz w:val="24"/>
      <w:szCs w:val="21"/>
      <w:lang w:val="en-US" w:eastAsia="zh-CN" w:bidi="hi-IN"/>
    </w:rPr>
  </w:style>
  <w:style w:type="character" w:customStyle="1" w:styleId="CommentTextChar">
    <w:name w:val="Comment Text Char"/>
    <w:basedOn w:val="DefaultParagraphFont"/>
    <w:link w:val="CommentText"/>
    <w:uiPriority w:val="99"/>
    <w:semiHidden/>
    <w:rPr>
      <w:rFonts w:ascii="Liberation Serif;Times New Roma" w:eastAsia="Droid Sans Fallback;Times New R" w:hAnsi="Liberation Serif;Times New Roma" w:cs="Mangal"/>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982840"/>
    <w:rPr>
      <w:rFonts w:ascii="Segoe UI" w:eastAsia="Droid Sans Fallback;Times New R" w:hAnsi="Segoe UI" w:cs="Mangal"/>
      <w:sz w:val="18"/>
      <w:szCs w:val="16"/>
    </w:rPr>
  </w:style>
  <w:style w:type="character" w:customStyle="1" w:styleId="CommentSubjectChar">
    <w:name w:val="Comment Subject Char"/>
    <w:basedOn w:val="CommentTextChar"/>
    <w:link w:val="CommentSubject"/>
    <w:uiPriority w:val="99"/>
    <w:semiHidden/>
    <w:rsid w:val="00357EEB"/>
    <w:rPr>
      <w:rFonts w:ascii="Liberation Serif;Times New Roma" w:eastAsia="Droid Sans Fallback;Times New R" w:hAnsi="Liberation Serif;Times New Roma" w:cs="Mangal"/>
      <w:b/>
      <w:bCs/>
      <w:szCs w:val="18"/>
    </w:rPr>
  </w:style>
  <w:style w:type="character" w:customStyle="1" w:styleId="ListLabel1">
    <w:name w:val="ListLabel 1"/>
    <w:rPr>
      <w:b/>
      <w:sz w:val="22"/>
      <w:szCs w:val="22"/>
    </w:rPr>
  </w:style>
  <w:style w:type="character" w:customStyle="1" w:styleId="ListLabel2">
    <w:name w:val="ListLabel 2"/>
    <w:rPr>
      <w:rFonts w:cs="Symbol"/>
      <w:sz w:val="22"/>
      <w:szCs w:val="22"/>
    </w:rPr>
  </w:style>
  <w:style w:type="character" w:customStyle="1" w:styleId="ListLabel3">
    <w:name w:val="ListLabel 3"/>
    <w:rPr>
      <w:b/>
      <w:sz w:val="22"/>
      <w:szCs w:val="22"/>
    </w:rPr>
  </w:style>
  <w:style w:type="character" w:customStyle="1" w:styleId="ListLabel4">
    <w:name w:val="ListLabel 4"/>
    <w:rPr>
      <w:rFonts w:cs="Symbol"/>
      <w:sz w:val="22"/>
      <w:szCs w:val="22"/>
    </w:rPr>
  </w:style>
  <w:style w:type="character" w:customStyle="1" w:styleId="FootnoteTextChar">
    <w:name w:val="Footnote Text Char"/>
    <w:basedOn w:val="DefaultParagraphFont"/>
    <w:link w:val="FootnoteText"/>
    <w:uiPriority w:val="99"/>
    <w:semiHidden/>
    <w:rsid w:val="0037692E"/>
    <w:rPr>
      <w:rFonts w:ascii="Liberation Serif;Times New Roma" w:eastAsia="Droid Sans Fallback;Times New R" w:hAnsi="Liberation Serif;Times New Roma" w:cs="Mangal"/>
      <w:color w:val="00000A"/>
      <w:szCs w:val="18"/>
    </w:rPr>
  </w:style>
  <w:style w:type="character" w:styleId="FootnoteReference">
    <w:name w:val="footnote reference"/>
    <w:basedOn w:val="DefaultParagraphFont"/>
    <w:uiPriority w:val="99"/>
    <w:semiHidden/>
    <w:unhideWhenUsed/>
    <w:rsid w:val="0037692E"/>
    <w:rPr>
      <w:vertAlign w:val="superscript"/>
    </w:rPr>
  </w:style>
  <w:style w:type="character" w:customStyle="1" w:styleId="ListLabel5">
    <w:name w:val="ListLabel 5"/>
    <w:rPr>
      <w:b/>
      <w:sz w:val="22"/>
      <w:szCs w:val="22"/>
    </w:rPr>
  </w:style>
  <w:style w:type="character" w:customStyle="1" w:styleId="ListLabel6">
    <w:name w:val="ListLabel 6"/>
    <w:rPr>
      <w:rFonts w:cs="Symbol"/>
      <w:sz w:val="22"/>
      <w:szCs w:val="22"/>
    </w:rPr>
  </w:style>
  <w:style w:type="character" w:customStyle="1" w:styleId="ListLabel7">
    <w:name w:val="ListLabel 7"/>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ListParagraph">
    <w:name w:val="List Paragraph"/>
    <w:basedOn w:val="Normal"/>
    <w:pPr>
      <w:ind w:left="708"/>
    </w:pPr>
    <w:rPr>
      <w:rFonts w:cs="Mangal"/>
      <w:szCs w:val="21"/>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qFormat/>
    <w:pPr>
      <w:tabs>
        <w:tab w:val="center" w:pos="4680"/>
        <w:tab w:val="right" w:pos="9360"/>
      </w:tabs>
    </w:pPr>
    <w:rPr>
      <w:rFonts w:cs="Mangal"/>
      <w:szCs w:val="21"/>
    </w:rPr>
  </w:style>
  <w:style w:type="paragraph" w:styleId="CommentText">
    <w:name w:val="annotation text"/>
    <w:basedOn w:val="Normal"/>
    <w:link w:val="CommentTextChar"/>
    <w:uiPriority w:val="99"/>
    <w:semiHidden/>
    <w:unhideWhenUsed/>
    <w:rPr>
      <w:rFonts w:cs="Mangal"/>
      <w:sz w:val="20"/>
      <w:szCs w:val="18"/>
    </w:rPr>
  </w:style>
  <w:style w:type="paragraph" w:styleId="BalloonText">
    <w:name w:val="Balloon Text"/>
    <w:basedOn w:val="Normal"/>
    <w:link w:val="BalloonTextChar"/>
    <w:uiPriority w:val="99"/>
    <w:semiHidden/>
    <w:unhideWhenUsed/>
    <w:rsid w:val="00982840"/>
    <w:rPr>
      <w:rFonts w:ascii="Segoe UI" w:hAnsi="Segoe UI" w:cs="Mangal"/>
      <w:sz w:val="18"/>
      <w:szCs w:val="16"/>
    </w:rPr>
  </w:style>
  <w:style w:type="paragraph" w:styleId="CommentSubject">
    <w:name w:val="annotation subject"/>
    <w:basedOn w:val="CommentText"/>
    <w:link w:val="CommentSubjectChar"/>
    <w:uiPriority w:val="99"/>
    <w:semiHidden/>
    <w:unhideWhenUsed/>
    <w:rsid w:val="00357EEB"/>
    <w:rPr>
      <w:b/>
      <w:bCs/>
    </w:rPr>
  </w:style>
  <w:style w:type="paragraph" w:styleId="NoSpacing">
    <w:name w:val="No Spacing"/>
    <w:uiPriority w:val="1"/>
    <w:qFormat/>
    <w:rsid w:val="0037692E"/>
    <w:pPr>
      <w:suppressAutoHyphens/>
    </w:pPr>
    <w:rPr>
      <w:rFonts w:asciiTheme="minorHAnsi" w:eastAsiaTheme="minorHAnsi" w:hAnsiTheme="minorHAnsi" w:cstheme="minorBidi"/>
      <w:color w:val="44546A" w:themeColor="text2"/>
      <w:sz w:val="24"/>
      <w:szCs w:val="20"/>
      <w:lang w:eastAsia="en-US" w:bidi="ar-SA"/>
    </w:rPr>
  </w:style>
  <w:style w:type="paragraph" w:styleId="FootnoteText">
    <w:name w:val="footnote text"/>
    <w:basedOn w:val="Normal"/>
    <w:link w:val="FootnoteTextChar"/>
    <w:uiPriority w:val="99"/>
    <w:semiHidden/>
    <w:unhideWhenUsed/>
    <w:rsid w:val="0037692E"/>
    <w:rPr>
      <w:rFonts w:cs="Mangal"/>
      <w:sz w:val="20"/>
      <w:szCs w:val="18"/>
    </w:rPr>
  </w:style>
  <w:style w:type="paragraph" w:customStyle="1" w:styleId="Footnote">
    <w:name w:val="Footnote"/>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character" w:styleId="Hyperlink">
    <w:name w:val="Hyperlink"/>
    <w:basedOn w:val="DefaultParagraphFont"/>
    <w:uiPriority w:val="99"/>
    <w:unhideWhenUsed/>
    <w:rsid w:val="00F50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03.ibm.com/software/products/en/expeditor" TargetMode="External"/><Relationship Id="rId3" Type="http://schemas.openxmlformats.org/officeDocument/2006/relationships/hyperlink" Target="http://www.symantec.com/business/support/index?page=content&amp;id=TECH191945" TargetMode="External"/><Relationship Id="rId7" Type="http://schemas.openxmlformats.org/officeDocument/2006/relationships/hyperlink" Target="http://www-03.ibm.com/software/products/en/wmq-telemetry" TargetMode="External"/><Relationship Id="rId2" Type="http://schemas.openxmlformats.org/officeDocument/2006/relationships/hyperlink" Target="https://cloud.google.com/developers/articles/ios-push-notifications/" TargetMode="External"/><Relationship Id="rId1" Type="http://schemas.openxmlformats.org/officeDocument/2006/relationships/hyperlink" Target="http://www.onem2m.org/" TargetMode="External"/><Relationship Id="rId6" Type="http://schemas.openxmlformats.org/officeDocument/2006/relationships/hyperlink" Target="https://www.facebook.com/notes/facebook-engineering/building-facebook-messenger/10150259350998920" TargetMode="External"/><Relationship Id="rId5" Type="http://schemas.openxmlformats.org/officeDocument/2006/relationships/hyperlink" Target="https://play.google.com/store/apps/details?id=org.telegram.galegram.release&amp;hl=es" TargetMode="External"/><Relationship Id="rId4" Type="http://schemas.openxmlformats.org/officeDocument/2006/relationships/hyperlink" Target="http://www.eldiario.es/turing/redes_sociales/galegram_0_2400762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9B1E0-8614-41EE-9E90-A56DAB5E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7</Pages>
  <Words>1611</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Andres Henao Taborda</dc:creator>
  <cp:lastModifiedBy>Julián Andrés Henao Taborda</cp:lastModifiedBy>
  <cp:revision>38</cp:revision>
  <dcterms:created xsi:type="dcterms:W3CDTF">2015-02-28T03:17:00Z</dcterms:created>
  <dcterms:modified xsi:type="dcterms:W3CDTF">2015-05-05T02:34:00Z</dcterms:modified>
  <dc:language>en-US</dc:language>
</cp:coreProperties>
</file>