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6" w:rsidRDefault="00326AB6" w:rsidP="00326A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Historial de cambios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tbl>
      <w:tblPr>
        <w:tblW w:w="9004" w:type="dxa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18"/>
        <w:gridCol w:w="1134"/>
        <w:gridCol w:w="2268"/>
        <w:gridCol w:w="3584"/>
      </w:tblGrid>
      <w:tr w:rsidR="00326AB6" w:rsidRPr="004753EC" w:rsidTr="00326AB6">
        <w:trPr>
          <w:cantSplit/>
          <w:tblHeader/>
        </w:trPr>
        <w:tc>
          <w:tcPr>
            <w:tcW w:w="2018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Fecha</w:t>
            </w:r>
          </w:p>
        </w:tc>
        <w:tc>
          <w:tcPr>
            <w:tcW w:w="1134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Versión</w:t>
            </w:r>
          </w:p>
        </w:tc>
        <w:tc>
          <w:tcPr>
            <w:tcW w:w="2268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Autor</w:t>
            </w:r>
          </w:p>
        </w:tc>
        <w:tc>
          <w:tcPr>
            <w:tcW w:w="3584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Descripción del Cambio</w:t>
            </w:r>
          </w:p>
        </w:tc>
      </w:tr>
      <w:tr w:rsidR="00326AB6" w:rsidRPr="00E635B6" w:rsidTr="00326AB6">
        <w:trPr>
          <w:trHeight w:val="417"/>
        </w:trPr>
        <w:tc>
          <w:tcPr>
            <w:tcW w:w="2018" w:type="dxa"/>
            <w:shd w:val="clear" w:color="auto" w:fill="auto"/>
          </w:tcPr>
          <w:p w:rsidR="00326AB6" w:rsidRPr="00E635B6" w:rsidRDefault="00840DB9" w:rsidP="00840DB9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06</w:t>
            </w:r>
            <w:r w:rsidR="00326AB6">
              <w:rPr>
                <w:rFonts w:cs="Verdana"/>
                <w:szCs w:val="20"/>
              </w:rPr>
              <w:t>/0</w:t>
            </w:r>
            <w:r>
              <w:rPr>
                <w:rFonts w:cs="Verdana"/>
                <w:szCs w:val="20"/>
              </w:rPr>
              <w:t>5</w:t>
            </w:r>
            <w:r w:rsidR="00326AB6">
              <w:rPr>
                <w:rFonts w:cs="Verdana"/>
                <w:szCs w:val="20"/>
              </w:rPr>
              <w:t>/2015</w:t>
            </w:r>
          </w:p>
        </w:tc>
        <w:tc>
          <w:tcPr>
            <w:tcW w:w="1134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Julián Andrés Henao Taborda</w:t>
            </w:r>
          </w:p>
        </w:tc>
        <w:tc>
          <w:tcPr>
            <w:tcW w:w="3584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Creación del documento</w:t>
            </w:r>
          </w:p>
        </w:tc>
      </w:tr>
    </w:tbl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Default="00326AB6" w:rsidP="00326A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Introducción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>El objetivo del tutorial</w:t>
      </w:r>
      <w:r w:rsidR="002A60E2"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es el desarrollo de una aplicación cliente para sistema operativo Android para hacer uso de </w:t>
      </w:r>
      <w:r w:rsidR="00840DB9">
        <w:rPr>
          <w:rStyle w:val="Emphasis"/>
        </w:rPr>
        <w:t>Message Queue Telemetry Transport</w:t>
      </w:r>
      <w:r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  <w:t>.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P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Después de seguir este tutorial se obtendrá una aplicación que una vez instalada en un dispositivo podrá desde una aplicación servidor. </w:t>
      </w:r>
    </w:p>
    <w:p w:rsidR="00326AB6" w:rsidRP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  <w:r>
        <w:rPr>
          <w:rFonts w:eastAsia="Times New Roman" w:cs="Times New Roman"/>
          <w:bCs/>
          <w:sz w:val="24"/>
          <w:szCs w:val="24"/>
          <w:lang w:val="en-US" w:eastAsia="es-CO"/>
        </w:rPr>
        <w:t>Descargar Eclipse SDK.</w:t>
      </w:r>
    </w:p>
    <w:p w:rsidR="00841958" w:rsidRDefault="00841958">
      <w:pPr>
        <w:pStyle w:val="ListParagraph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En Eclipse crear un nuevo proyecto tipo -&gt; Android Application Project.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A20E9B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2F31B85F" wp14:editId="6E409FDB">
            <wp:extent cx="3440993" cy="2943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108" cy="29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0DB9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73BB241" wp14:editId="4A3C816D">
            <wp:extent cx="3418205" cy="2923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179" cy="29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“Blank Activity”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 w:rsidP="00840DB9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429000" cy="3070347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25" cy="308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58" w:rsidRDefault="00841958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1135A" w:rsidRDefault="0001135A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1135A" w:rsidRDefault="0001135A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840DB9" w:rsidRDefault="0006226C" w:rsidP="00A20E9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Copiar el archivo “</w:t>
      </w:r>
      <w:r w:rsidR="00A20E9B" w:rsidRPr="00A20E9B">
        <w:rPr>
          <w:rFonts w:eastAsia="Times New Roman" w:cs="Times New Roman"/>
          <w:bCs/>
          <w:sz w:val="24"/>
          <w:szCs w:val="24"/>
          <w:lang w:eastAsia="es-CO"/>
        </w:rPr>
        <w:t>org.eclipse.paho.client.mqttv3.jar</w:t>
      </w:r>
      <w:r>
        <w:rPr>
          <w:rFonts w:eastAsia="Times New Roman" w:cs="Times New Roman"/>
          <w:bCs/>
          <w:sz w:val="24"/>
          <w:szCs w:val="24"/>
          <w:lang w:eastAsia="es-CO"/>
        </w:rPr>
        <w:t>” y pegarlo en la carpeta “libs” del proyecto recientemente creado.</w:t>
      </w:r>
    </w:p>
    <w:p w:rsidR="00840DB9" w:rsidRDefault="00840DB9" w:rsidP="00840DB9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0DB9" w:rsidRPr="00840DB9" w:rsidRDefault="00A20E9B" w:rsidP="00440B97">
      <w:pPr>
        <w:spacing w:after="0" w:line="240" w:lineRule="auto"/>
        <w:ind w:left="708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F35A70E" wp14:editId="1AA93942">
            <wp:extent cx="4236066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48" cy="22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 la clase creada por el siguiente código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41958" w:rsidRDefault="0006226C">
      <w:pPr>
        <w:spacing w:after="0" w:line="240" w:lineRule="auto"/>
        <w:ind w:left="708"/>
        <w:rPr>
          <w:rFonts w:cs="Courier New"/>
          <w:b/>
          <w:sz w:val="24"/>
          <w:szCs w:val="24"/>
        </w:rPr>
      </w:pPr>
      <w:r>
        <w:rPr>
          <w:rFonts w:cs="Courier New"/>
          <w:b/>
          <w:color w:val="000000"/>
          <w:sz w:val="24"/>
          <w:szCs w:val="24"/>
        </w:rPr>
        <w:t xml:space="preserve">En esta clase se programan los eventos de </w:t>
      </w:r>
      <w:r w:rsidR="00A20E9B">
        <w:rPr>
          <w:rFonts w:cs="Courier New"/>
          <w:b/>
          <w:color w:val="000000"/>
          <w:sz w:val="24"/>
          <w:szCs w:val="24"/>
        </w:rPr>
        <w:t>suscripción y publicación</w:t>
      </w:r>
      <w:r>
        <w:rPr>
          <w:rFonts w:cs="Courier New"/>
          <w:b/>
          <w:color w:val="000000"/>
          <w:sz w:val="24"/>
          <w:szCs w:val="24"/>
        </w:rPr>
        <w:t>, utilizado</w:t>
      </w:r>
      <w:r w:rsidR="000353C6">
        <w:rPr>
          <w:rFonts w:cs="Courier New"/>
          <w:b/>
          <w:color w:val="000000"/>
          <w:sz w:val="24"/>
          <w:szCs w:val="24"/>
        </w:rPr>
        <w:t>s</w:t>
      </w:r>
      <w:r>
        <w:rPr>
          <w:rFonts w:cs="Courier New"/>
          <w:b/>
          <w:color w:val="000000"/>
          <w:sz w:val="24"/>
          <w:szCs w:val="24"/>
        </w:rPr>
        <w:t xml:space="preserve"> para el envío de los mensa</w:t>
      </w:r>
      <w:r w:rsidR="00A20E9B">
        <w:rPr>
          <w:rFonts w:cs="Courier New"/>
          <w:b/>
          <w:color w:val="000000"/>
          <w:sz w:val="24"/>
          <w:szCs w:val="24"/>
        </w:rPr>
        <w:t>jes</w:t>
      </w:r>
      <w:r>
        <w:rPr>
          <w:rFonts w:cs="Courier New"/>
          <w:b/>
          <w:color w:val="000000"/>
          <w:sz w:val="24"/>
          <w:szCs w:val="24"/>
        </w:rPr>
        <w:t>.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android.support.v7.app.ActionBarActivity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android.app.Activity;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android.content.BroadcastReceiver;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android.content.ComponentName;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android.content.IntentFilter;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android.content.ServiceConnection;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android.os.Bundle;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android.os.Handler;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android.os.IBinder;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android.os.Message;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android.os.Messenger;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android.os.RemoteException;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android.view.Menu;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android.view.MenuItem;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android.view.View.OnClickListener;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android.view.inputmethod.InputMethodManager;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android.widget.Button;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android.widget.EditText;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android.widget.TextView;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android.widget.Toast;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MainActivity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ServiceHandler());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IntentFilter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onCreate(Bundle savedInstanceState)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.onCreate(savedInstanceState);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setContentView(R.layout.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activity_main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IntentFilter();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.addAction(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"com.example.MQTT.PushReceived"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startService(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addSubscribeButtonListener();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addPublishButtonListener();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onStart()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.onStart();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bindService(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onStop()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.onStop();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unbindService(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onResume()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.onResume();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onPause()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.onPause();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BroadcastReceiver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onReceive(Context context, Intent i)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i.getStringExtra(MQTTservice.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message = i.getStringExtra(MQTTservice.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Toast.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makeText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(context,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"Mensaje Push recibido -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topic +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message, Toast.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LENGTH_LONG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).show();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onCreateOptionsMenu(Menu menu)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Inflate the menu; this adds items to the action bar if it is present.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getMenuInflater().inflate(R.menu.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menu);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onOptionsItemSelected(MenuItem item)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Handle action bar item clicks here. The action bar will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automatically handle clicks on the Home/Up button, so long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as you specify a parent activity in AndroidManifest.xml.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item.getItemId();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(id == 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action_settings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.onOptionsItemSelected(item);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ServiceConnection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ServiceConnection()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onServiceConnected(ComponentName arg0, IBinder binder)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Messenger(binder);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//data.putSerializable(MQTTservice.CLASSNAME, MainActivity.class);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"com.example.MQTT.PushReceived"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onServiceDisconnected(ComponentName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addSubscribeButtonListener()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Button subscribeButton = (Button)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buttonSubscribe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subscribeButton.setOnClickListener(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InputMethodManager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(InputMethodManager) getSystemService(Context.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INPUT_METHOD_SERVICE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onClick(View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t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t.getText().toString().trim();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.hideSoftInputFromWindow(result.getWindowToken(),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topic.isEmpty()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suscribirse: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suscribirse: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"Tema requerido."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});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addPublishButtonListener()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Button publishButton = (Button)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buttonPublish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publishButton.setOnClickListener(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InputMethodManager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(InputMethodManager) getSystemService(Context.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INPUT_METHOD_SERVICE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onClick(View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{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t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m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.hideSoftInputFromWindow(result.getWindowToken(),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t.getText().toString().trim();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message = m.getText().toString().trim();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topic.isEmpty()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message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message.isEmpty()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message);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publicar: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"Excepción al publicar: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e.getMessage());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"Tema y mensaje requerido."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});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.handleMessage(msg);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b = msg.getData();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Boolean status = b.getBoolean(MQTTservice.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(status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"Éxito"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Proceder a crear la plantilla gráfica para la clase. Creando un “Android XML File” en el directorio de layouts: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A20E9B" w:rsidP="00C774AE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3FAA0A1" wp14:editId="48A3397A">
            <wp:extent cx="4083260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589" cy="22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67" w:rsidRDefault="000E2F67" w:rsidP="00C774AE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E2F67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E91B8B7" wp14:editId="6069698F">
            <wp:extent cx="3183022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886" cy="34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del XML creado por el código:</w:t>
      </w:r>
    </w:p>
    <w:p w:rsidR="00841958" w:rsidRDefault="00841958">
      <w:pPr>
        <w:spacing w:after="0" w:line="240" w:lineRule="auto"/>
        <w:ind w:left="708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</w:p>
    <w:p w:rsidR="00841958" w:rsidRDefault="0006226C">
      <w:pPr>
        <w:spacing w:after="0" w:line="240" w:lineRule="auto"/>
        <w:ind w:left="708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>En el xml se definen los controles an</w:t>
      </w:r>
      <w:r w:rsidR="00A20E9B">
        <w:rPr>
          <w:rFonts w:eastAsia="Times New Roman" w:cs="Times New Roman"/>
          <w:b/>
          <w:bCs/>
          <w:sz w:val="24"/>
          <w:szCs w:val="24"/>
          <w:lang w:eastAsia="es-CO"/>
        </w:rPr>
        <w:t>droid de la interfaz gráfica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RelativeLayout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xmlns:android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xmlns:tools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"http://schemas.android.com/tools"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"@+id/textStatus"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tools:context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"com.example.MQTT.MainActivity"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android:layout_below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"18dp"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android:ems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android:hint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"Mensaje"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"175dp"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Button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"@+id/buttonPublish"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"Publicar"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Button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"@+id/EditTextTopic"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"Suscribirse"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"@+id/EditTextTopic"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"41dp"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android:ems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android:hint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"Tema"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"175dp"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requestFocus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TextView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android:layout_below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"39dp"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"Estado"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TextView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"@+id/textResultStatus"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android:layout_alignBaseline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"@+id/buttonPublish"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"36dp"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android:layout_toRightOf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una nueva clase en el proyecto: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C39752" wp14:editId="6DC6B367">
            <wp:extent cx="3819525" cy="214725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854" cy="21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5F3D66" wp14:editId="57D3726A">
            <wp:extent cx="2613642" cy="307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632" cy="3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8B" w:rsidRDefault="00553A8B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Reemplazar el contenido de la clase creada por el código: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En esta clase se definen los servicios de </w:t>
      </w:r>
      <w:r w:rsidR="00C45798">
        <w:rPr>
          <w:rFonts w:eastAsia="Times New Roman" w:cs="Times New Roman"/>
          <w:b/>
          <w:bCs/>
          <w:sz w:val="24"/>
          <w:szCs w:val="24"/>
          <w:lang w:eastAsia="es-CO"/>
        </w:rPr>
        <w:t xml:space="preserve">suscripción, publicación 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desde el servicio </w:t>
      </w:r>
      <w:r w:rsidR="00553A8B">
        <w:rPr>
          <w:rFonts w:eastAsia="Times New Roman" w:cs="Times New Roman"/>
          <w:b/>
          <w:bCs/>
          <w:sz w:val="24"/>
          <w:szCs w:val="24"/>
          <w:lang w:eastAsia="es-CO"/>
        </w:rPr>
        <w:t>MQTT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java.util.Vector;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org.eclipse.paho.client.mqttv3.IMqttDeliveryToken;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org.eclipse.paho.client.mqttv3.MqttCallback;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org.eclipse.paho.client.mqttv3.MqttClient;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org.eclipse.paho.client.mqttv3.MqttConnectOptions;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org.eclipse.paho.client.mqttv3.MqttException;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org.eclipse.paho.client.mqttv3.MqttMessage;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android.app.NotificationManager;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android.app.PendingIntent;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android.app.Service;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android.app.Notification.Builder;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android.os.Bundle;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android.os.Handler;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android.os.IBinder;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android.os.Message;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android.os.Messenger;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android.os.RemoteException;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android.util.Log;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clientMessenger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ClientHandler());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.onCreate();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onStartCommand(Intent intent,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flags,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startId)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START_STICKY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.onStartCommand(intent, flags, startId);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Start the MQTT Thread.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.start();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START_STICKY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onDestroy()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.end();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IBinder onBind(Intent intent)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Return a reference to our client handler.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clientMessenger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.getBinder();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isRunning()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Only run one instance of the service.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These are the supported messages from bound clients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Fixed strings for the supported messages.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"topic"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"message"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"status"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"classname"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"intentname"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class handles messages sent to the service by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bound clients.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These two requests should be handled by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the connection thread, call makeRequest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.makeRequest(msg);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Object target = b.getSerializable(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(target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request can be handled in-line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call the API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.setPushCallback((Class&lt;?&gt;) target);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String name = cs.toString().trim();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request can be handled in-line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call the API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.setIntentName(name);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ReplytoClient(Messenger responseMessenger,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A response can be sent back to a requester when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the replyTo field is set in a Message, passed to this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method as the first parameter.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(responseMessenger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data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data.putBoolean(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Message reply = 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type);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reply.setData(data);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responseMessenger.send(reply);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(RemoteException e)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CONNECT_STATE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Class&lt;?&gt;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RESETTIMER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+ 3;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CONNECT_STATE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MQTTConnection()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makeRequest(Message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It is expected that the caller only invokes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this method with valid msg.what.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(msg));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setPushCallback(Class&lt;?&gt; activityClass)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launchActivity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activityClass;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setIntentName(String name)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name;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MqttCallback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HOST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"iot.eclipse.org"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1883;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uri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"tcp://"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HOST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MAXTIMEOUT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32000;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MqttClient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MqttConnectOptions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MqttConnectOptions();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Vector&lt;String&gt;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Vector&lt;String&gt;();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MsgHandler()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.setCleanSession(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MqttClient(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uri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MqttClient.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generateClientId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.setCallback(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e1)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e1.printStackTrace();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Clean up, and terminate.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.setCallback(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.isConnected())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.disconnect();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getLooper().quit();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.connect(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"Connected"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"Connection attemp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 + e.getCause());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MAXTIMEOUT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.sendMessageDelayed(Message.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* Re-subscribe to previously subscribed topics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Iterator&lt;String&gt; i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.iterator();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(i.hasNext())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subscribe(i.next());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RESETTIMER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cs.toString().trim();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status = subscribe(topic);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Save this topic for re-subscription if needed.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(status)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.add(topic);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cs.toString().trim();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message = cs.toString().trim();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status = publish(topic, message);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subscribe(String topic)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.subscribe(topic);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"Subscribe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publish(String topic, String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MqttMessage message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MqttMessage();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message.setPayload(msg.getBytes());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.publish(topic, message);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"Publish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connectionLost(Throwable arg0)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"connectionLost"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sendMessageDelayed(Message.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deliveryComplete(IMqttDeliveryToken arg0)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messageArrived(String topic, MqttMessage message)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topic +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message.toString());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Intent 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intent.setAction(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intent.putExtra(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intent.putExtra(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message.toString());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sendBroadcast(intent);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Context context = getBaseContext();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PendingIntent pendingIntent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Intent 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Intent(context,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intent.setAction(Intent.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ACTION_MAIN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intent.addCategory(Intent.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CATEGORY_LAUNCHER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//build the pending intent that will start the appropriate activity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pendingIntent = PendingIntent.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(context, 0, intent, 0);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//build the notification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Builder notificationCompat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Builder(context);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notificationCompat.setAutoCancel(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.setContentIntent(pendingIntent)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.setContentText( message.toString())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.setSmallIcon(R.drawable.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ic_launcher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 notification = notificationCompat.build();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NotificationManager nm = (NotificationManager) getSystemService(Context.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NOTIFICATION_SERVICE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nm.notify(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++, notification);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19AC" w:rsidRDefault="007119AC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061AF3" w:rsidRDefault="00061AF3" w:rsidP="00061A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una nueva clase en el proyecto: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7145332" wp14:editId="73963F54">
            <wp:extent cx="3484880" cy="1959128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337" cy="19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F3" w:rsidRDefault="00061AF3" w:rsidP="00784CAA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784CAA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6A1E9DA" wp14:editId="4AE8D899">
            <wp:extent cx="2136226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65" cy="25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 la clase creada por el código:</w:t>
      </w:r>
    </w:p>
    <w:p w:rsidR="00841958" w:rsidRDefault="00841958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Default="00061AF3" w:rsidP="00061AF3">
      <w:pPr>
        <w:pStyle w:val="ListParagraph"/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En esta clase se definen 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>la recepción de mensajes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 desde el servicio MQTT.</w:t>
      </w:r>
    </w:p>
    <w:p w:rsidR="00061AF3" w:rsidRDefault="00061AF3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android.content.BroadcastReceiver;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android.util.Log;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BootReceiver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BroadcastReceiver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onReceive(Context context, Intent intent)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061AF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061AF3">
        <w:rPr>
          <w:rFonts w:ascii="Courier New" w:hAnsi="Courier New" w:cs="Courier New"/>
          <w:color w:val="2A00FF"/>
          <w:sz w:val="20"/>
          <w:szCs w:val="20"/>
          <w:lang w:val="en-US"/>
        </w:rPr>
        <w:t>"onReceive"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context.startService(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Intent(context, MQTTservice.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958" w:rsidRDefault="00061AF3" w:rsidP="00061AF3">
      <w:pPr>
        <w:pStyle w:val="ListParagraph"/>
        <w:spacing w:after="0" w:line="240" w:lineRule="auto"/>
        <w:ind w:left="1428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0D7A" w:rsidRDefault="00870D7A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 xml:space="preserve">Procedemo a modificar </w:t>
      </w:r>
      <w:r w:rsidR="0006226C">
        <w:rPr>
          <w:rFonts w:eastAsia="Times New Roman" w:cs="Times New Roman"/>
          <w:bCs/>
          <w:sz w:val="24"/>
          <w:szCs w:val="24"/>
          <w:lang w:eastAsia="es-CO"/>
        </w:rPr>
        <w:t>el archivo “</w:t>
      </w:r>
      <w:r w:rsidR="0006226C">
        <w:rPr>
          <w:rFonts w:eastAsia="Times New Roman" w:cs="Times New Roman"/>
          <w:b/>
          <w:bCs/>
          <w:sz w:val="24"/>
          <w:szCs w:val="24"/>
          <w:lang w:eastAsia="es-CO"/>
        </w:rPr>
        <w:t>AndroidManifest.xml</w:t>
      </w:r>
      <w:r w:rsidR="0006226C">
        <w:rPr>
          <w:rFonts w:eastAsia="Times New Roman" w:cs="Times New Roman"/>
          <w:bCs/>
          <w:sz w:val="24"/>
          <w:szCs w:val="24"/>
          <w:lang w:eastAsia="es-CO"/>
        </w:rPr>
        <w:t>”.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26799AF" wp14:editId="6A2C7C75">
            <wp:extent cx="4752975" cy="253288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18" cy="25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774AE" w:rsidRDefault="00C774AE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Reemplazamos el contenido del archivo XML por el código: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manifest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xmlns:android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package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android:versionCode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android:versionName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"android.permission.INTERNET"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"android.permission.RECEIVE_BOOT_COMPLETED"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uses-sdk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android:minSdkVersion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"16"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android:targetSdkVersion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"21"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application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android:allowBackup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android:icon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"@drawable/ic_launcher"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android:label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"@string/app_name"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android:theme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"@style/AppTheme"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"com.example.MQTT.MainActivity"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android:label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"@string/app_name"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"android.intent.action.MAIN"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category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"android.intent.category.LAUNCHER"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&lt;!-- </w:t>
      </w:r>
      <w:r w:rsidRPr="00061A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Mqtt</w:t>
      </w:r>
      <w:r w:rsidRPr="00061A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Service --&gt;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"org.eclipse.paho.android.service.MqttService"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receiver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"com.example.MQTT.BootReceiver"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"android.intent.action.BOOT_COMPLETED"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receiver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"com.example.MQTT.MQTTservice"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service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 xml:space="preserve">Instalar </w:t>
      </w:r>
      <w:r w:rsidR="00061AF3">
        <w:rPr>
          <w:rFonts w:eastAsia="Times New Roman" w:cs="Times New Roman"/>
          <w:bCs/>
          <w:sz w:val="24"/>
          <w:szCs w:val="24"/>
          <w:lang w:eastAsia="es-CO"/>
        </w:rPr>
        <w:t>la aplicación en el dispositivo</w:t>
      </w:r>
      <w:r>
        <w:rPr>
          <w:rFonts w:eastAsia="Times New Roman" w:cs="Times New Roman"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noProof/>
          <w:sz w:val="24"/>
          <w:szCs w:val="24"/>
          <w:lang w:eastAsia="es-CO"/>
        </w:rPr>
        <w:drawing>
          <wp:inline distT="0" distB="0" distL="0" distR="0">
            <wp:extent cx="2083911" cy="37047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5-05-08-17-53-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957" cy="37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C24275" w:rsidRDefault="00061AF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Se debe digitar un tema</w:t>
      </w:r>
      <w:r w:rsidR="00C24275">
        <w:rPr>
          <w:rFonts w:eastAsia="Times New Roman" w:cs="Times New Roman"/>
          <w:bCs/>
          <w:sz w:val="24"/>
          <w:szCs w:val="24"/>
          <w:lang w:eastAsia="es-CO"/>
        </w:rPr>
        <w:t xml:space="preserve"> y seleccionar el botón “Suscribirse”.</w:t>
      </w:r>
    </w:p>
    <w:p w:rsidR="00C24275" w:rsidRPr="00C24275" w:rsidRDefault="00C2427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 w:cs="Times New Roman"/>
          <w:bCs/>
          <w:sz w:val="24"/>
          <w:szCs w:val="24"/>
          <w:lang w:eastAsia="es-CO"/>
        </w:rPr>
        <w:t>Una vez realizada la suscripción se puede escribir un mensaje y seleccionar el botón “Publicar”. Una vez publicado un mensaje este será enviado a todos los dispositivos que tengan la aplicación instalada y se encuentren suscritos al tema seleccionado.</w:t>
      </w:r>
    </w:p>
    <w:p w:rsidR="00C24275" w:rsidRDefault="00C24275" w:rsidP="00C24275">
      <w:pPr>
        <w:pStyle w:val="ListParagraph"/>
        <w:spacing w:after="0" w:line="240" w:lineRule="auto"/>
        <w:rPr>
          <w:rFonts w:eastAsia="Times New Roman" w:cs="Times New Roman"/>
          <w:bCs/>
          <w:sz w:val="24"/>
          <w:szCs w:val="24"/>
          <w:lang w:eastAsia="es-CO"/>
        </w:rPr>
      </w:pPr>
    </w:p>
    <w:p w:rsidR="00C24275" w:rsidRDefault="00C24275" w:rsidP="00C24275">
      <w:pPr>
        <w:pStyle w:val="ListParagraph"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693069" cy="3009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5-05-08-17-59-0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905" cy="30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75" w:rsidRDefault="00C24275" w:rsidP="00C24275">
      <w:pPr>
        <w:pStyle w:val="ListParagraph"/>
        <w:spacing w:after="0" w:line="240" w:lineRule="auto"/>
        <w:jc w:val="center"/>
      </w:pPr>
    </w:p>
    <w:p w:rsidR="00C24275" w:rsidRDefault="00C24275" w:rsidP="00C24275">
      <w:pPr>
        <w:pStyle w:val="ListParagraph"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697553" cy="30178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5-05-08-17-59-3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16" cy="30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275">
      <w:head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33B" w:rsidRDefault="0029533B">
      <w:pPr>
        <w:spacing w:after="0" w:line="240" w:lineRule="auto"/>
      </w:pPr>
      <w:r>
        <w:separator/>
      </w:r>
    </w:p>
  </w:endnote>
  <w:endnote w:type="continuationSeparator" w:id="0">
    <w:p w:rsidR="0029533B" w:rsidRDefault="0029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33B" w:rsidRDefault="0029533B">
      <w:pPr>
        <w:spacing w:after="0" w:line="240" w:lineRule="auto"/>
      </w:pPr>
      <w:r>
        <w:separator/>
      </w:r>
    </w:p>
  </w:footnote>
  <w:footnote w:type="continuationSeparator" w:id="0">
    <w:p w:rsidR="0029533B" w:rsidRDefault="0029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MENSAJES CORTOS ENTRE DISPOSITIVOS MÓVILES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 xml:space="preserve">DEMO </w:t>
    </w:r>
    <w:r w:rsidR="00840DB9">
      <w:rPr>
        <w:rFonts w:ascii="Calibri Light" w:hAnsi="Calibri Light"/>
        <w:b/>
      </w:rPr>
      <w:t>MQTT</w:t>
    </w:r>
    <w:r>
      <w:rPr>
        <w:rFonts w:ascii="Calibri Light" w:hAnsi="Calibri Light"/>
        <w:b/>
      </w:rPr>
      <w:t xml:space="preserve"> APP (ANDROID)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SEMINARIO DE INVESTIGACIÓN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JULIÁN ANDRÉS HENAO TABORDA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ESPECIALIZACIÓN EN INGENIERÍA DE SOFTWARE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UNIVERSIDAD AUTÓNOMA DE MANIZALES</w:t>
    </w:r>
  </w:p>
  <w:p w:rsidR="00841958" w:rsidRDefault="00841958">
    <w:pPr>
      <w:pStyle w:val="Header"/>
    </w:pPr>
  </w:p>
  <w:p w:rsidR="00841958" w:rsidRDefault="008419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E01"/>
    <w:multiLevelType w:val="multilevel"/>
    <w:tmpl w:val="F6D4B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207362"/>
    <w:multiLevelType w:val="multilevel"/>
    <w:tmpl w:val="76EEEA8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8"/>
    <w:rsid w:val="0001135A"/>
    <w:rsid w:val="000353C6"/>
    <w:rsid w:val="00061AF3"/>
    <w:rsid w:val="0006226C"/>
    <w:rsid w:val="000E2F67"/>
    <w:rsid w:val="0029533B"/>
    <w:rsid w:val="002A60E2"/>
    <w:rsid w:val="00326AB6"/>
    <w:rsid w:val="0035333B"/>
    <w:rsid w:val="003C0E41"/>
    <w:rsid w:val="00440B97"/>
    <w:rsid w:val="00553A8B"/>
    <w:rsid w:val="006B1491"/>
    <w:rsid w:val="007119AC"/>
    <w:rsid w:val="0076071D"/>
    <w:rsid w:val="00784CAA"/>
    <w:rsid w:val="007B07F0"/>
    <w:rsid w:val="00840DB9"/>
    <w:rsid w:val="00841958"/>
    <w:rsid w:val="00870D7A"/>
    <w:rsid w:val="00A12F68"/>
    <w:rsid w:val="00A20E9B"/>
    <w:rsid w:val="00B97BE8"/>
    <w:rsid w:val="00C24275"/>
    <w:rsid w:val="00C45798"/>
    <w:rsid w:val="00C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FED9C-DE3F-4DAB-8EBD-15AD9DDA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17246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2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ag">
    <w:name w:val="tag"/>
    <w:basedOn w:val="DefaultParagraphFont"/>
    <w:rsid w:val="00D17246"/>
  </w:style>
  <w:style w:type="character" w:customStyle="1" w:styleId="pln">
    <w:name w:val="pln"/>
    <w:basedOn w:val="DefaultParagraphFont"/>
    <w:rsid w:val="00D17246"/>
  </w:style>
  <w:style w:type="character" w:customStyle="1" w:styleId="atn">
    <w:name w:val="atn"/>
    <w:basedOn w:val="DefaultParagraphFont"/>
    <w:rsid w:val="00D17246"/>
  </w:style>
  <w:style w:type="character" w:customStyle="1" w:styleId="pun">
    <w:name w:val="pun"/>
    <w:basedOn w:val="DefaultParagraphFont"/>
    <w:rsid w:val="00D17246"/>
  </w:style>
  <w:style w:type="character" w:customStyle="1" w:styleId="atv">
    <w:name w:val="atv"/>
    <w:basedOn w:val="DefaultParagraphFont"/>
    <w:rsid w:val="00D17246"/>
  </w:style>
  <w:style w:type="character" w:customStyle="1" w:styleId="typ">
    <w:name w:val="typ"/>
    <w:basedOn w:val="DefaultParagraphFont"/>
    <w:rsid w:val="00C963BC"/>
  </w:style>
  <w:style w:type="character" w:customStyle="1" w:styleId="lit">
    <w:name w:val="lit"/>
    <w:basedOn w:val="DefaultParagraphFont"/>
    <w:rsid w:val="00C963BC"/>
  </w:style>
  <w:style w:type="character" w:customStyle="1" w:styleId="InternetLink">
    <w:name w:val="Internet Link"/>
    <w:basedOn w:val="DefaultParagraphFont"/>
    <w:uiPriority w:val="99"/>
    <w:unhideWhenUsed/>
    <w:rsid w:val="008E41C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C468E"/>
  </w:style>
  <w:style w:type="character" w:customStyle="1" w:styleId="FooterChar">
    <w:name w:val="Footer Char"/>
    <w:basedOn w:val="DefaultParagraphFont"/>
    <w:link w:val="Footer"/>
    <w:uiPriority w:val="99"/>
    <w:rsid w:val="008C468E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1724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ListParagraph">
    <w:name w:val="List Paragraph"/>
    <w:basedOn w:val="Normal"/>
    <w:uiPriority w:val="34"/>
    <w:qFormat/>
    <w:rsid w:val="00B64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B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40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544F-0876-445C-8C1A-862F050E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27</Pages>
  <Words>3970</Words>
  <Characters>21836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Andrés Henao Taborda</dc:creator>
  <cp:lastModifiedBy>Julián Andrés Henao Taborda</cp:lastModifiedBy>
  <cp:revision>44</cp:revision>
  <dcterms:created xsi:type="dcterms:W3CDTF">2015-01-29T02:14:00Z</dcterms:created>
  <dcterms:modified xsi:type="dcterms:W3CDTF">2015-05-08T23:14:00Z</dcterms:modified>
  <dc:language>en-US</dc:language>
</cp:coreProperties>
</file>