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D3E41" w14:textId="77777777" w:rsidR="00DC0975" w:rsidRDefault="00DC0975">
      <w:pPr>
        <w:spacing w:before="2200"/>
      </w:pPr>
    </w:p>
    <w:p w14:paraId="05E9F25F" w14:textId="77777777" w:rsidR="00DC0975" w:rsidRDefault="00F743C6">
      <w:pPr>
        <w:jc w:val="center"/>
      </w:pPr>
      <w:r>
        <w:rPr>
          <w:b/>
          <w:bCs/>
          <w:color w:val="E8600A"/>
          <w:sz w:val="44"/>
          <w:szCs w:val="44"/>
        </w:rPr>
        <w:t>ESPECIFICACIÓN DE REQUISITOS</w:t>
      </w:r>
    </w:p>
    <w:p w14:paraId="7B03E72C" w14:textId="77777777" w:rsidR="00DC0975" w:rsidRDefault="00F743C6">
      <w:pPr>
        <w:spacing w:before="200"/>
        <w:jc w:val="center"/>
      </w:pPr>
      <w:r>
        <w:rPr>
          <w:color w:val="1A1A1A"/>
          <w:sz w:val="28"/>
          <w:szCs w:val="28"/>
        </w:rPr>
        <w:t xml:space="preserve">Sistema de Control de Inventario — </w:t>
      </w:r>
      <w:proofErr w:type="spellStart"/>
      <w:r>
        <w:rPr>
          <w:color w:val="1A1A1A"/>
          <w:sz w:val="28"/>
          <w:szCs w:val="28"/>
        </w:rPr>
        <w:t>Aaronova</w:t>
      </w:r>
      <w:proofErr w:type="spellEnd"/>
      <w:r>
        <w:rPr>
          <w:color w:val="1A1A1A"/>
          <w:sz w:val="28"/>
          <w:szCs w:val="28"/>
        </w:rPr>
        <w:t xml:space="preserve"> Accesorios</w:t>
      </w:r>
    </w:p>
    <w:p w14:paraId="5FC879D2" w14:textId="77777777" w:rsidR="00DC0975" w:rsidRDefault="00F743C6">
      <w:pPr>
        <w:spacing w:before="400"/>
        <w:jc w:val="center"/>
      </w:pPr>
      <w:r>
        <w:rPr>
          <w:i/>
          <w:iCs/>
          <w:color w:val="555555"/>
          <w:sz w:val="24"/>
          <w:szCs w:val="24"/>
        </w:rPr>
        <w:t>Basado en la norma ISO/IEC/IEEE 29148:2011</w:t>
      </w:r>
    </w:p>
    <w:p w14:paraId="28F64A6D" w14:textId="77777777" w:rsidR="00DC0975" w:rsidRDefault="00F743C6">
      <w:pPr>
        <w:spacing w:before="100"/>
        <w:jc w:val="center"/>
      </w:pPr>
      <w:r>
        <w:rPr>
          <w:color w:val="555555"/>
          <w:sz w:val="24"/>
          <w:szCs w:val="24"/>
        </w:rPr>
        <w:t>Requisitos Funcionales y No Funcionales</w:t>
      </w:r>
    </w:p>
    <w:p w14:paraId="0B9208F9" w14:textId="77777777" w:rsidR="00DC0975" w:rsidRDefault="00F743C6">
      <w:pPr>
        <w:spacing w:before="1600"/>
        <w:jc w:val="center"/>
      </w:pPr>
      <w:r>
        <w:rPr>
          <w:b/>
          <w:bCs/>
          <w:sz w:val="24"/>
          <w:szCs w:val="24"/>
        </w:rPr>
        <w:t>SENA — Servicio Nacional de Aprendizaje</w:t>
      </w:r>
    </w:p>
    <w:p w14:paraId="7C6EF5F8" w14:textId="77777777" w:rsidR="00DC0975" w:rsidRDefault="00F743C6">
      <w:pPr>
        <w:spacing w:before="100"/>
        <w:jc w:val="center"/>
      </w:pPr>
      <w:r>
        <w:rPr>
          <w:color w:val="555555"/>
        </w:rPr>
        <w:t>Versión 1.0</w:t>
      </w:r>
    </w:p>
    <w:p w14:paraId="47DF302B" w14:textId="77777777" w:rsidR="00DC0975" w:rsidRDefault="00F743C6">
      <w:r>
        <w:br w:type="page"/>
      </w:r>
    </w:p>
    <w:p w14:paraId="5847ABE0" w14:textId="77777777" w:rsidR="00DC0975" w:rsidRDefault="00F743C6">
      <w:pPr>
        <w:pStyle w:val="Ttulo1"/>
      </w:pPr>
      <w:r>
        <w:lastRenderedPageBreak/>
        <w:t>Contenido</w:t>
      </w:r>
    </w:p>
    <w:p w14:paraId="50998A70" w14:textId="77777777" w:rsidR="00DC0975" w:rsidRDefault="00F743C6">
      <w:pPr>
        <w:tabs>
          <w:tab w:val="right" w:leader="dot" w:pos="9026"/>
        </w:tabs>
        <w:spacing w:after="120"/>
      </w:pPr>
      <w:r>
        <w:rPr>
          <w:b/>
          <w:bCs/>
          <w:color w:val="1A1A1A"/>
        </w:rPr>
        <w:t>1. Introducción</w:t>
      </w:r>
      <w:r>
        <w:rPr>
          <w:b/>
          <w:bCs/>
          <w:color w:val="1A1A1A"/>
        </w:rPr>
        <w:tab/>
        <w:t>3</w:t>
      </w:r>
    </w:p>
    <w:p w14:paraId="2D60D144" w14:textId="77777777" w:rsidR="00DC0975" w:rsidRDefault="00F743C6">
      <w:pPr>
        <w:tabs>
          <w:tab w:val="right" w:leader="dot" w:pos="9026"/>
        </w:tabs>
        <w:spacing w:after="120"/>
        <w:ind w:left="400"/>
      </w:pPr>
      <w:r>
        <w:rPr>
          <w:color w:val="555555"/>
        </w:rPr>
        <w:t>1.1 Propósito del Documento</w:t>
      </w:r>
      <w:r>
        <w:rPr>
          <w:color w:val="555555"/>
        </w:rPr>
        <w:tab/>
        <w:t>3</w:t>
      </w:r>
    </w:p>
    <w:p w14:paraId="7648EABA" w14:textId="77777777" w:rsidR="00DC0975" w:rsidRDefault="00F743C6">
      <w:pPr>
        <w:tabs>
          <w:tab w:val="right" w:leader="dot" w:pos="9026"/>
        </w:tabs>
        <w:spacing w:after="120"/>
        <w:ind w:left="400"/>
      </w:pPr>
      <w:r>
        <w:rPr>
          <w:color w:val="555555"/>
        </w:rPr>
        <w:t>1.2 Alcance</w:t>
      </w:r>
      <w:r>
        <w:rPr>
          <w:color w:val="555555"/>
        </w:rPr>
        <w:tab/>
        <w:t>3</w:t>
      </w:r>
    </w:p>
    <w:p w14:paraId="6661D748" w14:textId="77777777" w:rsidR="00DC0975" w:rsidRDefault="00F743C6">
      <w:pPr>
        <w:tabs>
          <w:tab w:val="right" w:leader="dot" w:pos="9026"/>
        </w:tabs>
        <w:spacing w:after="120"/>
      </w:pPr>
      <w:r>
        <w:rPr>
          <w:b/>
          <w:bCs/>
          <w:color w:val="1A1A1A"/>
        </w:rPr>
        <w:t>2. Control del Documento</w:t>
      </w:r>
      <w:r>
        <w:rPr>
          <w:b/>
          <w:bCs/>
          <w:color w:val="1A1A1A"/>
        </w:rPr>
        <w:tab/>
        <w:t>3</w:t>
      </w:r>
    </w:p>
    <w:p w14:paraId="528CCCC8" w14:textId="77777777" w:rsidR="00DC0975" w:rsidRDefault="00F743C6">
      <w:pPr>
        <w:tabs>
          <w:tab w:val="right" w:leader="dot" w:pos="9026"/>
        </w:tabs>
        <w:spacing w:after="120"/>
      </w:pPr>
      <w:r>
        <w:rPr>
          <w:b/>
          <w:bCs/>
          <w:color w:val="1A1A1A"/>
        </w:rPr>
        <w:t>3. Requisitos Funcionales</w:t>
      </w:r>
      <w:r>
        <w:rPr>
          <w:b/>
          <w:bCs/>
          <w:color w:val="1A1A1A"/>
        </w:rPr>
        <w:tab/>
        <w:t>4</w:t>
      </w:r>
    </w:p>
    <w:p w14:paraId="7E98F682" w14:textId="77777777" w:rsidR="00DC0975" w:rsidRDefault="00F743C6">
      <w:pPr>
        <w:tabs>
          <w:tab w:val="right" w:leader="dot" w:pos="9026"/>
        </w:tabs>
        <w:spacing w:after="120"/>
      </w:pPr>
      <w:r>
        <w:rPr>
          <w:b/>
          <w:bCs/>
          <w:color w:val="1A1A1A"/>
        </w:rPr>
        <w:t>4. Requisitos No Funcionales</w:t>
      </w:r>
      <w:r>
        <w:rPr>
          <w:b/>
          <w:bCs/>
          <w:color w:val="1A1A1A"/>
        </w:rPr>
        <w:tab/>
        <w:t>5</w:t>
      </w:r>
    </w:p>
    <w:p w14:paraId="4D35E1F8" w14:textId="77777777" w:rsidR="00DC0975" w:rsidRDefault="00F743C6">
      <w:pPr>
        <w:tabs>
          <w:tab w:val="right" w:leader="dot" w:pos="9026"/>
        </w:tabs>
        <w:spacing w:after="120"/>
      </w:pPr>
      <w:r>
        <w:rPr>
          <w:b/>
          <w:bCs/>
          <w:color w:val="1A1A1A"/>
        </w:rPr>
        <w:t>5. Matriz de Trazabilidad (extracto)</w:t>
      </w:r>
      <w:r>
        <w:rPr>
          <w:b/>
          <w:bCs/>
          <w:color w:val="1A1A1A"/>
        </w:rPr>
        <w:tab/>
        <w:t>8</w:t>
      </w:r>
    </w:p>
    <w:p w14:paraId="272AD3F7" w14:textId="77777777" w:rsidR="00DC0975" w:rsidRDefault="00F743C6">
      <w:r>
        <w:br w:type="page"/>
      </w:r>
    </w:p>
    <w:p w14:paraId="311281A6" w14:textId="77777777" w:rsidR="00DC0975" w:rsidRDefault="00F743C6">
      <w:pPr>
        <w:pStyle w:val="Ttulo1"/>
      </w:pPr>
      <w:r>
        <w:lastRenderedPageBreak/>
        <w:t>1. Introducción</w:t>
      </w:r>
    </w:p>
    <w:p w14:paraId="2E048BC2" w14:textId="77777777" w:rsidR="00DC0975" w:rsidRDefault="00F743C6">
      <w:pPr>
        <w:pStyle w:val="Ttulo2"/>
      </w:pPr>
      <w:r>
        <w:t>1.1 Propósito del Documento</w:t>
      </w:r>
    </w:p>
    <w:p w14:paraId="7F724BC4" w14:textId="77777777" w:rsidR="00DC0975" w:rsidRDefault="00F743C6">
      <w:pPr>
        <w:spacing w:after="200" w:line="300" w:lineRule="auto"/>
      </w:pPr>
      <w:r>
        <w:t>Este documento presenta</w:t>
      </w:r>
      <w:r>
        <w:t xml:space="preserve"> la especificación de los requisitos funcionales y no funcionales del sistema de control de inventario para </w:t>
      </w:r>
      <w:proofErr w:type="spellStart"/>
      <w:r>
        <w:t>Aaronova</w:t>
      </w:r>
      <w:proofErr w:type="spellEnd"/>
      <w:r>
        <w:t xml:space="preserve"> Accesorios, siguiendo la estructura de la norma ISO/IEC/IEEE 29148:2011. Su objetivo es describir de forma clara y verificable las capacida</w:t>
      </w:r>
      <w:r>
        <w:t>des que el sistema debe ofrecer y las condiciones de calidad que debe cumplir.</w:t>
      </w:r>
    </w:p>
    <w:p w14:paraId="5ED1AA8B" w14:textId="77777777" w:rsidR="00DC0975" w:rsidRDefault="00F743C6">
      <w:pPr>
        <w:pStyle w:val="Ttulo2"/>
      </w:pPr>
      <w:r>
        <w:t>1.2 Alcance</w:t>
      </w:r>
    </w:p>
    <w:p w14:paraId="2C887894" w14:textId="77777777" w:rsidR="00DC0975" w:rsidRDefault="00F743C6">
      <w:pPr>
        <w:spacing w:after="200" w:line="300" w:lineRule="auto"/>
      </w:pPr>
      <w:r>
        <w:t>El presente documento cubre la especificación de requisitos funcionales, correspondientes a las capacidades operativas del sistema de gestión de inventario, y los requisitos no funcionales, que definen los atributos de calidad, usabilidad, rendimiento, seg</w:t>
      </w:r>
      <w:r>
        <w:t>uridad y confiabilidad que el sistema debe satisfacer.</w:t>
      </w:r>
    </w:p>
    <w:p w14:paraId="0A8696B1" w14:textId="77777777" w:rsidR="00DC0975" w:rsidRDefault="00F743C6">
      <w:pPr>
        <w:pStyle w:val="Ttulo1"/>
      </w:pPr>
      <w:r>
        <w:t>2. Control del Documento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48"/>
      </w:tblGrid>
      <w:tr w:rsidR="00DC0975" w14:paraId="7FC729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FBE5E" w14:textId="77777777" w:rsidR="00DC0975" w:rsidRDefault="00F743C6">
            <w:r>
              <w:rPr>
                <w:b/>
                <w:bCs/>
                <w:sz w:val="19"/>
                <w:szCs w:val="19"/>
              </w:rPr>
              <w:t>Título del Documento</w:t>
            </w:r>
          </w:p>
        </w:tc>
        <w:tc>
          <w:tcPr>
            <w:tcW w:w="62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71395" w14:textId="77777777" w:rsidR="00DC0975" w:rsidRDefault="00F743C6">
            <w:r>
              <w:rPr>
                <w:sz w:val="19"/>
                <w:szCs w:val="19"/>
              </w:rPr>
              <w:t>Especificación de Requisitos Funcionales y No Funcionales — Sistema de Control de Inventario</w:t>
            </w:r>
          </w:p>
        </w:tc>
      </w:tr>
      <w:tr w:rsidR="00DC0975" w14:paraId="4D883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FDC55" w14:textId="77777777" w:rsidR="00DC0975" w:rsidRDefault="00F743C6">
            <w:r>
              <w:rPr>
                <w:b/>
                <w:bCs/>
                <w:sz w:val="19"/>
                <w:szCs w:val="19"/>
              </w:rPr>
              <w:t>Código del Documento</w:t>
            </w:r>
          </w:p>
        </w:tc>
        <w:tc>
          <w:tcPr>
            <w:tcW w:w="6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471A3" w14:textId="77777777" w:rsidR="00DC0975" w:rsidRDefault="00F743C6">
            <w:r>
              <w:rPr>
                <w:sz w:val="19"/>
                <w:szCs w:val="19"/>
              </w:rPr>
              <w:t>SyRS-AARO-002</w:t>
            </w:r>
          </w:p>
        </w:tc>
      </w:tr>
      <w:tr w:rsidR="00DC0975" w14:paraId="285B3E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2B845" w14:textId="77777777" w:rsidR="00DC0975" w:rsidRDefault="00F743C6">
            <w:r>
              <w:rPr>
                <w:b/>
                <w:bCs/>
                <w:sz w:val="19"/>
                <w:szCs w:val="19"/>
              </w:rPr>
              <w:t>Autores</w:t>
            </w:r>
          </w:p>
        </w:tc>
        <w:tc>
          <w:tcPr>
            <w:tcW w:w="62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41AF7" w14:textId="77777777" w:rsidR="00DC0975" w:rsidRDefault="00F743C6">
            <w:r>
              <w:rPr>
                <w:sz w:val="19"/>
                <w:szCs w:val="19"/>
              </w:rPr>
              <w:t xml:space="preserve">Mateo Buitrago, </w:t>
            </w:r>
            <w:proofErr w:type="spellStart"/>
            <w:r>
              <w:rPr>
                <w:sz w:val="19"/>
                <w:szCs w:val="19"/>
              </w:rPr>
              <w:t>Ines</w:t>
            </w:r>
            <w:proofErr w:type="spellEnd"/>
            <w:r>
              <w:rPr>
                <w:sz w:val="19"/>
                <w:szCs w:val="19"/>
              </w:rPr>
              <w:t xml:space="preserve"> Ramos, Juliana Rodríguez</w:t>
            </w:r>
          </w:p>
        </w:tc>
      </w:tr>
      <w:tr w:rsidR="00DC0975" w14:paraId="00AFAC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482AE" w14:textId="77777777" w:rsidR="00DC0975" w:rsidRDefault="00F743C6">
            <w:r>
              <w:rPr>
                <w:b/>
                <w:bCs/>
                <w:sz w:val="19"/>
                <w:szCs w:val="19"/>
              </w:rPr>
              <w:t>Versión</w:t>
            </w:r>
          </w:p>
        </w:tc>
        <w:tc>
          <w:tcPr>
            <w:tcW w:w="6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62900" w14:textId="77777777" w:rsidR="00DC0975" w:rsidRDefault="00F743C6">
            <w:r>
              <w:rPr>
                <w:sz w:val="19"/>
                <w:szCs w:val="19"/>
              </w:rPr>
              <w:t>1.0</w:t>
            </w:r>
          </w:p>
        </w:tc>
      </w:tr>
      <w:tr w:rsidR="00DC0975" w14:paraId="4A1656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7903C" w14:textId="77777777" w:rsidR="00DC0975" w:rsidRDefault="00F743C6">
            <w:r>
              <w:rPr>
                <w:b/>
                <w:bCs/>
                <w:sz w:val="19"/>
                <w:szCs w:val="19"/>
              </w:rPr>
              <w:t>Referencia</w:t>
            </w:r>
          </w:p>
        </w:tc>
        <w:tc>
          <w:tcPr>
            <w:tcW w:w="62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54C21" w14:textId="77777777" w:rsidR="00DC0975" w:rsidRDefault="00F743C6">
            <w:r>
              <w:rPr>
                <w:sz w:val="19"/>
                <w:szCs w:val="19"/>
              </w:rPr>
              <w:t>StRS-SABIKE-001 v1.0 / SyRS-SABIKE-001 v1.0</w:t>
            </w:r>
          </w:p>
        </w:tc>
      </w:tr>
      <w:tr w:rsidR="00DC0975" w14:paraId="504E33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F1FB1" w14:textId="77777777" w:rsidR="00DC0975" w:rsidRDefault="00F743C6">
            <w:r>
              <w:rPr>
                <w:b/>
                <w:bCs/>
                <w:sz w:val="19"/>
                <w:szCs w:val="19"/>
              </w:rPr>
              <w:t>Estado</w:t>
            </w:r>
          </w:p>
        </w:tc>
        <w:tc>
          <w:tcPr>
            <w:tcW w:w="62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F9FB2" w14:textId="77777777" w:rsidR="00DC0975" w:rsidRDefault="00F743C6">
            <w:r>
              <w:rPr>
                <w:sz w:val="19"/>
                <w:szCs w:val="19"/>
              </w:rPr>
              <w:t>Borrador</w:t>
            </w:r>
          </w:p>
        </w:tc>
      </w:tr>
    </w:tbl>
    <w:p w14:paraId="6322312B" w14:textId="77777777" w:rsidR="00DC0975" w:rsidRDefault="00F743C6">
      <w:r>
        <w:br w:type="page"/>
      </w:r>
    </w:p>
    <w:p w14:paraId="31C521FA" w14:textId="77777777" w:rsidR="00DC0975" w:rsidRDefault="00F743C6">
      <w:pPr>
        <w:pStyle w:val="Ttulo1"/>
      </w:pPr>
      <w:r>
        <w:lastRenderedPageBreak/>
        <w:t>3. Requisitos Funcionales</w:t>
      </w:r>
    </w:p>
    <w:p w14:paraId="72B5481D" w14:textId="77777777" w:rsidR="00DC0975" w:rsidRDefault="00F743C6">
      <w:pPr>
        <w:spacing w:after="200" w:line="300" w:lineRule="auto"/>
      </w:pPr>
      <w:r>
        <w:t>La siguiente tabla presenta los requisitos funcionales del sistema, identificados de forma única, agrupados por categoría y acompañados de su respectivo criterio de verificación.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600"/>
        <w:gridCol w:w="4200"/>
        <w:gridCol w:w="2748"/>
      </w:tblGrid>
      <w:tr w:rsidR="00DC0975" w14:paraId="788B9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C67A3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00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0AFA9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4200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F98E6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748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9735E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 de Verificación</w:t>
            </w:r>
          </w:p>
        </w:tc>
      </w:tr>
      <w:tr w:rsidR="00DC0975" w14:paraId="1B8425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E6252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RF01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EB708" w14:textId="77777777" w:rsidR="00DC0975" w:rsidRDefault="00F743C6">
            <w:r>
              <w:rPr>
                <w:sz w:val="19"/>
                <w:szCs w:val="19"/>
              </w:rPr>
              <w:t>Gestión de Usuarios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0A68A" w14:textId="77777777" w:rsidR="00DC0975" w:rsidRDefault="00F743C6">
            <w:r>
              <w:rPr>
                <w:sz w:val="19"/>
                <w:szCs w:val="19"/>
              </w:rPr>
              <w:t>El sistema debe permitir registrar usuarios para crear una cuenta con los siguientes datos: nombre, apellido, rol, correo electrónico institucional, número de teléfono y contraseña.</w:t>
            </w:r>
          </w:p>
        </w:tc>
        <w:tc>
          <w:tcPr>
            <w:tcW w:w="2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1E6E8" w14:textId="77777777" w:rsidR="00DC0975" w:rsidRDefault="00F743C6">
            <w:r>
              <w:rPr>
                <w:sz w:val="19"/>
                <w:szCs w:val="19"/>
              </w:rPr>
              <w:t>El sistema crea la cuenta únicamente si todos los datos obligatorios del f</w:t>
            </w:r>
            <w:r>
              <w:rPr>
                <w:sz w:val="19"/>
                <w:szCs w:val="19"/>
              </w:rPr>
              <w:t>ormulario de registro fueron diligenciados.</w:t>
            </w:r>
          </w:p>
        </w:tc>
      </w:tr>
      <w:tr w:rsidR="00DC0975" w14:paraId="127023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1BD8A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RF02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292E" w14:textId="77777777" w:rsidR="00DC0975" w:rsidRDefault="00F743C6">
            <w:r>
              <w:rPr>
                <w:sz w:val="19"/>
                <w:szCs w:val="19"/>
              </w:rPr>
              <w:t>Gestión de Usuarios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59F94" w14:textId="77777777" w:rsidR="00DC0975" w:rsidRDefault="00F743C6">
            <w:r>
              <w:rPr>
                <w:sz w:val="19"/>
                <w:szCs w:val="19"/>
              </w:rPr>
              <w:t>El sistema debe permitir gestionar los roles (</w:t>
            </w:r>
            <w:proofErr w:type="gramStart"/>
            <w:r>
              <w:rPr>
                <w:sz w:val="19"/>
                <w:szCs w:val="19"/>
              </w:rPr>
              <w:t>Jefe</w:t>
            </w:r>
            <w:proofErr w:type="gramEnd"/>
            <w:r>
              <w:rPr>
                <w:sz w:val="19"/>
                <w:szCs w:val="19"/>
              </w:rPr>
              <w:t xml:space="preserve"> de almacén, Asesor de tienda y Administrador) y los permisos de los usuarios de acuerdo con sus funciones.</w:t>
            </w:r>
          </w:p>
        </w:tc>
        <w:tc>
          <w:tcPr>
            <w:tcW w:w="2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7D0C0" w14:textId="77777777" w:rsidR="00DC0975" w:rsidRDefault="00F743C6">
            <w:r>
              <w:rPr>
                <w:sz w:val="19"/>
                <w:szCs w:val="19"/>
              </w:rPr>
              <w:t>Cada usuario visualiza y eje</w:t>
            </w:r>
            <w:r>
              <w:rPr>
                <w:sz w:val="19"/>
                <w:szCs w:val="19"/>
              </w:rPr>
              <w:t>cuta únicamente las funciones habilitadas para el rol asignado.</w:t>
            </w:r>
          </w:p>
        </w:tc>
      </w:tr>
      <w:tr w:rsidR="00DC0975" w14:paraId="453D21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9FA9B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RF03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FF941" w14:textId="77777777" w:rsidR="00DC0975" w:rsidRDefault="00F743C6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A10A7" w14:textId="77777777" w:rsidR="00DC0975" w:rsidRDefault="00F743C6">
            <w:r>
              <w:rPr>
                <w:sz w:val="19"/>
                <w:szCs w:val="19"/>
              </w:rPr>
              <w:t>El sistema debe permitir iniciar sesión utilizando un correo electrónico institucional y una contraseña previamente registrada.</w:t>
            </w:r>
          </w:p>
        </w:tc>
        <w:tc>
          <w:tcPr>
            <w:tcW w:w="2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D8891" w14:textId="77777777" w:rsidR="00DC0975" w:rsidRDefault="00F743C6">
            <w:r>
              <w:rPr>
                <w:sz w:val="19"/>
                <w:szCs w:val="19"/>
              </w:rPr>
              <w:t>El sistema concede acceso solo cuando el correo y la contraseña coinciden con un usuario registrado.</w:t>
            </w:r>
          </w:p>
        </w:tc>
      </w:tr>
      <w:tr w:rsidR="00DC0975" w14:paraId="4389AA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7A54B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RF04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D21F0" w14:textId="77777777" w:rsidR="00DC0975" w:rsidRDefault="00F743C6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BB90B" w14:textId="77777777" w:rsidR="00DC0975" w:rsidRDefault="00F743C6">
            <w:r>
              <w:rPr>
                <w:sz w:val="19"/>
                <w:szCs w:val="19"/>
              </w:rPr>
              <w:t>El sistema debe permitir recuperar la contraseña para ingresar al sistema en caso de olvidarla o perderla.</w:t>
            </w:r>
          </w:p>
        </w:tc>
        <w:tc>
          <w:tcPr>
            <w:tcW w:w="2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6D86D" w14:textId="77777777" w:rsidR="00DC0975" w:rsidRDefault="00F743C6">
            <w:r>
              <w:rPr>
                <w:sz w:val="19"/>
                <w:szCs w:val="19"/>
              </w:rPr>
              <w:t>El sistema envía o habilita un mecanismo de recuperación que permite restablecer la contraseña de forma segura.</w:t>
            </w:r>
          </w:p>
        </w:tc>
      </w:tr>
      <w:tr w:rsidR="00DC0975" w14:paraId="6743A0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0C0B5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RF05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D97E1" w14:textId="77777777" w:rsidR="00DC0975" w:rsidRDefault="00F743C6">
            <w:r>
              <w:rPr>
                <w:sz w:val="19"/>
                <w:szCs w:val="19"/>
              </w:rPr>
              <w:t>Gestión de Usuarios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84816" w14:textId="77777777" w:rsidR="00DC0975" w:rsidRDefault="00F743C6">
            <w:r>
              <w:rPr>
                <w:sz w:val="19"/>
                <w:szCs w:val="19"/>
              </w:rPr>
              <w:t>El sistema debe permitir asignar permisos a los usuarios según su rol, restringiendo el acceso a las funcionalidades que no correspondan a sus funciones.</w:t>
            </w:r>
          </w:p>
        </w:tc>
        <w:tc>
          <w:tcPr>
            <w:tcW w:w="2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5A6B" w14:textId="77777777" w:rsidR="00DC0975" w:rsidRDefault="00F743C6">
            <w:r>
              <w:rPr>
                <w:sz w:val="19"/>
                <w:szCs w:val="19"/>
              </w:rPr>
              <w:t>Un usuario no puede visualizar ni ejecutar funcionalidades fuera de los permisos a</w:t>
            </w:r>
            <w:r>
              <w:rPr>
                <w:sz w:val="19"/>
                <w:szCs w:val="19"/>
              </w:rPr>
              <w:t>signados a su rol.</w:t>
            </w:r>
          </w:p>
        </w:tc>
      </w:tr>
      <w:tr w:rsidR="00DC0975" w14:paraId="37C0CB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A67BF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RF06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ACAD4" w14:textId="77777777" w:rsidR="00DC0975" w:rsidRDefault="00F743C6"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3E295" w14:textId="77777777" w:rsidR="00DC0975" w:rsidRDefault="00F743C6">
            <w:r>
              <w:rPr>
                <w:sz w:val="19"/>
                <w:szCs w:val="19"/>
              </w:rPr>
              <w:t>El sistema debe permitir a los usuarios cerrar su sesión de forma segura.</w:t>
            </w:r>
          </w:p>
        </w:tc>
        <w:tc>
          <w:tcPr>
            <w:tcW w:w="2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577B" w14:textId="77777777" w:rsidR="00DC0975" w:rsidRDefault="00F743C6">
            <w:r>
              <w:rPr>
                <w:sz w:val="19"/>
                <w:szCs w:val="19"/>
              </w:rPr>
              <w:t>Al cerrar sesión, el sistema invalida el acceso y solicita nuevamente autenticación.</w:t>
            </w:r>
          </w:p>
        </w:tc>
      </w:tr>
      <w:tr w:rsidR="00DC0975" w14:paraId="6DF159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EC5F5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RF07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D3D6B" w14:textId="77777777" w:rsidR="00DC0975" w:rsidRDefault="00F743C6">
            <w:r>
              <w:rPr>
                <w:sz w:val="19"/>
                <w:szCs w:val="19"/>
              </w:rPr>
              <w:t>Gestión de Productos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9FD9F" w14:textId="77777777" w:rsidR="00DC0975" w:rsidRDefault="00F743C6">
            <w:r>
              <w:rPr>
                <w:sz w:val="19"/>
                <w:szCs w:val="19"/>
              </w:rPr>
              <w:t>El sistema debe permitir registrar productos ingresando información como código, nombre, categoría, cantidad disponible, precio y proveedor.</w:t>
            </w:r>
          </w:p>
        </w:tc>
        <w:tc>
          <w:tcPr>
            <w:tcW w:w="2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3AF1A" w14:textId="77777777" w:rsidR="00DC0975" w:rsidRDefault="00F743C6">
            <w:r>
              <w:rPr>
                <w:sz w:val="19"/>
                <w:szCs w:val="19"/>
              </w:rPr>
              <w:t>El sistema almacena el nuevo producto solo si el código, nombre, categoría, cantidad, precio y proveedor fueron ing</w:t>
            </w:r>
            <w:r>
              <w:rPr>
                <w:sz w:val="19"/>
                <w:szCs w:val="19"/>
              </w:rPr>
              <w:t>resados.</w:t>
            </w:r>
          </w:p>
        </w:tc>
      </w:tr>
      <w:tr w:rsidR="00DC0975" w14:paraId="6A5D4F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CC008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RF08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FEEEA" w14:textId="77777777" w:rsidR="00DC0975" w:rsidRDefault="00F743C6">
            <w:r>
              <w:rPr>
                <w:sz w:val="19"/>
                <w:szCs w:val="19"/>
              </w:rPr>
              <w:t>Gestión de Productos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D5215" w14:textId="77777777" w:rsidR="00DC0975" w:rsidRDefault="00F743C6">
            <w:r>
              <w:rPr>
                <w:sz w:val="19"/>
                <w:szCs w:val="19"/>
              </w:rPr>
              <w:t>El sistema debe permitir consultar la información de los productos registrados en el sistema.</w:t>
            </w:r>
          </w:p>
        </w:tc>
        <w:tc>
          <w:tcPr>
            <w:tcW w:w="2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2EFFC" w14:textId="77777777" w:rsidR="00DC0975" w:rsidRDefault="00F743C6">
            <w:r>
              <w:rPr>
                <w:sz w:val="19"/>
                <w:szCs w:val="19"/>
              </w:rPr>
              <w:t>El sistema muestra la información completa y actualizada del producto consultado.</w:t>
            </w:r>
          </w:p>
        </w:tc>
      </w:tr>
      <w:tr w:rsidR="00DC0975" w14:paraId="3D5247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DCFC4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RF09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85D0F" w14:textId="77777777" w:rsidR="00DC0975" w:rsidRDefault="00F743C6">
            <w:r>
              <w:rPr>
                <w:sz w:val="19"/>
                <w:szCs w:val="19"/>
              </w:rPr>
              <w:t>Gestión de Productos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6CD89" w14:textId="77777777" w:rsidR="00DC0975" w:rsidRDefault="00F743C6">
            <w:r>
              <w:rPr>
                <w:sz w:val="19"/>
                <w:szCs w:val="19"/>
              </w:rPr>
              <w:t>El sistema debe permitir modificar la información de los productos previamente registrados.</w:t>
            </w:r>
          </w:p>
        </w:tc>
        <w:tc>
          <w:tcPr>
            <w:tcW w:w="2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7C660" w14:textId="77777777" w:rsidR="00DC0975" w:rsidRDefault="00F743C6">
            <w:r>
              <w:rPr>
                <w:sz w:val="19"/>
                <w:szCs w:val="19"/>
              </w:rPr>
              <w:t>Los cambios realizados sobre un producto quedan reflejados de inmediato en el inventario.</w:t>
            </w:r>
          </w:p>
        </w:tc>
      </w:tr>
      <w:tr w:rsidR="00DC0975" w14:paraId="395F77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4AEE2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RF10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5C9E7" w14:textId="77777777" w:rsidR="00DC0975" w:rsidRDefault="00F743C6">
            <w:r>
              <w:rPr>
                <w:sz w:val="19"/>
                <w:szCs w:val="19"/>
              </w:rPr>
              <w:t>Gestión de Productos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F666D" w14:textId="77777777" w:rsidR="00DC0975" w:rsidRDefault="00F743C6">
            <w:r>
              <w:rPr>
                <w:sz w:val="19"/>
                <w:szCs w:val="19"/>
              </w:rPr>
              <w:t>El sistema debe permitir desactivar productos que ya no se encuentren disponibles para su comercialización.</w:t>
            </w:r>
          </w:p>
        </w:tc>
        <w:tc>
          <w:tcPr>
            <w:tcW w:w="2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956AF" w14:textId="77777777" w:rsidR="00DC0975" w:rsidRDefault="00F743C6">
            <w:r>
              <w:rPr>
                <w:sz w:val="19"/>
                <w:szCs w:val="19"/>
              </w:rPr>
              <w:t>El producto desactivado deja de aparecer en las consultas de inventario disponible.</w:t>
            </w:r>
          </w:p>
        </w:tc>
      </w:tr>
      <w:tr w:rsidR="00DC0975" w14:paraId="0D96D3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2DF0B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RF11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362FE" w14:textId="77777777" w:rsidR="00DC0975" w:rsidRDefault="00F743C6">
            <w:r>
              <w:rPr>
                <w:sz w:val="19"/>
                <w:szCs w:val="19"/>
              </w:rPr>
              <w:t>Gestión de Productos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7462" w14:textId="77777777" w:rsidR="00DC0975" w:rsidRDefault="00F743C6">
            <w:r>
              <w:rPr>
                <w:sz w:val="19"/>
                <w:szCs w:val="19"/>
              </w:rPr>
              <w:t>El sistema debe permitir buscar y filtrar productos utilizando diferentes criterios, como código, nombre o categoría.</w:t>
            </w:r>
          </w:p>
        </w:tc>
        <w:tc>
          <w:tcPr>
            <w:tcW w:w="2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2795D" w14:textId="77777777" w:rsidR="00DC0975" w:rsidRDefault="00F743C6">
            <w:r>
              <w:rPr>
                <w:sz w:val="19"/>
                <w:szCs w:val="19"/>
              </w:rPr>
              <w:t>El sistema retorna únicamente los productos que cumplen con los criterios de búsqueda aplicados.</w:t>
            </w:r>
          </w:p>
        </w:tc>
      </w:tr>
      <w:tr w:rsidR="00DC0975" w14:paraId="74C786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0AD95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RF12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029E2" w14:textId="77777777" w:rsidR="00DC0975" w:rsidRDefault="00F743C6">
            <w:r>
              <w:rPr>
                <w:sz w:val="19"/>
                <w:szCs w:val="19"/>
              </w:rPr>
              <w:t>Gestión de Productos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3AD94" w14:textId="77777777" w:rsidR="00DC0975" w:rsidRDefault="00F743C6">
            <w:r>
              <w:rPr>
                <w:sz w:val="19"/>
                <w:szCs w:val="19"/>
              </w:rPr>
              <w:t>El sistema debe permitir asociar cada producto con su respectivo proveedor para facilitar el seguimiento de la mercancía.</w:t>
            </w:r>
          </w:p>
        </w:tc>
        <w:tc>
          <w:tcPr>
            <w:tcW w:w="2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6BE83" w14:textId="77777777" w:rsidR="00DC0975" w:rsidRDefault="00F743C6">
            <w:r>
              <w:rPr>
                <w:sz w:val="19"/>
                <w:szCs w:val="19"/>
              </w:rPr>
              <w:t>Cada producto consultado muestra el proveedor asociado correctamente.</w:t>
            </w:r>
          </w:p>
        </w:tc>
      </w:tr>
    </w:tbl>
    <w:p w14:paraId="258C2153" w14:textId="77777777" w:rsidR="00DC0975" w:rsidRDefault="00F743C6">
      <w:r>
        <w:br w:type="page"/>
      </w:r>
    </w:p>
    <w:p w14:paraId="0BE72A86" w14:textId="77777777" w:rsidR="00DC0975" w:rsidRDefault="00F743C6">
      <w:pPr>
        <w:pStyle w:val="Ttulo1"/>
      </w:pPr>
      <w:r>
        <w:lastRenderedPageBreak/>
        <w:t>4. Requisitos No Funcionales</w:t>
      </w:r>
    </w:p>
    <w:p w14:paraId="3E570117" w14:textId="77777777" w:rsidR="00DC0975" w:rsidRDefault="00F743C6">
      <w:pPr>
        <w:spacing w:after="200" w:line="300" w:lineRule="auto"/>
      </w:pPr>
      <w:r>
        <w:t>Los requisitos no funcionales se agrupan a continuación por atributo de calidad, de acuerdo con la categorización propuesta por la norma ISO/IEC/IEEE 29148:2011 para los requisitos de sistema.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4200"/>
        <w:gridCol w:w="2648"/>
      </w:tblGrid>
      <w:tr w:rsidR="00DC0975" w14:paraId="56401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1A1DA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00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0182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4200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5C5D9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648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3E5B6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 de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Verificación</w:t>
            </w:r>
          </w:p>
        </w:tc>
      </w:tr>
      <w:tr w:rsidR="00DC0975" w14:paraId="1E114A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B376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RNF01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AA74" w14:textId="77777777" w:rsidR="00DC0975" w:rsidRDefault="00F743C6">
            <w:r>
              <w:rPr>
                <w:sz w:val="19"/>
                <w:szCs w:val="19"/>
              </w:rPr>
              <w:t>Usabilidad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11641" w14:textId="77777777" w:rsidR="00DC0975" w:rsidRDefault="00F743C6">
            <w:r>
              <w:rPr>
                <w:sz w:val="19"/>
                <w:szCs w:val="19"/>
              </w:rPr>
              <w:t>El sistema debe contar con una interfaz clara, sencilla e intuitiva para facilitar su uso.</w:t>
            </w:r>
          </w:p>
        </w:tc>
        <w:tc>
          <w:tcPr>
            <w:tcW w:w="26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FADF4" w14:textId="77777777" w:rsidR="00DC0975" w:rsidRDefault="00F743C6">
            <w:r>
              <w:rPr>
                <w:sz w:val="19"/>
                <w:szCs w:val="19"/>
              </w:rPr>
              <w:t>Los usuarios completan las operaciones principales sin necesidad de capacitación extensa.</w:t>
            </w:r>
          </w:p>
        </w:tc>
      </w:tr>
      <w:tr w:rsidR="00DC0975" w14:paraId="1FD8D8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A8AF1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RNF02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10CF4" w14:textId="77777777" w:rsidR="00DC0975" w:rsidRDefault="00F743C6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AB879" w14:textId="77777777" w:rsidR="00DC0975" w:rsidRDefault="00F743C6">
            <w:r>
              <w:rPr>
                <w:sz w:val="19"/>
                <w:szCs w:val="19"/>
              </w:rPr>
              <w:t>El sistema debe responder a las operaciones principales en un máximo de 3 segundos bajo condiciones normales de funcionamiento.</w:t>
            </w:r>
          </w:p>
        </w:tc>
        <w:tc>
          <w:tcPr>
            <w:tcW w:w="26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3A68A" w14:textId="77777777" w:rsidR="00DC0975" w:rsidRDefault="00F743C6">
            <w:r>
              <w:rPr>
                <w:sz w:val="19"/>
                <w:szCs w:val="19"/>
              </w:rPr>
              <w:t>Las operaciones principales se completan dentro del tiempo establecido en pruebas de carga normal.</w:t>
            </w:r>
          </w:p>
        </w:tc>
      </w:tr>
      <w:tr w:rsidR="00DC0975" w14:paraId="460F19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59E15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RNF03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E841D" w14:textId="77777777" w:rsidR="00DC0975" w:rsidRDefault="00F743C6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F295F" w14:textId="77777777" w:rsidR="00DC0975" w:rsidRDefault="00F743C6">
            <w:r>
              <w:rPr>
                <w:sz w:val="19"/>
                <w:szCs w:val="19"/>
              </w:rPr>
              <w:t>El sistema debe proteger las credenciales de los usuarios mediante mecanismos de seguridad adecuados.</w:t>
            </w:r>
          </w:p>
        </w:tc>
        <w:tc>
          <w:tcPr>
            <w:tcW w:w="26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2FD5F" w14:textId="77777777" w:rsidR="00DC0975" w:rsidRDefault="00F743C6">
            <w:r>
              <w:rPr>
                <w:sz w:val="19"/>
                <w:szCs w:val="19"/>
              </w:rPr>
              <w:t xml:space="preserve">Las credenciales se almacenan y transmiten utilizando mecanismos de cifrado o </w:t>
            </w:r>
            <w:proofErr w:type="gramStart"/>
            <w:r>
              <w:rPr>
                <w:sz w:val="19"/>
                <w:szCs w:val="19"/>
              </w:rPr>
              <w:t>protección equivalentes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DC0975" w14:paraId="49F9CF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083A9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RNF04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7C9B4" w14:textId="77777777" w:rsidR="00DC0975" w:rsidRDefault="00F743C6"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1DA08" w14:textId="77777777" w:rsidR="00DC0975" w:rsidRDefault="00F743C6">
            <w:r>
              <w:rPr>
                <w:sz w:val="19"/>
                <w:szCs w:val="19"/>
              </w:rPr>
              <w:t>El sistema debe estar disponible durante el horario establecido para la operación del negocio.</w:t>
            </w:r>
          </w:p>
        </w:tc>
        <w:tc>
          <w:tcPr>
            <w:tcW w:w="26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61E01" w14:textId="77777777" w:rsidR="00DC0975" w:rsidRDefault="00F743C6">
            <w:r>
              <w:rPr>
                <w:sz w:val="19"/>
                <w:szCs w:val="19"/>
              </w:rPr>
              <w:t>El sistema se mantiene accesible y operativo durante todo el horario definido para el negocio.</w:t>
            </w:r>
          </w:p>
        </w:tc>
      </w:tr>
      <w:tr w:rsidR="00DC0975" w14:paraId="217955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D119F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RNF05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9C4B9" w14:textId="77777777" w:rsidR="00DC0975" w:rsidRDefault="00F743C6">
            <w:r>
              <w:rPr>
                <w:sz w:val="19"/>
                <w:szCs w:val="19"/>
              </w:rPr>
              <w:t>Integridad de Datos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CBD61" w14:textId="77777777" w:rsidR="00DC0975" w:rsidRDefault="00F743C6">
            <w:r>
              <w:rPr>
                <w:sz w:val="19"/>
                <w:szCs w:val="19"/>
              </w:rPr>
              <w:t>El sistema debe garantizar la integridad de la información almacenada en el inventario.</w:t>
            </w:r>
          </w:p>
        </w:tc>
        <w:tc>
          <w:tcPr>
            <w:tcW w:w="26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19B6" w14:textId="77777777" w:rsidR="00DC0975" w:rsidRDefault="00F743C6">
            <w:r>
              <w:rPr>
                <w:sz w:val="19"/>
                <w:szCs w:val="19"/>
              </w:rPr>
              <w:t>Los datos del inventario permanecen consistentes y libres de duplicidad o corrupción tras cada operación.</w:t>
            </w:r>
          </w:p>
        </w:tc>
      </w:tr>
      <w:tr w:rsidR="00DC0975" w14:paraId="05F5F2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E14AD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RNF06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1CE4" w14:textId="77777777" w:rsidR="00DC0975" w:rsidRDefault="00F743C6"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D542E" w14:textId="77777777" w:rsidR="00DC0975" w:rsidRDefault="00F743C6">
            <w:r>
              <w:rPr>
                <w:sz w:val="19"/>
                <w:szCs w:val="19"/>
              </w:rPr>
              <w:t>El sistema debe permitir incorporar nuevos registros y usuarios sin afectar significativamente su rendimiento.</w:t>
            </w:r>
          </w:p>
        </w:tc>
        <w:tc>
          <w:tcPr>
            <w:tcW w:w="26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36490" w14:textId="77777777" w:rsidR="00DC0975" w:rsidRDefault="00F743C6">
            <w:r>
              <w:rPr>
                <w:sz w:val="19"/>
                <w:szCs w:val="19"/>
              </w:rPr>
              <w:t>El tiempo de respuesta se mantiene estable al incrementar el volumen de registros y usuarios.</w:t>
            </w:r>
          </w:p>
        </w:tc>
      </w:tr>
      <w:tr w:rsidR="00DC0975" w14:paraId="0204DE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8B0F1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RNF07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8EC69" w14:textId="77777777" w:rsidR="00DC0975" w:rsidRDefault="00F743C6"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5057" w14:textId="77777777" w:rsidR="00DC0975" w:rsidRDefault="00F743C6">
            <w:r>
              <w:rPr>
                <w:sz w:val="19"/>
                <w:szCs w:val="19"/>
              </w:rPr>
              <w:t>El sistema debe ser compatible con los navegadores web definidos para su utilización.</w:t>
            </w:r>
          </w:p>
        </w:tc>
        <w:tc>
          <w:tcPr>
            <w:tcW w:w="26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0C510" w14:textId="77777777" w:rsidR="00DC0975" w:rsidRDefault="00F743C6">
            <w:r>
              <w:rPr>
                <w:sz w:val="19"/>
                <w:szCs w:val="19"/>
              </w:rPr>
              <w:t>El sistema funciona correctamente en cada uno de los navegadores web establecidos.</w:t>
            </w:r>
          </w:p>
        </w:tc>
      </w:tr>
      <w:tr w:rsidR="00DC0975" w14:paraId="2A86A2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AD124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RNF08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5FF2F" w14:textId="77777777" w:rsidR="00DC0975" w:rsidRDefault="00F743C6"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BAC41" w14:textId="77777777" w:rsidR="00DC0975" w:rsidRDefault="00F743C6">
            <w:r>
              <w:rPr>
                <w:sz w:val="19"/>
                <w:szCs w:val="19"/>
              </w:rPr>
              <w:t>El sistema debe contar con una estructura de código organizada y documentada que facilite su mantenimiento.</w:t>
            </w:r>
          </w:p>
        </w:tc>
        <w:tc>
          <w:tcPr>
            <w:tcW w:w="26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C0EF4" w14:textId="77777777" w:rsidR="00DC0975" w:rsidRDefault="00F743C6">
            <w:r>
              <w:rPr>
                <w:sz w:val="19"/>
                <w:szCs w:val="19"/>
              </w:rPr>
              <w:t>El código cuenta con documentación técnica que permite su comprensión y modificación por otro desarrollador.</w:t>
            </w:r>
          </w:p>
        </w:tc>
      </w:tr>
      <w:tr w:rsidR="00DC0975" w14:paraId="4BD7D4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7A5AA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RNF09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B3071" w14:textId="77777777" w:rsidR="00DC0975" w:rsidRDefault="00F743C6"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E360B" w14:textId="77777777" w:rsidR="00DC0975" w:rsidRDefault="00F743C6">
            <w:r>
              <w:rPr>
                <w:sz w:val="19"/>
                <w:szCs w:val="19"/>
              </w:rPr>
              <w:t>El sistema debe conservar la información registrada ante errores o interrupciones inesperadas.</w:t>
            </w:r>
          </w:p>
        </w:tc>
        <w:tc>
          <w:tcPr>
            <w:tcW w:w="26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C196B" w14:textId="77777777" w:rsidR="00DC0975" w:rsidRDefault="00F743C6">
            <w:r>
              <w:rPr>
                <w:sz w:val="19"/>
                <w:szCs w:val="19"/>
              </w:rPr>
              <w:t>Tras un error o interrupción, la información previamente registrada permanece íntegra.</w:t>
            </w:r>
          </w:p>
        </w:tc>
      </w:tr>
      <w:tr w:rsidR="00DC0975" w14:paraId="23C589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E9059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RNF10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484D2" w14:textId="77777777" w:rsidR="00DC0975" w:rsidRDefault="00F743C6"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821A4" w14:textId="77777777" w:rsidR="00DC0975" w:rsidRDefault="00F743C6">
            <w:r>
              <w:rPr>
                <w:sz w:val="19"/>
                <w:szCs w:val="19"/>
              </w:rPr>
              <w:t>El sistema debe realizar copias de seguridad de la información para evitar la pérdida de datos.</w:t>
            </w:r>
          </w:p>
        </w:tc>
        <w:tc>
          <w:tcPr>
            <w:tcW w:w="26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F50A3" w14:textId="77777777" w:rsidR="00DC0975" w:rsidRDefault="00F743C6">
            <w:r>
              <w:rPr>
                <w:sz w:val="19"/>
                <w:szCs w:val="19"/>
              </w:rPr>
              <w:t>Se generan copias de seguridad periódicas conforme a la frecuencia definida.</w:t>
            </w:r>
          </w:p>
        </w:tc>
      </w:tr>
      <w:tr w:rsidR="00DC0975" w14:paraId="2CBEAA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6CFA5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RNF11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8E1AE" w14:textId="77777777" w:rsidR="00DC0975" w:rsidRDefault="00F743C6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6AA0E" w14:textId="77777777" w:rsidR="00DC0975" w:rsidRDefault="00F743C6">
            <w:r>
              <w:rPr>
                <w:sz w:val="19"/>
                <w:szCs w:val="19"/>
              </w:rPr>
              <w:t>El sistema debe restringir el acceso a las funcionalidades de acuerdo con los permisos asignados a cada usuario.</w:t>
            </w:r>
          </w:p>
        </w:tc>
        <w:tc>
          <w:tcPr>
            <w:tcW w:w="26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68665" w14:textId="77777777" w:rsidR="00DC0975" w:rsidRDefault="00F743C6">
            <w:r>
              <w:rPr>
                <w:sz w:val="19"/>
                <w:szCs w:val="19"/>
              </w:rPr>
              <w:t>Un usuario no puede ejecutar ni visualizar funcionalidades fuera de los permisos de su rol.</w:t>
            </w:r>
          </w:p>
        </w:tc>
      </w:tr>
      <w:tr w:rsidR="00DC0975" w14:paraId="0D2623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FB5DB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RNF12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05E51" w14:textId="77777777" w:rsidR="00DC0975" w:rsidRDefault="00F743C6"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EEF0B" w14:textId="77777777" w:rsidR="00DC0975" w:rsidRDefault="00F743C6">
            <w:r>
              <w:rPr>
                <w:sz w:val="19"/>
                <w:szCs w:val="19"/>
              </w:rPr>
              <w:t>El sistema debe actualizar las existencias de manera inmediata después de cada movimiento registrado.</w:t>
            </w:r>
          </w:p>
        </w:tc>
        <w:tc>
          <w:tcPr>
            <w:tcW w:w="26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53385" w14:textId="77777777" w:rsidR="00DC0975" w:rsidRDefault="00F743C6">
            <w:r>
              <w:rPr>
                <w:sz w:val="19"/>
                <w:szCs w:val="19"/>
              </w:rPr>
              <w:t>El stock disponible refleja el movimiento registrado sin demoras perceptibles.</w:t>
            </w:r>
          </w:p>
        </w:tc>
      </w:tr>
      <w:tr w:rsidR="00DC0975" w14:paraId="40423E9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BAE9B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RNF13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61506" w14:textId="77777777" w:rsidR="00DC0975" w:rsidRDefault="00F743C6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1612C" w14:textId="77777777" w:rsidR="00DC0975" w:rsidRDefault="00F743C6">
            <w:r>
              <w:rPr>
                <w:sz w:val="19"/>
                <w:szCs w:val="19"/>
              </w:rPr>
              <w:t>El sistema debe proteger la información almacenada contra accesos no autorizados.</w:t>
            </w:r>
          </w:p>
        </w:tc>
        <w:tc>
          <w:tcPr>
            <w:tcW w:w="26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98E3A" w14:textId="77777777" w:rsidR="00DC0975" w:rsidRDefault="00F743C6">
            <w:r>
              <w:rPr>
                <w:sz w:val="19"/>
                <w:szCs w:val="19"/>
              </w:rPr>
              <w:t>Los intentos de acceso no autorizado a la información son bloqueados o rechazados por el sistema.</w:t>
            </w:r>
          </w:p>
        </w:tc>
      </w:tr>
      <w:tr w:rsidR="00DC0975" w14:paraId="704D07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7A91A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RNF14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F3584" w14:textId="77777777" w:rsidR="00DC0975" w:rsidRDefault="00F743C6"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4F872" w14:textId="77777777" w:rsidR="00DC0975" w:rsidRDefault="00F743C6">
            <w:r>
              <w:rPr>
                <w:sz w:val="19"/>
                <w:szCs w:val="19"/>
              </w:rPr>
              <w:t>El sistema debe soportar la cantidad de usuarios y registros establecida sin presentar una disminución significativa en su rendimiento.</w:t>
            </w:r>
          </w:p>
        </w:tc>
        <w:tc>
          <w:tcPr>
            <w:tcW w:w="26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C120B" w14:textId="77777777" w:rsidR="00DC0975" w:rsidRDefault="00F743C6">
            <w:r>
              <w:rPr>
                <w:sz w:val="19"/>
                <w:szCs w:val="19"/>
              </w:rPr>
              <w:t>El sistema opera dentro de los parámetros de rendimiento definidos bajo la carga máxima esperada.</w:t>
            </w:r>
          </w:p>
        </w:tc>
      </w:tr>
      <w:tr w:rsidR="00DC0975" w14:paraId="3D11F4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BCC2A" w14:textId="77777777" w:rsidR="00DC0975" w:rsidRDefault="00F743C6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RNF15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44524" w14:textId="77777777" w:rsidR="00DC0975" w:rsidRDefault="00F743C6">
            <w:r>
              <w:rPr>
                <w:sz w:val="19"/>
                <w:szCs w:val="19"/>
              </w:rPr>
              <w:t>Confiabilidad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D66C4" w14:textId="77777777" w:rsidR="00DC0975" w:rsidRDefault="00F743C6">
            <w:r>
              <w:rPr>
                <w:sz w:val="19"/>
                <w:szCs w:val="19"/>
              </w:rPr>
              <w:t>El sistema debe permitir recuperar la información mediante las copias de seguridad disponibles en caso de una falla.</w:t>
            </w:r>
          </w:p>
        </w:tc>
        <w:tc>
          <w:tcPr>
            <w:tcW w:w="26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C749A" w14:textId="77777777" w:rsidR="00DC0975" w:rsidRDefault="00F743C6">
            <w:r>
              <w:rPr>
                <w:sz w:val="19"/>
                <w:szCs w:val="19"/>
              </w:rPr>
              <w:t>La información se restaura correctamente a partir de la copia de seguridad más reciente.</w:t>
            </w:r>
          </w:p>
        </w:tc>
      </w:tr>
    </w:tbl>
    <w:p w14:paraId="74CED0E7" w14:textId="77777777" w:rsidR="00DC0975" w:rsidRDefault="00F743C6">
      <w:r>
        <w:br w:type="page"/>
      </w:r>
    </w:p>
    <w:p w14:paraId="3D311BFD" w14:textId="77777777" w:rsidR="00DC0975" w:rsidRDefault="00F743C6">
      <w:pPr>
        <w:pStyle w:val="Ttulo1"/>
      </w:pPr>
      <w:r>
        <w:lastRenderedPageBreak/>
        <w:t>5. Matriz de Trazabilidad (extracto)</w:t>
      </w:r>
    </w:p>
    <w:p w14:paraId="200B8C4F" w14:textId="77777777" w:rsidR="00DC0975" w:rsidRDefault="00F743C6">
      <w:pPr>
        <w:spacing w:after="200" w:line="300" w:lineRule="auto"/>
      </w:pPr>
      <w:r>
        <w:t>A modo de ejemplo, se presenta la trazabilidad entre un requisito de usuario, su requisito funcional asociado y el elemento de diseño correspondiente. Esta matriz debe completarse a medida que avance el diseño del siste</w:t>
      </w:r>
      <w:r>
        <w:t>ma.</w:t>
      </w:r>
    </w:p>
    <w:tbl>
      <w:tblPr>
        <w:tblW w:w="8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700"/>
        <w:gridCol w:w="1748"/>
      </w:tblGrid>
      <w:tr w:rsidR="00DC0975" w14:paraId="2243C0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26C8A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 de Usuario</w:t>
            </w:r>
          </w:p>
        </w:tc>
        <w:tc>
          <w:tcPr>
            <w:tcW w:w="1600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AF307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 Funcional</w:t>
            </w:r>
          </w:p>
        </w:tc>
        <w:tc>
          <w:tcPr>
            <w:tcW w:w="2700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A27FC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 de Diseño</w:t>
            </w:r>
          </w:p>
        </w:tc>
        <w:tc>
          <w:tcPr>
            <w:tcW w:w="1748" w:type="dxa"/>
            <w:shd w:val="clear" w:color="auto" w:fill="E8600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CE395" w14:textId="77777777" w:rsidR="00DC0975" w:rsidRDefault="00F743C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 de Prueba</w:t>
            </w:r>
          </w:p>
        </w:tc>
      </w:tr>
      <w:tr w:rsidR="00DC0975" w14:paraId="062239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1FFE" w14:textId="77777777" w:rsidR="00DC0975" w:rsidRDefault="00F743C6">
            <w:r>
              <w:rPr>
                <w:sz w:val="19"/>
                <w:szCs w:val="19"/>
              </w:rPr>
              <w:t>UR-001 (Reporte de stock bajo)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C1701" w14:textId="77777777" w:rsidR="00DC0975" w:rsidRDefault="00F743C6">
            <w:r>
              <w:rPr>
                <w:sz w:val="19"/>
                <w:szCs w:val="19"/>
              </w:rPr>
              <w:t>RF-Alertas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B895C" w14:textId="77777777" w:rsidR="00DC0975" w:rsidRDefault="00F743C6">
            <w:r>
              <w:rPr>
                <w:sz w:val="19"/>
                <w:szCs w:val="19"/>
              </w:rPr>
              <w:t>Módulo de Alertas y Notificaciones</w:t>
            </w:r>
          </w:p>
        </w:tc>
        <w:tc>
          <w:tcPr>
            <w:tcW w:w="1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15BF9" w14:textId="77777777" w:rsidR="00DC0975" w:rsidRDefault="00F743C6">
            <w:r>
              <w:rPr>
                <w:sz w:val="19"/>
                <w:szCs w:val="19"/>
              </w:rPr>
              <w:t>TC-012</w:t>
            </w:r>
          </w:p>
        </w:tc>
      </w:tr>
      <w:tr w:rsidR="00DC0975" w14:paraId="22608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A0A69" w14:textId="77777777" w:rsidR="00DC0975" w:rsidRDefault="00F743C6">
            <w:r>
              <w:rPr>
                <w:sz w:val="19"/>
                <w:szCs w:val="19"/>
              </w:rPr>
              <w:t>UR-002 (Gestión de mercancía en tiempo real)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E3BA8" w14:textId="77777777" w:rsidR="00DC0975" w:rsidRDefault="00F743C6">
            <w:r>
              <w:rPr>
                <w:sz w:val="19"/>
                <w:szCs w:val="19"/>
              </w:rPr>
              <w:t>RF07, RF09, RF10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369E1" w14:textId="77777777" w:rsidR="00DC0975" w:rsidRDefault="00F743C6">
            <w:r>
              <w:rPr>
                <w:sz w:val="19"/>
                <w:szCs w:val="19"/>
              </w:rPr>
              <w:t>Módulo de Gestión de Productos</w:t>
            </w:r>
          </w:p>
        </w:tc>
        <w:tc>
          <w:tcPr>
            <w:tcW w:w="1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1D260" w14:textId="77777777" w:rsidR="00DC0975" w:rsidRDefault="00F743C6">
            <w:r>
              <w:rPr>
                <w:sz w:val="19"/>
                <w:szCs w:val="19"/>
              </w:rPr>
              <w:t>TC-010, TC-011</w:t>
            </w:r>
          </w:p>
        </w:tc>
      </w:tr>
    </w:tbl>
    <w:p w14:paraId="6D256040" w14:textId="77777777" w:rsidR="00F743C6" w:rsidRDefault="00F743C6"/>
    <w:sectPr w:rsidR="00F743C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2EDEE4" w14:textId="77777777" w:rsidR="00F743C6" w:rsidRDefault="00F743C6">
      <w:r>
        <w:separator/>
      </w:r>
    </w:p>
  </w:endnote>
  <w:endnote w:type="continuationSeparator" w:id="0">
    <w:p w14:paraId="03886AB0" w14:textId="77777777" w:rsidR="00F743C6" w:rsidRDefault="00F74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1F839" w14:textId="77777777" w:rsidR="00DC0975" w:rsidRDefault="00F743C6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9672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E96722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C27A5" w14:textId="77777777" w:rsidR="00F743C6" w:rsidRDefault="00F743C6">
      <w:r>
        <w:separator/>
      </w:r>
    </w:p>
  </w:footnote>
  <w:footnote w:type="continuationSeparator" w:id="0">
    <w:p w14:paraId="1F264BBB" w14:textId="77777777" w:rsidR="00F743C6" w:rsidRDefault="00F74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5EA62" w14:textId="77777777" w:rsidR="00DC0975" w:rsidRDefault="00F743C6">
    <w:pPr>
      <w:jc w:val="right"/>
    </w:pPr>
    <w:r>
      <w:rPr>
        <w:color w:val="888888"/>
        <w:sz w:val="16"/>
        <w:szCs w:val="16"/>
      </w:rPr>
      <w:t>SyRS-AARO-002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D08CF"/>
    <w:multiLevelType w:val="hybridMultilevel"/>
    <w:tmpl w:val="1D92E4B8"/>
    <w:lvl w:ilvl="0" w:tplc="0E7AD93A">
      <w:start w:val="1"/>
      <w:numFmt w:val="bullet"/>
      <w:lvlText w:val="●"/>
      <w:lvlJc w:val="left"/>
      <w:pPr>
        <w:ind w:left="720" w:hanging="360"/>
      </w:pPr>
    </w:lvl>
    <w:lvl w:ilvl="1" w:tplc="3ADA4D3C">
      <w:start w:val="1"/>
      <w:numFmt w:val="bullet"/>
      <w:lvlText w:val="○"/>
      <w:lvlJc w:val="left"/>
      <w:pPr>
        <w:ind w:left="1440" w:hanging="360"/>
      </w:pPr>
    </w:lvl>
    <w:lvl w:ilvl="2" w:tplc="4F76F246">
      <w:start w:val="1"/>
      <w:numFmt w:val="bullet"/>
      <w:lvlText w:val="■"/>
      <w:lvlJc w:val="left"/>
      <w:pPr>
        <w:ind w:left="2160" w:hanging="360"/>
      </w:pPr>
    </w:lvl>
    <w:lvl w:ilvl="3" w:tplc="092C1F7A">
      <w:start w:val="1"/>
      <w:numFmt w:val="bullet"/>
      <w:lvlText w:val="●"/>
      <w:lvlJc w:val="left"/>
      <w:pPr>
        <w:ind w:left="2880" w:hanging="360"/>
      </w:pPr>
    </w:lvl>
    <w:lvl w:ilvl="4" w:tplc="09F8A934">
      <w:start w:val="1"/>
      <w:numFmt w:val="bullet"/>
      <w:lvlText w:val="○"/>
      <w:lvlJc w:val="left"/>
      <w:pPr>
        <w:ind w:left="3600" w:hanging="360"/>
      </w:pPr>
    </w:lvl>
    <w:lvl w:ilvl="5" w:tplc="B6EE79CC">
      <w:start w:val="1"/>
      <w:numFmt w:val="bullet"/>
      <w:lvlText w:val="■"/>
      <w:lvlJc w:val="left"/>
      <w:pPr>
        <w:ind w:left="4320" w:hanging="360"/>
      </w:pPr>
    </w:lvl>
    <w:lvl w:ilvl="6" w:tplc="28EE829C">
      <w:start w:val="1"/>
      <w:numFmt w:val="bullet"/>
      <w:lvlText w:val="●"/>
      <w:lvlJc w:val="left"/>
      <w:pPr>
        <w:ind w:left="5040" w:hanging="360"/>
      </w:pPr>
    </w:lvl>
    <w:lvl w:ilvl="7" w:tplc="00FC37C8">
      <w:start w:val="1"/>
      <w:numFmt w:val="bullet"/>
      <w:lvlText w:val="●"/>
      <w:lvlJc w:val="left"/>
      <w:pPr>
        <w:ind w:left="5760" w:hanging="360"/>
      </w:pPr>
    </w:lvl>
    <w:lvl w:ilvl="8" w:tplc="4E0C7B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975"/>
    <w:rsid w:val="00DC0975"/>
    <w:rsid w:val="00E96722"/>
    <w:rsid w:val="00F7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63131"/>
  <w15:docId w15:val="{BD246540-9ED1-41A4-8579-4A430919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E8600A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1A1A1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1340</Words>
  <Characters>7371</Characters>
  <Application>Microsoft Office Word</Application>
  <DocSecurity>0</DocSecurity>
  <Lines>61</Lines>
  <Paragraphs>17</Paragraphs>
  <ScaleCrop>false</ScaleCrop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maritza forero moreno</cp:lastModifiedBy>
  <cp:revision>2</cp:revision>
  <dcterms:created xsi:type="dcterms:W3CDTF">2026-09-14T20:31:00Z</dcterms:created>
  <dcterms:modified xsi:type="dcterms:W3CDTF">2026-09-14T20:31:00Z</dcterms:modified>
</cp:coreProperties>
</file>