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6E13E2C2" w:rsidR="004D6B86" w:rsidRPr="00224F5C" w:rsidRDefault="0022687D" w:rsidP="00052C20">
      <w:pPr>
        <w:pStyle w:val="Titel2"/>
        <w:spacing w:line="480" w:lineRule="auto"/>
        <w:rPr>
          <w:vertAlign w:val="superscript"/>
        </w:rPr>
      </w:pPr>
      <w:r w:rsidRPr="00224F5C">
        <w:t>Julian Keil</w:t>
      </w:r>
      <w:r w:rsidRPr="00224F5C">
        <w:rPr>
          <w:vertAlign w:val="superscript"/>
        </w:rPr>
        <w:t>1</w:t>
      </w:r>
      <w:r w:rsidR="00781D92">
        <w:rPr>
          <w:vertAlign w:val="superscript"/>
        </w:rPr>
        <w:t>*</w:t>
      </w:r>
      <w:r w:rsidRPr="00224F5C">
        <w:t>, Madelaine-Rachel Dering</w:t>
      </w:r>
      <w:r w:rsidRPr="00224F5C">
        <w:rPr>
          <w:vertAlign w:val="superscript"/>
        </w:rPr>
        <w:t>2</w:t>
      </w:r>
      <w:r w:rsidRPr="00224F5C">
        <w:t>, Ida Zimmermann</w:t>
      </w:r>
      <w:r w:rsidRPr="00224F5C">
        <w:rPr>
          <w:vertAlign w:val="superscript"/>
        </w:rPr>
        <w:t>1</w:t>
      </w:r>
      <w:r w:rsidRPr="00224F5C">
        <w:t>, Merle Schuckart</w:t>
      </w:r>
      <w:r w:rsidRPr="00224F5C">
        <w:rPr>
          <w:vertAlign w:val="superscript"/>
        </w:rPr>
        <w:t>1</w:t>
      </w:r>
      <w:r w:rsidRPr="00224F5C">
        <w:t>, Mira-Lynn Chavanon</w:t>
      </w:r>
      <w:r w:rsidRPr="00224F5C">
        <w:rPr>
          <w:vertAlign w:val="superscript"/>
        </w:rPr>
        <w:t>3</w:t>
      </w:r>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1B33283A" w:rsidR="0022687D" w:rsidRPr="00224F5C" w:rsidRDefault="0022687D" w:rsidP="00052C20">
      <w:pPr>
        <w:pStyle w:val="Titel2"/>
        <w:spacing w:line="480" w:lineRule="auto"/>
        <w:rPr>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149B0760" w14:textId="0BEF0EB6" w:rsidR="0022687D" w:rsidRDefault="0022687D" w:rsidP="00052C20">
      <w:pPr>
        <w:pStyle w:val="Titel2"/>
        <w:spacing w:line="480" w:lineRule="auto"/>
        <w:rPr>
          <w:lang w:val="en-US"/>
        </w:rPr>
      </w:pPr>
      <w:r w:rsidRPr="00224F5C">
        <w:rPr>
          <w:lang w:val="en-US"/>
        </w:rPr>
        <w:t>3 Clinical Child and Adolescent Psychology, Faculty of Psychology, University of Marburg, Germany</w:t>
      </w:r>
    </w:p>
    <w:p w14:paraId="6D1414B0" w14:textId="1588A05D" w:rsidR="00781D92" w:rsidRPr="00224F5C" w:rsidRDefault="00781D92" w:rsidP="00052C20">
      <w:pPr>
        <w:pStyle w:val="Titel2"/>
        <w:spacing w:line="480" w:lineRule="auto"/>
        <w:rPr>
          <w:lang w:val="en-US"/>
        </w:rPr>
      </w:pPr>
      <w:r>
        <w:rPr>
          <w:lang w:val="en-US"/>
        </w:rPr>
        <w:t>* Corresponding Author</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54D05D8B"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Overall, we find that white noise improves perceptual accuracy, without changing response speed.</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 xml:space="preserve">indicate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2032285"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auditory white noise</w:t>
      </w:r>
      <w:r w:rsidR="00352534" w:rsidRPr="00224F5C">
        <w:rPr>
          <w:rFonts w:ascii="Times New Roman" w:hAnsi="Times New Roman" w:cs="Times New Roman"/>
          <w:lang w:val="en-US"/>
        </w:rPr>
        <w:t xml:space="preserve">. However,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but can have a task-independent and even cross-modal effect, suggesting a modality-independent, general effect on arousal and cortical excitability.</w:t>
      </w:r>
    </w:p>
    <w:p w14:paraId="4555DB7A" w14:textId="5C8A030F"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(DA) level. Therein, one must differentiate between </w:t>
      </w:r>
      <w:r w:rsidRPr="00224F5C">
        <w:rPr>
          <w:rFonts w:ascii="Times New Roman" w:hAnsi="Times New Roman" w:cs="Times New Roman"/>
          <w:lang w:val="en-US"/>
        </w:rPr>
        <w:lastRenderedPageBreak/>
        <w:t xml:space="preserve">tonic and phasic DA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concentrations of DA,</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refers to release of DA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DA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DA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Taken together, the MBA proposes that an optimal level of stimulation will increase the arousal and influence the tonic DA level, thereby facilitating cognitive control mechanisms such as attention and improving perception.</w:t>
      </w:r>
    </w:p>
    <w:p w14:paraId="6EFB286B" w14:textId="58A18D83"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w:t>
      </w:r>
      <w:r w:rsidR="00D92AC7" w:rsidRPr="00224F5C">
        <w:rPr>
          <w:rFonts w:ascii="Times New Roman" w:hAnsi="Times New Roman" w:cs="Times New Roman"/>
          <w:lang w:val="en-US"/>
        </w:rPr>
        <w:lastRenderedPageBreak/>
        <w:t>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 xml:space="preserve">improves perception, then responses to both congruent and incongruent stimuli should get faster and more accurate. In contrast, if white noise improves cognitive control, the difference between both stimulus categories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If </w:t>
      </w:r>
      <w:r w:rsidR="001F4DC6" w:rsidRPr="00224F5C">
        <w:rPr>
          <w:rFonts w:ascii="Times New Roman" w:hAnsi="Times New Roman" w:cs="Times New Roman"/>
          <w:lang w:val="en-US"/>
        </w:rPr>
        <w:t xml:space="preserve">white noise affects the influence of the auditory stimuli on visual perception (Andersen et al., 2004), then responses to incongruent audiovisual stimuli should improve linearly with increasing noise levels, resulting in less illusions. In contrast, if white noise improves cognitive control,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increase the cortical excitability,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w:t>
      </w:r>
      <w:r w:rsidR="0019747A" w:rsidRPr="00224F5C">
        <w:rPr>
          <w:rFonts w:ascii="Times New Roman" w:hAnsi="Times New Roman" w:cs="Times New Roman"/>
          <w:lang w:val="en-US"/>
        </w:rPr>
        <w:lastRenderedPageBreak/>
        <w:t>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08E8513E"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 xml:space="preserve">participants </w:t>
      </w:r>
      <w:r w:rsidR="00781D92">
        <w:rPr>
          <w:rFonts w:ascii="Times New Roman" w:hAnsi="Times New Roman" w:cs="Times New Roman"/>
          <w:lang w:val="en-US"/>
        </w:rPr>
        <w:t>provided written</w:t>
      </w:r>
      <w:r w:rsidRPr="00224F5C">
        <w:rPr>
          <w:rFonts w:ascii="Times New Roman" w:hAnsi="Times New Roman" w:cs="Times New Roman"/>
          <w:lang w:val="en-US"/>
        </w:rPr>
        <w:t xml:space="preser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0" w:name="_CTVP00153f861564a4646828c9dc2691c40e1f3"/>
      <w:r w:rsidR="00B32E72" w:rsidRPr="00224F5C">
        <w:rPr>
          <w:rFonts w:ascii="Times New Roman" w:hAnsi="Times New Roman" w:cs="Times New Roman"/>
          <w:lang w:val="en-US"/>
        </w:rPr>
        <w:t>Christiansen, Hirsch, Abdel-Hamid, &amp; Kis, 2014)</w:t>
      </w:r>
      <w:bookmarkEnd w:id="0"/>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w:t>
      </w:r>
      <w:r w:rsidR="006564F4" w:rsidRPr="00224F5C">
        <w:rPr>
          <w:rFonts w:ascii="Times New Roman" w:hAnsi="Times New Roman" w:cs="Times New Roman"/>
          <w:lang w:val="en-US" w:bidi="de-DE"/>
        </w:rPr>
        <w:lastRenderedPageBreak/>
        <w:t xml:space="preserve">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42E35B22"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r w:rsidR="00780B17" w:rsidRPr="00224F5C">
        <w:rPr>
          <w:rFonts w:ascii="Times New Roman" w:hAnsi="Times New Roman" w:cs="Times New Roman"/>
          <w:lang w:val="en-US" w:bidi="de-DE"/>
        </w:rPr>
        <w:t>. For each participant, the order of the sets was randomized.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w:t>
      </w:r>
      <w:r w:rsidR="00780B17" w:rsidRPr="00224F5C">
        <w:rPr>
          <w:rFonts w:ascii="Times New Roman" w:hAnsi="Times New Roman" w:cs="Times New Roman"/>
          <w:lang w:val="en-US" w:bidi="de-DE"/>
        </w:rPr>
        <w:lastRenderedPageBreak/>
        <w:t>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642B9D99" w14:textId="5D4B4E7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w:t>
      </w:r>
      <w:r w:rsidRPr="00224F5C">
        <w:rPr>
          <w:rFonts w:ascii="Times New Roman" w:hAnsi="Times New Roman" w:cs="Times New Roman"/>
          <w:lang w:val="en-US" w:bidi="de-DE"/>
        </w:rPr>
        <w:lastRenderedPageBreak/>
        <w:t>tests.</w:t>
      </w:r>
      <w:r w:rsidR="00040BF4" w:rsidRPr="00224F5C">
        <w:rPr>
          <w:rFonts w:ascii="Times New Roman" w:hAnsi="Times New Roman" w:cs="Times New Roman"/>
          <w:lang w:val="en-US" w:bidi="de-DE"/>
        </w:rPr>
        <w:t xml:space="preserve"> In addition, 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stimuli was compared 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first experiment, we examined the accuracy and reaction times to congruent and incongruent stimuli in a flanker task with and without white noise stimulation. To this end, we computed repeated-measures ANOVAs with the factors Congruence (congruent and 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5C260CA4"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w:t>
      </w:r>
      <w:r w:rsidR="00DB180E" w:rsidRPr="00224F5C">
        <w:rPr>
          <w:rFonts w:ascii="Times New Roman" w:hAnsi="Times New Roman" w:cs="Times New Roman"/>
          <w:lang w:val="en-US" w:bidi="de-DE"/>
        </w:rPr>
        <w:t xml:space="preserve"> effect, i.e.</w:t>
      </w:r>
      <w:r w:rsidR="004F24CD" w:rsidRPr="00224F5C">
        <w:rPr>
          <w:rFonts w:ascii="Times New Roman" w:hAnsi="Times New Roman" w:cs="Times New Roman"/>
          <w:lang w:val="en-US" w:bidi="de-DE"/>
        </w:rPr>
        <w:t>,</w:t>
      </w:r>
      <w:r w:rsidR="00DB180E" w:rsidRPr="00224F5C">
        <w:rPr>
          <w:rFonts w:ascii="Times New Roman" w:hAnsi="Times New Roman" w:cs="Times New Roman"/>
          <w:lang w:val="en-US" w:bidi="de-DE"/>
        </w:rPr>
        <w:t xml:space="preserve"> the accuracy difference between congruent and incongruent stimuli using a Wilcoxon signed-rank test revealed </w:t>
      </w:r>
      <w:r w:rsidR="00522CFC" w:rsidRPr="00224F5C">
        <w:rPr>
          <w:rFonts w:ascii="Times New Roman" w:hAnsi="Times New Roman" w:cs="Times New Roman"/>
          <w:lang w:val="en-US" w:bidi="de-DE"/>
        </w:rPr>
        <w:t xml:space="preserve">a </w:t>
      </w:r>
      <w:r w:rsidR="00794370" w:rsidRPr="00224F5C">
        <w:rPr>
          <w:rFonts w:ascii="Times New Roman" w:hAnsi="Times New Roman" w:cs="Times New Roman"/>
          <w:lang w:val="en-US" w:bidi="de-DE"/>
        </w:rPr>
        <w:t xml:space="preserve">smaller </w:t>
      </w:r>
      <w:r w:rsidR="00522CFC" w:rsidRPr="00224F5C">
        <w:rPr>
          <w:rFonts w:ascii="Times New Roman" w:hAnsi="Times New Roman" w:cs="Times New Roman"/>
          <w:lang w:val="en-US" w:bidi="de-DE"/>
        </w:rPr>
        <w:t>accuracy improvement from incongruent to congruent stimuli under white noise stimulation</w:t>
      </w:r>
      <w:r w:rsidR="00FE29B6" w:rsidRPr="00224F5C">
        <w:rPr>
          <w:rFonts w:ascii="Times New Roman" w:hAnsi="Times New Roman" w:cs="Times New Roman"/>
          <w:lang w:val="en-US" w:bidi="de-DE"/>
        </w:rPr>
        <w:t xml:space="preserve"> than without </w:t>
      </w:r>
      <w:r w:rsidR="00FE29B6" w:rsidRPr="00224F5C">
        <w:rPr>
          <w:rFonts w:ascii="Times New Roman" w:hAnsi="Times New Roman" w:cs="Times New Roman"/>
          <w:lang w:val="en-US"/>
        </w:rPr>
        <w:t>noise</w:t>
      </w:r>
      <w:r w:rsidR="00FE29B6" w:rsidRPr="00224F5C">
        <w:rPr>
          <w:rFonts w:ascii="Times New Roman" w:hAnsi="Times New Roman" w:cs="Times New Roman"/>
          <w:lang w:val="en-US" w:bidi="de-DE"/>
        </w:rPr>
        <w:t xml:space="preserve"> stimulation</w:t>
      </w:r>
      <w:r w:rsidR="00522CFC" w:rsidRPr="00224F5C">
        <w:rPr>
          <w:rFonts w:ascii="Times New Roman" w:hAnsi="Times New Roman" w:cs="Times New Roman"/>
          <w:lang w:val="en-US" w:bidi="de-DE"/>
        </w:rPr>
        <w:t xml:space="preserve"> (V = 7, p = 0.023</w:t>
      </w:r>
      <w:r w:rsidR="00FB0DE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B</w:t>
      </w:r>
      <w:r w:rsidR="00522CFC" w:rsidRPr="00224F5C">
        <w:rPr>
          <w:rFonts w:ascii="Times New Roman" w:hAnsi="Times New Roman" w:cs="Times New Roman"/>
          <w:lang w:val="en-US" w:bidi="de-DE"/>
        </w:rPr>
        <w:t>)</w:t>
      </w:r>
      <w:r w:rsidR="00794370" w:rsidRPr="00224F5C">
        <w:rPr>
          <w:rFonts w:ascii="Times New Roman" w:hAnsi="Times New Roman" w:cs="Times New Roman"/>
          <w:lang w:val="en-US" w:bidi="de-DE"/>
        </w:rPr>
        <w:t>, indicating superior accuracy to incongruent stimuli under white noise stimulation</w:t>
      </w:r>
      <w:r w:rsidR="00522CFC" w:rsidRPr="00224F5C">
        <w:rPr>
          <w:rFonts w:ascii="Times New Roman" w:hAnsi="Times New Roman" w:cs="Times New Roman"/>
          <w:lang w:val="en-US" w:bidi="de-DE"/>
        </w:rPr>
        <w:t>.</w:t>
      </w:r>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28D1FC2D" w14:textId="272BF3EE"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 effect</w:t>
      </w:r>
      <w:r w:rsidR="00792671" w:rsidRPr="00224F5C">
        <w:rPr>
          <w:rFonts w:ascii="Times New Roman" w:hAnsi="Times New Roman" w:cs="Times New Roman"/>
          <w:lang w:val="en-US" w:bidi="de-DE"/>
        </w:rPr>
        <w:t xml:space="preserve"> </w:t>
      </w:r>
      <w:r w:rsidR="00CA351A" w:rsidRPr="00224F5C">
        <w:rPr>
          <w:rFonts w:ascii="Times New Roman" w:hAnsi="Times New Roman" w:cs="Times New Roman"/>
          <w:lang w:val="en-US" w:bidi="de-DE"/>
        </w:rPr>
        <w:t>did not reveal a difference in RT change between the noise stimulation conditions (</w:t>
      </w:r>
      <w:proofErr w:type="gramStart"/>
      <w:r w:rsidR="00CA351A" w:rsidRPr="00224F5C">
        <w:rPr>
          <w:rFonts w:ascii="Times New Roman" w:hAnsi="Times New Roman" w:cs="Times New Roman"/>
          <w:lang w:val="en-US" w:bidi="de-DE"/>
        </w:rPr>
        <w:t>t(</w:t>
      </w:r>
      <w:proofErr w:type="gramEnd"/>
      <w:r w:rsidR="00CA351A" w:rsidRPr="00224F5C">
        <w:rPr>
          <w:rFonts w:ascii="Times New Roman" w:hAnsi="Times New Roman" w:cs="Times New Roman"/>
          <w:lang w:val="en-US" w:bidi="de-DE"/>
        </w:rPr>
        <w:t xml:space="preserve">11) = </w:t>
      </w:r>
      <w:r w:rsidR="00064DE7" w:rsidRPr="00224F5C">
        <w:rPr>
          <w:rFonts w:ascii="Times New Roman" w:hAnsi="Times New Roman" w:cs="Times New Roman"/>
          <w:lang w:val="en-US" w:bidi="de-DE"/>
        </w:rPr>
        <w:t>-0.64</w:t>
      </w:r>
      <w:r w:rsidR="00CA351A" w:rsidRPr="00224F5C">
        <w:rPr>
          <w:rFonts w:ascii="Times New Roman" w:hAnsi="Times New Roman" w:cs="Times New Roman"/>
          <w:lang w:val="en-US" w:bidi="de-DE"/>
        </w:rPr>
        <w:t>, p = 0.</w:t>
      </w:r>
      <w:r w:rsidR="00064DE7" w:rsidRPr="00224F5C">
        <w:rPr>
          <w:rFonts w:ascii="Times New Roman" w:hAnsi="Times New Roman" w:cs="Times New Roman"/>
          <w:lang w:val="en-US" w:bidi="de-DE"/>
        </w:rPr>
        <w:t>53</w:t>
      </w:r>
      <w:r w:rsidR="00CA351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3</w:t>
      </w:r>
      <w:r w:rsidR="00CA351A" w:rsidRPr="00224F5C">
        <w:rPr>
          <w:rFonts w:ascii="Times New Roman" w:hAnsi="Times New Roman" w:cs="Times New Roman"/>
          <w:lang w:val="en-US" w:bidi="de-DE"/>
        </w:rPr>
        <w:t>B).</w:t>
      </w:r>
      <w:r w:rsidR="005763F0"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 xml:space="preserve">However,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 </w:t>
      </w:r>
      <w:r w:rsidR="00A1096F" w:rsidRPr="00224F5C">
        <w:rPr>
          <w:rFonts w:ascii="Times New Roman" w:hAnsi="Times New Roman" w:cs="Times New Roman"/>
          <w:lang w:val="en-US" w:bidi="de-DE"/>
        </w:rPr>
        <w:t>Additionally</w:t>
      </w:r>
      <w:r w:rsidR="00FB181D" w:rsidRPr="00224F5C">
        <w:rPr>
          <w:rFonts w:ascii="Times New Roman" w:hAnsi="Times New Roman" w:cs="Times New Roman"/>
          <w:lang w:val="en-US" w:bidi="de-DE"/>
        </w:rPr>
        <w:t>, we found a significant interaction between Congruency and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0743CEA6" w14:textId="29CCA0BB"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However, when analyzing the change in performance from incongruent to congruent stimulation, we found that white noise stimulation led to a </w:t>
      </w:r>
      <w:r w:rsidRPr="00224F5C">
        <w:rPr>
          <w:rFonts w:ascii="Times New Roman" w:hAnsi="Times New Roman" w:cs="Times New Roman"/>
          <w:lang w:val="en-US" w:bidi="de-DE"/>
        </w:rPr>
        <w:lastRenderedPageBreak/>
        <w:t>performance increase</w:t>
      </w:r>
      <w:r w:rsidR="001A2ABE" w:rsidRPr="00224F5C">
        <w:rPr>
          <w:rFonts w:ascii="Times New Roman" w:hAnsi="Times New Roman" w:cs="Times New Roman"/>
          <w:lang w:val="en-US" w:bidi="de-DE"/>
        </w:rPr>
        <w:t xml:space="preserve"> of about 5.3%</w:t>
      </w:r>
      <w:r w:rsidR="004A2599" w:rsidRPr="00224F5C">
        <w:rPr>
          <w:rFonts w:ascii="Times New Roman" w:hAnsi="Times New Roman" w:cs="Times New Roman"/>
          <w:lang w:val="en-US" w:bidi="de-DE"/>
        </w:rPr>
        <w:t>, in line with the predictions of the Moderate Brain Arousal model (</w:t>
      </w:r>
      <w:proofErr w:type="spellStart"/>
      <w:r w:rsidR="004A2599" w:rsidRPr="00224F5C">
        <w:rPr>
          <w:rFonts w:ascii="Times New Roman" w:hAnsi="Times New Roman" w:cs="Times New Roman"/>
          <w:lang w:val="en-US" w:bidi="de-DE"/>
        </w:rPr>
        <w:t>Sikström</w:t>
      </w:r>
      <w:proofErr w:type="spellEnd"/>
      <w:r w:rsidR="004A2599" w:rsidRPr="00224F5C">
        <w:rPr>
          <w:rFonts w:ascii="Times New Roman" w:hAnsi="Times New Roman" w:cs="Times New Roman"/>
          <w:lang w:val="en-US" w:bidi="de-DE"/>
        </w:rPr>
        <w:t xml:space="preserve"> &amp; </w:t>
      </w:r>
      <w:proofErr w:type="spellStart"/>
      <w:r w:rsidR="004A2599" w:rsidRPr="00224F5C">
        <w:rPr>
          <w:rFonts w:ascii="Times New Roman" w:hAnsi="Times New Roman" w:cs="Times New Roman"/>
          <w:lang w:val="en-US" w:bidi="de-DE"/>
        </w:rPr>
        <w:t>Söderlund</w:t>
      </w:r>
      <w:proofErr w:type="spellEnd"/>
      <w:r w:rsidR="004A2599" w:rsidRPr="00224F5C">
        <w:rPr>
          <w:rFonts w:ascii="Times New Roman" w:hAnsi="Times New Roman" w:cs="Times New Roman"/>
          <w:lang w:val="en-US" w:bidi="de-DE"/>
        </w:rPr>
        <w:t>, 2007)</w:t>
      </w:r>
      <w:r w:rsidR="001A2ABE" w:rsidRPr="00224F5C">
        <w:rPr>
          <w:rFonts w:ascii="Times New Roman" w:hAnsi="Times New Roman" w:cs="Times New Roman"/>
          <w:lang w:val="en-US" w:bidi="de-DE"/>
        </w:rPr>
        <w:t>.</w:t>
      </w:r>
    </w:p>
    <w:p w14:paraId="3EB642C5" w14:textId="5C39BD5D"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A81B2B8"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w:t>
      </w:r>
      <w:r w:rsidR="00781D92">
        <w:rPr>
          <w:rFonts w:ascii="Times New Roman" w:hAnsi="Times New Roman" w:cs="Times New Roman"/>
          <w:lang w:val="en-US" w:bidi="de-DE"/>
        </w:rPr>
        <w:t>provided written</w:t>
      </w:r>
      <w:r w:rsidRPr="00224F5C">
        <w:rPr>
          <w:rFonts w:ascii="Times New Roman" w:hAnsi="Times New Roman" w:cs="Times New Roman"/>
          <w:lang w:val="en-US" w:bidi="de-DE"/>
        </w:rPr>
        <w:t xml:space="preser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w:t>
      </w:r>
      <w:r w:rsidRPr="00224F5C">
        <w:rPr>
          <w:rFonts w:ascii="Times New Roman" w:hAnsi="Times New Roman" w:cs="Times New Roman"/>
          <w:lang w:val="en-US" w:bidi="de-DE"/>
        </w:rPr>
        <w:lastRenderedPageBreak/>
        <w:t xml:space="preserve">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lastRenderedPageBreak/>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0D5222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proofErr w:type="gramStart"/>
      <w:r w:rsidRPr="00224F5C">
        <w:rPr>
          <w:rFonts w:ascii="Times New Roman" w:hAnsi="Times New Roman" w:cs="Times New Roman"/>
          <w:lang w:val="en-US" w:bidi="de-DE"/>
        </w:rPr>
        <w:t>applied</w:t>
      </w:r>
      <w:proofErr w:type="gramEnd"/>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lastRenderedPageBreak/>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709DD7CD"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influence of the noise level on the illusion rate using linear 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A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further highlighting the u-shaped relationship between noise 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4B1967EF"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r w:rsidR="00FB0ED7" w:rsidRPr="00224F5C">
        <w:rPr>
          <w:rFonts w:ascii="Times New Roman" w:hAnsi="Times New Roman" w:cs="Times New Roman"/>
          <w:lang w:val="en-US" w:bidi="de-DE"/>
        </w:rPr>
        <w:t xml:space="preserve">Post-hoc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r w:rsidR="008556B9" w:rsidRPr="00224F5C">
        <w:rPr>
          <w:rFonts w:ascii="Times New Roman" w:hAnsi="Times New Roman" w:cs="Times New Roman"/>
          <w:lang w:val="en-US" w:bidi="de-DE"/>
        </w:rPr>
        <w:t xml:space="preserve">Previously, Andersen et al. (2004) reported that reducing the loudness of the auditory stimulus should decrease the SIFI illusion rate. However, whereas we find a general reduction of illusion rates with white noise stimulation </w:t>
      </w:r>
      <w:r w:rsidR="002732C8" w:rsidRPr="00224F5C">
        <w:rPr>
          <w:rFonts w:ascii="Times New Roman" w:hAnsi="Times New Roman" w:cs="Times New Roman"/>
          <w:lang w:val="en-US" w:bidi="de-DE"/>
        </w:rPr>
        <w:t xml:space="preserve">compared to the baseline condition </w:t>
      </w:r>
      <w:r w:rsidR="008556B9" w:rsidRPr="00224F5C">
        <w:rPr>
          <w:rFonts w:ascii="Times New Roman" w:hAnsi="Times New Roman" w:cs="Times New Roman"/>
          <w:lang w:val="en-US" w:bidi="de-DE"/>
        </w:rPr>
        <w:t xml:space="preserve">(i.e., a reduced loudness difference between the background noise and the auditory stimuli), we 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p>
    <w:p w14:paraId="45D3F29A" w14:textId="2A1F760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40AE7134"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w:t>
      </w:r>
      <w:r w:rsidRPr="00224F5C">
        <w:rPr>
          <w:rFonts w:ascii="Times New Roman" w:hAnsi="Times New Roman" w:cs="Times New Roman"/>
          <w:lang w:val="en-US"/>
        </w:rPr>
        <w:lastRenderedPageBreak/>
        <w:t>stimulation will increase the arousal and influence the tonic DA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r w:rsidR="00792671" w:rsidRPr="00224F5C">
        <w:rPr>
          <w:rFonts w:ascii="Times New Roman" w:hAnsi="Times New Roman" w:cs="Times New Roman"/>
          <w:lang w:val="en-US"/>
        </w:rPr>
        <w:t xml:space="preserve">In the first experiment, </w:t>
      </w:r>
      <w:r w:rsidR="00792671" w:rsidRPr="00224F5C">
        <w:rPr>
          <w:rFonts w:ascii="Times New Roman" w:hAnsi="Times New Roman" w:cs="Times New Roman"/>
          <w:lang w:val="en-US" w:bidi="de-DE"/>
        </w:rPr>
        <w:t>we found a larger accuracy improvement from incongruent to congruent stimuli under white noise stimulation than 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under white noise stimulation than without noise stimulation. </w:t>
      </w:r>
    </w:p>
    <w:p w14:paraId="3CAD4DA4" w14:textId="296BA822"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A beneficial influence of white noise stimulation on different aspects of perception and cognition has been shown before. In an examination of visual contrast detection, increasing levels of continuous 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decreasing luminance and contrast thresholds, auditory white noise also improved tactile perception (Lugo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 xml:space="preserve">Further support for the interaction between </w:t>
      </w:r>
      <w:r w:rsidR="00E63F3D" w:rsidRPr="00224F5C">
        <w:rPr>
          <w:rFonts w:ascii="Times New Roman" w:hAnsi="Times New Roman" w:cs="Times New Roman"/>
          <w:lang w:val="en-US"/>
        </w:rPr>
        <w:lastRenderedPageBreak/>
        <w:t>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 However, the influence of noise appears to depend on the individual internal state.</w:t>
      </w:r>
    </w:p>
    <w:p w14:paraId="25ECBAA2" w14:textId="221DFB18"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w:t>
      </w:r>
      <w:proofErr w:type="spellStart"/>
      <w:r w:rsidR="00FB00A2" w:rsidRPr="00224F5C">
        <w:rPr>
          <w:rFonts w:ascii="Times New Roman" w:hAnsi="Times New Roman" w:cs="Times New Roman"/>
          <w:lang w:val="en-US"/>
        </w:rPr>
        <w:t>&amp; Kays</w:t>
      </w:r>
      <w:proofErr w:type="spellEnd"/>
      <w:r w:rsidR="00FB00A2" w:rsidRPr="00224F5C">
        <w:rPr>
          <w:rFonts w:ascii="Times New Roman" w:hAnsi="Times New Roman" w:cs="Times New Roman"/>
          <w:lang w:val="en-US"/>
        </w:rPr>
        <w:t>er,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e.g., DA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closer attention to the individual performance to estimate the single participants’ optimal noise level. </w:t>
      </w:r>
      <w:r w:rsidR="00B34658" w:rsidRPr="00224F5C">
        <w:rPr>
          <w:rFonts w:ascii="Times New Roman" w:hAnsi="Times New Roman" w:cs="Times New Roman"/>
          <w:lang w:val="en-US"/>
        </w:rPr>
        <w:t xml:space="preserve">In the analysis of the performance increase from incongruent to congruent stimuli, we found that auditory noise stimulation led to a larger improvement compared to no auditory noise stimulation.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w:t>
      </w:r>
      <w:r w:rsidR="00D06688" w:rsidRPr="00224F5C">
        <w:rPr>
          <w:rFonts w:ascii="Times New Roman" w:hAnsi="Times New Roman" w:cs="Times New Roman"/>
          <w:lang w:val="en-US"/>
        </w:rPr>
        <w:lastRenderedPageBreak/>
        <w:t xml:space="preserve">(2007)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differences between the noise levels could be found. This might be due to the heterogeneous responses of the participants. Future studies should therefore again collect larger samples and examine 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6F0FEADF" w:rsidR="00607E84" w:rsidRDefault="008605B4" w:rsidP="004F11EE">
      <w:pPr>
        <w:pStyle w:val="KeinLeerraum"/>
        <w:rPr>
          <w:rFonts w:ascii="Times New Roman" w:hAnsi="Times New Roman" w:cs="Times New Roman"/>
          <w:lang w:val="en-US"/>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p w14:paraId="7BFACBBA" w14:textId="7FECB7E8" w:rsidR="004A5961" w:rsidRPr="00224F5C" w:rsidRDefault="004A5961" w:rsidP="004A5961">
      <w:pPr>
        <w:pStyle w:val="berschrift2"/>
        <w:spacing w:line="480" w:lineRule="auto"/>
        <w:rPr>
          <w:rFonts w:ascii="Times New Roman" w:hAnsi="Times New Roman" w:cs="Times New Roman"/>
          <w:lang w:val="en-US"/>
        </w:rPr>
      </w:pPr>
      <w:r>
        <w:rPr>
          <w:rFonts w:ascii="Times New Roman" w:hAnsi="Times New Roman" w:cs="Times New Roman"/>
          <w:lang w:val="en-US"/>
        </w:rPr>
        <w:lastRenderedPageBreak/>
        <w:t>Author contributions</w:t>
      </w:r>
    </w:p>
    <w:p w14:paraId="124BAB64" w14:textId="278D2701" w:rsidR="004A5961" w:rsidRDefault="004A5961" w:rsidP="00B242D7">
      <w:pPr>
        <w:pStyle w:val="berschrift2"/>
        <w:spacing w:line="480" w:lineRule="auto"/>
        <w:rPr>
          <w:rFonts w:ascii="Times New Roman" w:hAnsi="Times New Roman" w:cs="Times New Roman"/>
          <w:b w:val="0"/>
          <w:bCs w:val="0"/>
          <w:lang w:val="en-US"/>
        </w:rPr>
      </w:pPr>
      <w:r w:rsidRPr="004A5961">
        <w:rPr>
          <w:rFonts w:ascii="Times New Roman" w:hAnsi="Times New Roman" w:cs="Times New Roman"/>
          <w:b w:val="0"/>
          <w:bCs w:val="0"/>
          <w:lang w:val="en-US"/>
        </w:rPr>
        <w:t>J.K.</w:t>
      </w:r>
      <w:r>
        <w:rPr>
          <w:rFonts w:ascii="Times New Roman" w:hAnsi="Times New Roman" w:cs="Times New Roman"/>
          <w:b w:val="0"/>
          <w:bCs w:val="0"/>
          <w:lang w:val="en-US"/>
        </w:rPr>
        <w:t xml:space="preserve"> planned experiment 2, supervised data recording and analysis for experiments 1 and experiment 2 and drafted the manuscript. M-R.D. planned experiment 1, recorded and analyzed data for experiment 1 and drafted the manuscript. I.Z. planned experiment 2, recorded and analyzed data for experiment 2 and drafted the manuscript. M.S. supervised data analysis for experiments 1 and 2, prepared the figures and drafted the manuscript. M-L.C. planned experiment 1, supervised data recording and analysis for experiments 1 and experiment 2 and drafted the manuscript.</w:t>
      </w:r>
    </w:p>
    <w:p w14:paraId="6D1E1B3D" w14:textId="77777777" w:rsidR="004A5961" w:rsidRPr="004A5961" w:rsidRDefault="004A5961" w:rsidP="004A5961">
      <w:pPr>
        <w:rPr>
          <w:lang w:val="en-US"/>
        </w:rPr>
      </w:pPr>
    </w:p>
    <w:p w14:paraId="08ECAF9D" w14:textId="61EB454E" w:rsidR="00B242D7" w:rsidRPr="00224F5C" w:rsidRDefault="004A5961" w:rsidP="00B242D7">
      <w:pPr>
        <w:pStyle w:val="berschrift2"/>
        <w:spacing w:line="480" w:lineRule="auto"/>
        <w:rPr>
          <w:rFonts w:ascii="Times New Roman" w:hAnsi="Times New Roman" w:cs="Times New Roman"/>
          <w:lang w:val="en-US"/>
        </w:rPr>
      </w:pPr>
      <w:r>
        <w:rPr>
          <w:rFonts w:ascii="Times New Roman" w:hAnsi="Times New Roman" w:cs="Times New Roman"/>
          <w:lang w:val="en-US"/>
        </w:rPr>
        <w:t>Data availability</w:t>
      </w:r>
    </w:p>
    <w:p w14:paraId="50B270E3" w14:textId="119554BB" w:rsidR="00B242D7" w:rsidRPr="00224F5C" w:rsidRDefault="00FE2426" w:rsidP="004F11EE">
      <w:pPr>
        <w:pStyle w:val="KeinLeerraum"/>
        <w:rPr>
          <w:rFonts w:ascii="Times New Roman" w:hAnsi="Times New Roman" w:cs="Times New Roman"/>
          <w:lang w:val="en-US" w:bidi="de-DE"/>
        </w:rPr>
      </w:pPr>
      <w:r>
        <w:rPr>
          <w:rFonts w:ascii="Times New Roman" w:hAnsi="Times New Roman" w:cs="Times New Roman"/>
          <w:lang w:val="en-US" w:bidi="de-DE"/>
        </w:rPr>
        <w:t xml:space="preserve">Experimental code to replicate the second experiment, </w:t>
      </w:r>
      <w:r w:rsidR="00E33553">
        <w:rPr>
          <w:rFonts w:ascii="Times New Roman" w:hAnsi="Times New Roman" w:cs="Times New Roman"/>
          <w:lang w:val="en-US" w:bidi="de-DE"/>
        </w:rPr>
        <w:t>cleaned d</w:t>
      </w:r>
      <w:r w:rsidR="00B242D7">
        <w:rPr>
          <w:rFonts w:ascii="Times New Roman" w:hAnsi="Times New Roman" w:cs="Times New Roman"/>
          <w:lang w:val="en-US" w:bidi="de-DE"/>
        </w:rPr>
        <w:t>ata</w:t>
      </w:r>
      <w:r w:rsidR="00E33553">
        <w:rPr>
          <w:rFonts w:ascii="Times New Roman" w:hAnsi="Times New Roman" w:cs="Times New Roman"/>
          <w:lang w:val="en-US" w:bidi="de-DE"/>
        </w:rPr>
        <w:t xml:space="preserve"> for both experiments and R-code to reproduce the analyses is available in the public GitHub-Repository </w:t>
      </w:r>
      <w:r w:rsidR="00E33553" w:rsidRPr="00E33553">
        <w:rPr>
          <w:rFonts w:ascii="Times New Roman" w:hAnsi="Times New Roman" w:cs="Times New Roman"/>
          <w:lang w:val="en-US" w:bidi="de-DE"/>
        </w:rPr>
        <w:t>https://github.com/juliankeil/SIFINoise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4322DD18" w14:textId="77777777" w:rsidR="004F11EE" w:rsidRPr="00224F5C" w:rsidRDefault="004F11EE" w:rsidP="004F11EE">
              <w:pPr>
                <w:pStyle w:val="Literaturverzeichnis"/>
                <w:spacing w:line="480" w:lineRule="auto"/>
                <w:rPr>
                  <w:lang w:val="en-US"/>
                </w:rPr>
              </w:pPr>
              <w:r w:rsidRPr="00224F5C">
                <w:rPr>
                  <w:lang w:val="en-US"/>
                </w:rPr>
                <w:lastRenderedPageBreak/>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proofErr w:type="spellStart"/>
              <w:r w:rsidRPr="004A5961">
                <w:t>Mullane</w:t>
              </w:r>
              <w:proofErr w:type="spellEnd"/>
              <w:r w:rsidRPr="004A5961">
                <w:t xml:space="preserve">, J. C., </w:t>
              </w:r>
              <w:proofErr w:type="spellStart"/>
              <w:r w:rsidRPr="004A5961">
                <w:t>Corkum</w:t>
              </w:r>
              <w:proofErr w:type="spellEnd"/>
              <w:r w:rsidRPr="004A5961">
                <w:t xml:space="preserve">, P. V., Klein, R. M., &amp; McLaughlin, E. (2009). </w:t>
              </w:r>
              <w:r w:rsidRPr="00224F5C">
                <w:rPr>
                  <w:lang w:val="en-US"/>
                </w:rPr>
                <w:t xml:space="preserve">Interference control in children with and without ADHD: a systematic review of Flanker and Simon task 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77777777" w:rsidR="004F11EE" w:rsidRPr="00224F5C" w:rsidRDefault="004F11EE" w:rsidP="004F11EE">
              <w:pPr>
                <w:pStyle w:val="Literaturverzeichnis"/>
                <w:spacing w:line="480" w:lineRule="auto"/>
                <w:rPr>
                  <w:lang w:val="en-US"/>
                </w:rPr>
              </w:pPr>
              <w:proofErr w:type="spellStart"/>
              <w:r w:rsidRPr="00224F5C">
                <w:rPr>
                  <w:lang w:val="en-US"/>
                </w:rPr>
                <w:lastRenderedPageBreak/>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77777777" w:rsidR="004F11EE" w:rsidRPr="00224F5C" w:rsidRDefault="004F11EE" w:rsidP="004F11EE">
              <w:pPr>
                <w:pStyle w:val="Literaturverzeichnis"/>
                <w:spacing w:line="480" w:lineRule="auto"/>
                <w:rPr>
                  <w:lang w:val="en-US"/>
                </w:rPr>
              </w:pPr>
              <w:r w:rsidRPr="00224F5C">
                <w:rPr>
                  <w:lang w:val="en-US"/>
                </w:rPr>
                <w:t xml:space="preserve">Shams, L., </w:t>
              </w:r>
              <w:proofErr w:type="spellStart"/>
              <w:r w:rsidRPr="00224F5C">
                <w:rPr>
                  <w:lang w:val="en-US"/>
                </w:rPr>
                <w:t>Kamitani</w:t>
              </w:r>
              <w:proofErr w:type="spellEnd"/>
              <w:r w:rsidRPr="00224F5C">
                <w:rPr>
                  <w:lang w:val="en-US"/>
                </w:rPr>
                <w:t xml:space="preserve">, Y., &amp; </w:t>
              </w:r>
              <w:proofErr w:type="spellStart"/>
              <w:r w:rsidRPr="00224F5C">
                <w:rPr>
                  <w:lang w:val="en-US"/>
                </w:rPr>
                <w:t>Shimojo</w:t>
              </w:r>
              <w:proofErr w:type="spellEnd"/>
              <w:r w:rsidRPr="00224F5C">
                <w:rPr>
                  <w:lang w:val="en-US"/>
                </w:rPr>
                <w:t xml:space="preserve">, S. (2000). Illusions. What you see is what you hear. </w:t>
              </w:r>
              <w:r w:rsidRPr="00224F5C">
                <w:rPr>
                  <w:i/>
                  <w:iCs/>
                  <w:lang w:val="en-US"/>
                </w:rPr>
                <w:t>Nature</w:t>
              </w:r>
              <w:r w:rsidRPr="00224F5C">
                <w:rPr>
                  <w:lang w:val="en-US"/>
                </w:rPr>
                <w:t xml:space="preserve">, </w:t>
              </w:r>
              <w:r w:rsidRPr="00224F5C">
                <w:rPr>
                  <w:i/>
                  <w:iCs/>
                  <w:lang w:val="en-US"/>
                </w:rPr>
                <w:t>408</w:t>
              </w:r>
              <w:r w:rsidRPr="00224F5C">
                <w:rPr>
                  <w:lang w:val="en-US"/>
                </w:rPr>
                <w:t>(6814), 788. http://doi.org/10.1038/35048669</w:t>
              </w:r>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w:t>
              </w:r>
              <w:proofErr w:type="spellStart"/>
              <w:r w:rsidRPr="00224F5C">
                <w:rPr>
                  <w:lang w:val="en-US"/>
                </w:rPr>
                <w:t>Sikström</w:t>
              </w:r>
              <w:proofErr w:type="spellEnd"/>
              <w:r w:rsidRPr="00224F5C">
                <w:rPr>
                  <w:lang w:val="en-US"/>
                </w:rPr>
                <w:t xml:space="preserve">, S., &amp; Smart, A. (2007). 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4A5961">
                <w:t xml:space="preserve">van der </w:t>
              </w:r>
              <w:proofErr w:type="spellStart"/>
              <w:r w:rsidRPr="004A5961">
                <w:t>Groen</w:t>
              </w:r>
              <w:proofErr w:type="spellEnd"/>
              <w:r w:rsidRPr="004A5961">
                <w:t xml:space="preserve">, O., &amp; Wenderoth, N. (2016). </w:t>
              </w:r>
              <w:r w:rsidRPr="00224F5C">
                <w:rPr>
                  <w:lang w:val="en-US"/>
                </w:rPr>
                <w:t xml:space="preserve">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224F5C" w:rsidRDefault="00147228"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224F5C" w:rsidRDefault="00303B7E" w:rsidP="0036756C">
      <w:pPr>
        <w:pStyle w:val="Abschnittstitel"/>
        <w:spacing w:line="480" w:lineRule="auto"/>
        <w:rPr>
          <w:rFonts w:ascii="Times New Roman" w:hAnsi="Times New Roman" w:cs="Times New Roman"/>
          <w:lang w:val="en-US" w:bidi="de-DE"/>
        </w:rPr>
      </w:pPr>
      <w:r w:rsidRPr="00224F5C">
        <w:rPr>
          <w:rFonts w:ascii="Times New Roman" w:hAnsi="Times New Roman" w:cs="Times New Roman"/>
          <w:lang w:val="en-US" w:bidi="de-D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stretch>
                      <a:fillRect/>
                    </a:stretch>
                  </pic:blipFill>
                  <pic:spPr>
                    <a:xfrm>
                      <a:off x="0" y="0"/>
                      <a:ext cx="5726374" cy="3803650"/>
                    </a:xfrm>
                    <a:prstGeom prst="rect">
                      <a:avLst/>
                    </a:prstGeom>
                  </pic:spPr>
                </pic:pic>
              </a:graphicData>
            </a:graphic>
          </wp:inline>
        </w:drawing>
      </w:r>
    </w:p>
    <w:p w14:paraId="1F670A71" w14:textId="1C80900D"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w:t>
      </w:r>
      <w:proofErr w:type="gramStart"/>
      <w:r w:rsidRPr="00224F5C">
        <w:rPr>
          <w:lang w:val="en-US"/>
        </w:rPr>
        <w:t>i.e.</w:t>
      </w:r>
      <w:proofErr w:type="gramEnd"/>
      <w:r w:rsidRPr="00224F5C">
        <w:rPr>
          <w:lang w:val="en-US"/>
        </w:rPr>
        <w:t xml:space="preserve"> an arrowhead pointing to the same direction as the </w:t>
      </w:r>
      <w:r w:rsidR="00A77EED" w:rsidRPr="00224F5C">
        <w:rPr>
          <w:lang w:val="en-US"/>
        </w:rPr>
        <w:t>f</w:t>
      </w:r>
      <w:r w:rsidRPr="00224F5C">
        <w:rPr>
          <w:lang w:val="en-US"/>
        </w:rPr>
        <w:t xml:space="preserve">lanker stimuli) or and incongruent (i.e.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5446800" cy="4194000"/>
                    </a:xfrm>
                    <a:prstGeom prst="rect">
                      <a:avLst/>
                    </a:prstGeom>
                  </pic:spPr>
                </pic:pic>
              </a:graphicData>
            </a:graphic>
          </wp:inline>
        </w:drawing>
      </w:r>
    </w:p>
    <w:p w14:paraId="21ABB80D" w14:textId="6A1A24E1"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stretch>
                      <a:fillRect/>
                    </a:stretch>
                  </pic:blipFill>
                  <pic:spPr>
                    <a:xfrm>
                      <a:off x="0" y="0"/>
                      <a:ext cx="5515200" cy="4298400"/>
                    </a:xfrm>
                    <a:prstGeom prst="rect">
                      <a:avLst/>
                    </a:prstGeom>
                  </pic:spPr>
                </pic:pic>
              </a:graphicData>
            </a:graphic>
          </wp:inline>
        </w:drawing>
      </w:r>
    </w:p>
    <w:p w14:paraId="741BD074" w14:textId="7B5344F6"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a:stretch>
                      <a:fillRect/>
                    </a:stretch>
                  </pic:blipFill>
                  <pic:spPr>
                    <a:xfrm>
                      <a:off x="0" y="0"/>
                      <a:ext cx="5720603" cy="2112645"/>
                    </a:xfrm>
                    <a:prstGeom prst="rect">
                      <a:avLst/>
                    </a:prstGeom>
                  </pic:spPr>
                </pic:pic>
              </a:graphicData>
            </a:graphic>
          </wp:inline>
        </w:drawing>
      </w:r>
    </w:p>
    <w:p w14:paraId="0C7CAA69" w14:textId="10B18A97"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w:t>
      </w:r>
      <w:proofErr w:type="gramStart"/>
      <w:r w:rsidRPr="00224F5C">
        <w:rPr>
          <w:lang w:val="en-US"/>
        </w:rPr>
        <w:t>i.e.</w:t>
      </w:r>
      <w:proofErr w:type="gramEnd"/>
      <w:r w:rsidRPr="00224F5C">
        <w:rPr>
          <w:lang w:val="en-US"/>
        </w:rPr>
        <w:t xml:space="preserve"> </w:t>
      </w:r>
      <w:r w:rsidR="00957E12" w:rsidRPr="00224F5C">
        <w:rPr>
          <w:lang w:val="en-US"/>
        </w:rPr>
        <w:t>the same number of auditory and visual stimuli</w:t>
      </w:r>
      <w:r w:rsidRPr="00224F5C">
        <w:rPr>
          <w:lang w:val="en-US"/>
        </w:rPr>
        <w:t xml:space="preserve">) or and incongruent (i.e.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5E91BD50">
            <wp:extent cx="5731510" cy="57315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stretch>
                      <a:fillRect/>
                    </a:stretch>
                  </pic:blipFill>
                  <pic:spPr>
                    <a:xfrm>
                      <a:off x="0" y="0"/>
                      <a:ext cx="5731510" cy="5731510"/>
                    </a:xfrm>
                    <a:prstGeom prst="rect">
                      <a:avLst/>
                    </a:prstGeom>
                  </pic:spPr>
                </pic:pic>
              </a:graphicData>
            </a:graphic>
          </wp:inline>
        </w:drawing>
      </w:r>
    </w:p>
    <w:p w14:paraId="532BB25E" w14:textId="5C11EBC0"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 xml:space="preserve">Illusion rates following incongruent audiovisual stimulation with two auditory and one visual stimulus (A2V1).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0E00721E">
            <wp:extent cx="5731510" cy="5731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a:stretch>
                      <a:fillRect/>
                    </a:stretch>
                  </pic:blipFill>
                  <pic:spPr>
                    <a:xfrm>
                      <a:off x="0" y="0"/>
                      <a:ext cx="5731510" cy="5731510"/>
                    </a:xfrm>
                    <a:prstGeom prst="rect">
                      <a:avLst/>
                    </a:prstGeom>
                  </pic:spPr>
                </pic:pic>
              </a:graphicData>
            </a:graphic>
          </wp:inline>
        </w:drawing>
      </w:r>
    </w:p>
    <w:p w14:paraId="45831E35" w14:textId="71900D62"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Reaction times following incongruent audiovisual stimulation with two auditory and one visual stimulus (A2V1). The median RTs for each level of the factor Noise.</w:t>
      </w:r>
    </w:p>
    <w:sectPr w:rsidR="00147228" w:rsidRPr="00224F5C" w:rsidSect="00A84518">
      <w:headerReference w:type="even" r:id="rId15"/>
      <w:headerReference w:type="default" r:id="rId16"/>
      <w:headerReference w:type="first" r:id="rId17"/>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78B38" w14:textId="77777777" w:rsidR="00493CC7" w:rsidRDefault="00493CC7">
      <w:r>
        <w:separator/>
      </w:r>
    </w:p>
    <w:p w14:paraId="2854B7A4" w14:textId="77777777" w:rsidR="00493CC7" w:rsidRDefault="00493CC7"/>
  </w:endnote>
  <w:endnote w:type="continuationSeparator" w:id="0">
    <w:p w14:paraId="40BF2DDE" w14:textId="77777777" w:rsidR="00493CC7" w:rsidRDefault="00493CC7">
      <w:r>
        <w:continuationSeparator/>
      </w:r>
    </w:p>
    <w:p w14:paraId="014F7684" w14:textId="77777777" w:rsidR="00493CC7" w:rsidRDefault="00493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1705" w14:textId="77777777" w:rsidR="00493CC7" w:rsidRDefault="00493CC7">
      <w:r>
        <w:separator/>
      </w:r>
    </w:p>
    <w:p w14:paraId="3DD8FDB9" w14:textId="77777777" w:rsidR="00493CC7" w:rsidRDefault="00493CC7"/>
  </w:footnote>
  <w:footnote w:type="continuationSeparator" w:id="0">
    <w:p w14:paraId="026CB98E" w14:textId="77777777" w:rsidR="00493CC7" w:rsidRDefault="00493CC7">
      <w:r>
        <w:continuationSeparator/>
      </w:r>
    </w:p>
    <w:p w14:paraId="20172B6B" w14:textId="77777777" w:rsidR="00493CC7" w:rsidRDefault="00493C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356589CB" w:rsidR="00D06688" w:rsidRPr="00170521" w:rsidRDefault="00493CC7"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781D92">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357D3"/>
    <w:rsid w:val="00144C67"/>
    <w:rsid w:val="00147228"/>
    <w:rsid w:val="00150143"/>
    <w:rsid w:val="00152ADF"/>
    <w:rsid w:val="001602E3"/>
    <w:rsid w:val="00160C0C"/>
    <w:rsid w:val="001664A2"/>
    <w:rsid w:val="00167D76"/>
    <w:rsid w:val="00170521"/>
    <w:rsid w:val="0018477B"/>
    <w:rsid w:val="001951E2"/>
    <w:rsid w:val="00195222"/>
    <w:rsid w:val="00195441"/>
    <w:rsid w:val="0019693E"/>
    <w:rsid w:val="0019747A"/>
    <w:rsid w:val="001A2ABE"/>
    <w:rsid w:val="001A5219"/>
    <w:rsid w:val="001B4848"/>
    <w:rsid w:val="001C58A7"/>
    <w:rsid w:val="001E437F"/>
    <w:rsid w:val="001F447A"/>
    <w:rsid w:val="001F4DC6"/>
    <w:rsid w:val="001F7399"/>
    <w:rsid w:val="0020011C"/>
    <w:rsid w:val="00212319"/>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3B7E"/>
    <w:rsid w:val="00305D92"/>
    <w:rsid w:val="00307586"/>
    <w:rsid w:val="00336050"/>
    <w:rsid w:val="00336906"/>
    <w:rsid w:val="00345333"/>
    <w:rsid w:val="00352534"/>
    <w:rsid w:val="0036756C"/>
    <w:rsid w:val="003773F4"/>
    <w:rsid w:val="00396BB2"/>
    <w:rsid w:val="003A06C6"/>
    <w:rsid w:val="003A2D9D"/>
    <w:rsid w:val="003B790A"/>
    <w:rsid w:val="003C78FF"/>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93CC7"/>
    <w:rsid w:val="004A2599"/>
    <w:rsid w:val="004A2D7C"/>
    <w:rsid w:val="004A31EE"/>
    <w:rsid w:val="004A3D87"/>
    <w:rsid w:val="004A5961"/>
    <w:rsid w:val="004B18A9"/>
    <w:rsid w:val="004B431A"/>
    <w:rsid w:val="004C0765"/>
    <w:rsid w:val="004C2586"/>
    <w:rsid w:val="004C6FFC"/>
    <w:rsid w:val="004D1F11"/>
    <w:rsid w:val="004D4929"/>
    <w:rsid w:val="004D4F8C"/>
    <w:rsid w:val="004D6B86"/>
    <w:rsid w:val="004E16E5"/>
    <w:rsid w:val="004E7163"/>
    <w:rsid w:val="004F11EE"/>
    <w:rsid w:val="004F24CD"/>
    <w:rsid w:val="00502C85"/>
    <w:rsid w:val="00504F88"/>
    <w:rsid w:val="00522CFC"/>
    <w:rsid w:val="00524E51"/>
    <w:rsid w:val="00527FFB"/>
    <w:rsid w:val="00532247"/>
    <w:rsid w:val="0055242C"/>
    <w:rsid w:val="00561B96"/>
    <w:rsid w:val="0056619D"/>
    <w:rsid w:val="00567229"/>
    <w:rsid w:val="005763F0"/>
    <w:rsid w:val="00576456"/>
    <w:rsid w:val="00577CC2"/>
    <w:rsid w:val="0058432F"/>
    <w:rsid w:val="0058567E"/>
    <w:rsid w:val="0059136A"/>
    <w:rsid w:val="005946A1"/>
    <w:rsid w:val="00595412"/>
    <w:rsid w:val="005A5809"/>
    <w:rsid w:val="005B24B0"/>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A4E92"/>
    <w:rsid w:val="006B015B"/>
    <w:rsid w:val="006B09BF"/>
    <w:rsid w:val="006C162F"/>
    <w:rsid w:val="006D7EE9"/>
    <w:rsid w:val="00704187"/>
    <w:rsid w:val="00710C6B"/>
    <w:rsid w:val="007244DE"/>
    <w:rsid w:val="00733E3B"/>
    <w:rsid w:val="00737510"/>
    <w:rsid w:val="00744A85"/>
    <w:rsid w:val="00767F1B"/>
    <w:rsid w:val="00780B17"/>
    <w:rsid w:val="00781D92"/>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61E2"/>
    <w:rsid w:val="00837D67"/>
    <w:rsid w:val="00854AF6"/>
    <w:rsid w:val="008556B9"/>
    <w:rsid w:val="00856A14"/>
    <w:rsid w:val="008605B4"/>
    <w:rsid w:val="008618F4"/>
    <w:rsid w:val="008622BC"/>
    <w:rsid w:val="008747E8"/>
    <w:rsid w:val="00876AB5"/>
    <w:rsid w:val="0088086E"/>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3602C"/>
    <w:rsid w:val="00957E12"/>
    <w:rsid w:val="00960497"/>
    <w:rsid w:val="00961AE5"/>
    <w:rsid w:val="009713D9"/>
    <w:rsid w:val="00973958"/>
    <w:rsid w:val="00973DE8"/>
    <w:rsid w:val="00976948"/>
    <w:rsid w:val="0097724E"/>
    <w:rsid w:val="0098329C"/>
    <w:rsid w:val="009A2C38"/>
    <w:rsid w:val="009C3BD4"/>
    <w:rsid w:val="009D286B"/>
    <w:rsid w:val="009D4CFF"/>
    <w:rsid w:val="009D797C"/>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792D"/>
    <w:rsid w:val="00AC0C0B"/>
    <w:rsid w:val="00AC2807"/>
    <w:rsid w:val="00B05835"/>
    <w:rsid w:val="00B12300"/>
    <w:rsid w:val="00B220F7"/>
    <w:rsid w:val="00B242D7"/>
    <w:rsid w:val="00B257D6"/>
    <w:rsid w:val="00B26B58"/>
    <w:rsid w:val="00B32E72"/>
    <w:rsid w:val="00B34658"/>
    <w:rsid w:val="00B40A75"/>
    <w:rsid w:val="00B5050D"/>
    <w:rsid w:val="00B54BDA"/>
    <w:rsid w:val="00B60FA3"/>
    <w:rsid w:val="00B94AD2"/>
    <w:rsid w:val="00BC7767"/>
    <w:rsid w:val="00BE0284"/>
    <w:rsid w:val="00C106C8"/>
    <w:rsid w:val="00C245E7"/>
    <w:rsid w:val="00C33FCF"/>
    <w:rsid w:val="00C3438C"/>
    <w:rsid w:val="00C54CF4"/>
    <w:rsid w:val="00C5686B"/>
    <w:rsid w:val="00C60090"/>
    <w:rsid w:val="00C74024"/>
    <w:rsid w:val="00C749D6"/>
    <w:rsid w:val="00C83B15"/>
    <w:rsid w:val="00C8596E"/>
    <w:rsid w:val="00C925C8"/>
    <w:rsid w:val="00CA351A"/>
    <w:rsid w:val="00CB2D60"/>
    <w:rsid w:val="00CB7F84"/>
    <w:rsid w:val="00CC26A7"/>
    <w:rsid w:val="00CD540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F6D26"/>
    <w:rsid w:val="00E022EC"/>
    <w:rsid w:val="00E10203"/>
    <w:rsid w:val="00E104FB"/>
    <w:rsid w:val="00E30A6B"/>
    <w:rsid w:val="00E33553"/>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F160F"/>
    <w:rsid w:val="00EF4033"/>
    <w:rsid w:val="00EF4835"/>
    <w:rsid w:val="00F030A5"/>
    <w:rsid w:val="00F11C98"/>
    <w:rsid w:val="00F26B63"/>
    <w:rsid w:val="00F31D66"/>
    <w:rsid w:val="00F33C09"/>
    <w:rsid w:val="00F363EC"/>
    <w:rsid w:val="00F413AC"/>
    <w:rsid w:val="00F558AC"/>
    <w:rsid w:val="00F57F09"/>
    <w:rsid w:val="00F675DC"/>
    <w:rsid w:val="00F808A3"/>
    <w:rsid w:val="00F9604E"/>
    <w:rsid w:val="00F96CA5"/>
    <w:rsid w:val="00FA0395"/>
    <w:rsid w:val="00FA6B76"/>
    <w:rsid w:val="00FB00A2"/>
    <w:rsid w:val="00FB0DEA"/>
    <w:rsid w:val="00FB0ED7"/>
    <w:rsid w:val="00FB181D"/>
    <w:rsid w:val="00FC0507"/>
    <w:rsid w:val="00FC5A4A"/>
    <w:rsid w:val="00FC66F8"/>
    <w:rsid w:val="00FD2452"/>
    <w:rsid w:val="00FE2426"/>
    <w:rsid w:val="00FE29B6"/>
    <w:rsid w:val="00FE6FB0"/>
    <w:rsid w:val="00FE725C"/>
    <w:rsid w:val="00FF475A"/>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31</Pages>
  <Words>6495</Words>
  <Characters>40924</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10</cp:revision>
  <cp:lastPrinted>2022-04-15T12:57:00Z</cp:lastPrinted>
  <dcterms:created xsi:type="dcterms:W3CDTF">2022-04-08T12:35:00Z</dcterms:created>
  <dcterms:modified xsi:type="dcterms:W3CDTF">2022-04-19T10:59:00Z</dcterms:modified>
</cp:coreProperties>
</file>