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MANUAL DATAWAREHOUSE</w:t>
      </w: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</w:p>
    <w:p w:rsidR="00FE1C95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MARTÍNEZ TRIANA MARLON JULIAN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OSCAR DAVID MESA CALDERON</w:t>
      </w: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A04C3A" w:rsidRDefault="00A04C3A" w:rsidP="00FE1C95">
      <w:pPr>
        <w:rPr>
          <w:sz w:val="36"/>
          <w:szCs w:val="36"/>
          <w:lang w:val="es-ES"/>
        </w:rPr>
      </w:pPr>
    </w:p>
    <w:p w:rsidR="00A04C3A" w:rsidRDefault="00A04C3A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Default="00FE1C95" w:rsidP="00FE1C95">
      <w:pPr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36"/>
          <w:szCs w:val="36"/>
          <w:lang w:val="es-ES"/>
        </w:rPr>
      </w:pPr>
    </w:p>
    <w:p w:rsidR="00FE1C95" w:rsidRPr="00EE3934" w:rsidRDefault="00FE1C95" w:rsidP="00FE1C95">
      <w:pPr>
        <w:jc w:val="center"/>
        <w:rPr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EE3934">
        <w:rPr>
          <w:sz w:val="28"/>
          <w:szCs w:val="28"/>
          <w:lang w:val="es-ES"/>
        </w:rPr>
        <w:tab/>
      </w:r>
      <w:r w:rsidRPr="00064E80">
        <w:rPr>
          <w:b/>
          <w:sz w:val="28"/>
          <w:szCs w:val="28"/>
          <w:lang w:val="es-ES"/>
        </w:rPr>
        <w:t>Universidad de San Buenaventura, Sede Bogotá.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Facultad de Ingeniería. 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 xml:space="preserve">Programa </w:t>
      </w:r>
      <w:r>
        <w:rPr>
          <w:b/>
          <w:sz w:val="28"/>
          <w:szCs w:val="28"/>
          <w:lang w:val="es-ES"/>
        </w:rPr>
        <w:t>Ingeniería de Sistemas</w:t>
      </w:r>
    </w:p>
    <w:p w:rsidR="00FE1C95" w:rsidRPr="00064E80" w:rsidRDefault="00FE1C95" w:rsidP="00FE1C95">
      <w:pPr>
        <w:jc w:val="center"/>
        <w:rPr>
          <w:b/>
          <w:sz w:val="28"/>
          <w:szCs w:val="28"/>
          <w:lang w:val="es-ES"/>
        </w:rPr>
      </w:pPr>
      <w:r w:rsidRPr="00064E80">
        <w:rPr>
          <w:b/>
          <w:sz w:val="28"/>
          <w:szCs w:val="28"/>
          <w:lang w:val="es-ES"/>
        </w:rPr>
        <w:t>Bogotá, Colombia</w:t>
      </w:r>
    </w:p>
    <w:p w:rsidR="00FE1C95" w:rsidRPr="00064E80" w:rsidRDefault="00FE1C95" w:rsidP="00FE1C95">
      <w:pPr>
        <w:jc w:val="center"/>
        <w:rPr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2020</w:t>
      </w:r>
    </w:p>
    <w:p w:rsidR="00FE1C95" w:rsidRPr="00EE3934" w:rsidRDefault="00FE1C95" w:rsidP="00FE1C95">
      <w:pPr>
        <w:rPr>
          <w:lang w:val="es-ES"/>
        </w:rPr>
      </w:pPr>
    </w:p>
    <w:p w:rsidR="00FE1C95" w:rsidRDefault="00A04C3A" w:rsidP="00A04C3A">
      <w:pPr>
        <w:pStyle w:val="Prrafodelista"/>
        <w:numPr>
          <w:ilvl w:val="0"/>
          <w:numId w:val="3"/>
        </w:numPr>
      </w:pPr>
      <w:r w:rsidRPr="00A04C3A">
        <w:rPr>
          <w:lang w:val="es-CO"/>
        </w:rPr>
        <w:lastRenderedPageBreak/>
        <w:t>Iniciamos</w:t>
      </w:r>
      <w:r>
        <w:t xml:space="preserve"> </w:t>
      </w:r>
      <w:proofErr w:type="spellStart"/>
      <w:r>
        <w:t>pentaho</w:t>
      </w:r>
      <w:proofErr w:type="spellEnd"/>
    </w:p>
    <w:p w:rsidR="00A04C3A" w:rsidRDefault="00A04C3A" w:rsidP="00A04C3A">
      <w:pPr>
        <w:pStyle w:val="Prrafodelista"/>
      </w:pPr>
    </w:p>
    <w:p w:rsidR="00A04C3A" w:rsidRDefault="00A04C3A" w:rsidP="00A04C3A">
      <w:pPr>
        <w:pStyle w:val="Prrafodelista"/>
        <w:rPr>
          <w:lang w:val="es-CO"/>
        </w:rPr>
      </w:pPr>
      <w:r w:rsidRPr="00A04C3A">
        <w:rPr>
          <w:lang w:val="es-CO"/>
        </w:rPr>
        <w:t xml:space="preserve">Sobre </w:t>
      </w:r>
      <w:proofErr w:type="spellStart"/>
      <w:r w:rsidRPr="00A04C3A">
        <w:rPr>
          <w:lang w:val="es-CO"/>
        </w:rPr>
        <w:t>transformations</w:t>
      </w:r>
      <w:proofErr w:type="spellEnd"/>
      <w:r w:rsidRPr="00A04C3A">
        <w:rPr>
          <w:lang w:val="es-CO"/>
        </w:rPr>
        <w:t xml:space="preserve">, </w:t>
      </w:r>
      <w:proofErr w:type="spellStart"/>
      <w:r w:rsidRPr="00A04C3A">
        <w:rPr>
          <w:lang w:val="es-CO"/>
        </w:rPr>
        <w:t>click</w:t>
      </w:r>
      <w:proofErr w:type="spellEnd"/>
      <w:r w:rsidRPr="00A04C3A">
        <w:rPr>
          <w:lang w:val="es-CO"/>
        </w:rPr>
        <w:t xml:space="preserve"> derecho </w:t>
      </w:r>
      <w:r>
        <w:rPr>
          <w:lang w:val="es-CO"/>
        </w:rPr>
        <w:t>damos en new</w:t>
      </w:r>
    </w:p>
    <w:p w:rsidR="00A04C3A" w:rsidRDefault="00A04C3A" w:rsidP="00A04C3A">
      <w:pPr>
        <w:pStyle w:val="Prrafodelista"/>
        <w:rPr>
          <w:lang w:val="es-CO"/>
        </w:rPr>
      </w:pPr>
      <w:r>
        <w:rPr>
          <w:noProof/>
        </w:rPr>
        <w:drawing>
          <wp:inline distT="0" distB="0" distL="0" distR="0" wp14:anchorId="451AEFFD" wp14:editId="6D20F4AF">
            <wp:extent cx="5612130" cy="29933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95" w:rsidRDefault="00A04C3A">
      <w:pPr>
        <w:rPr>
          <w:lang w:val="es-CO"/>
        </w:rPr>
      </w:pPr>
      <w:r>
        <w:rPr>
          <w:lang w:val="es-CO"/>
        </w:rPr>
        <w:tab/>
      </w:r>
    </w:p>
    <w:p w:rsidR="00A04C3A" w:rsidRDefault="00A04C3A">
      <w:pPr>
        <w:rPr>
          <w:lang w:val="es-CO"/>
        </w:rPr>
      </w:pPr>
      <w:r>
        <w:rPr>
          <w:lang w:val="es-CO"/>
        </w:rPr>
        <w:t>Elegimos el nombre del proyecto y lo guardamos como archivo tipo .</w:t>
      </w:r>
      <w:proofErr w:type="spellStart"/>
      <w:r>
        <w:rPr>
          <w:lang w:val="es-CO"/>
        </w:rPr>
        <w:t>ktr</w:t>
      </w:r>
      <w:proofErr w:type="spellEnd"/>
    </w:p>
    <w:p w:rsidR="00A04C3A" w:rsidRDefault="00A04C3A">
      <w:pPr>
        <w:rPr>
          <w:lang w:val="es-CO"/>
        </w:rPr>
      </w:pPr>
      <w:r>
        <w:rPr>
          <w:noProof/>
        </w:rPr>
        <w:drawing>
          <wp:inline distT="0" distB="0" distL="0" distR="0" wp14:anchorId="43D00DB0" wp14:editId="38AD0280">
            <wp:extent cx="5612130" cy="29870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lang w:val="es-CO"/>
        </w:rPr>
        <w:t xml:space="preserve">Volvemos a la pestaña de </w:t>
      </w:r>
      <w:proofErr w:type="spellStart"/>
      <w:r>
        <w:rPr>
          <w:lang w:val="es-CO"/>
        </w:rPr>
        <w:t>view</w:t>
      </w:r>
      <w:proofErr w:type="spellEnd"/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lang w:val="es-CO"/>
        </w:rPr>
        <w:t xml:space="preserve">Seleccionamos la opción de </w:t>
      </w:r>
      <w:proofErr w:type="spellStart"/>
      <w:r>
        <w:rPr>
          <w:lang w:val="es-CO"/>
        </w:rPr>
        <w:t>databases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connections</w:t>
      </w:r>
      <w:proofErr w:type="spellEnd"/>
      <w:r>
        <w:rPr>
          <w:lang w:val="es-CO"/>
        </w:rPr>
        <w:t>, y le damos en new</w:t>
      </w:r>
    </w:p>
    <w:p w:rsidR="00A04C3A" w:rsidRDefault="00A04C3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E9AE17F" wp14:editId="0A2314B8">
            <wp:extent cx="5612130" cy="29959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lang w:val="es-CO"/>
        </w:rPr>
        <w:t>Creamos la nueva conexión y le damos al botón de test para probar que esta funcione correctamente, luego le damos en aceptar.</w:t>
      </w:r>
    </w:p>
    <w:p w:rsidR="00A04C3A" w:rsidRDefault="00A04C3A">
      <w:pPr>
        <w:rPr>
          <w:lang w:val="es-CO"/>
        </w:rPr>
      </w:pPr>
      <w:r>
        <w:rPr>
          <w:noProof/>
        </w:rPr>
        <w:drawing>
          <wp:inline distT="0" distB="0" distL="0" distR="0" wp14:anchorId="50C9A3EB" wp14:editId="61E8F044">
            <wp:extent cx="5612130" cy="32181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lang w:val="es-CO"/>
        </w:rPr>
        <w:t xml:space="preserve">Sobre la nueva conexión creada le damos a la opción </w:t>
      </w:r>
      <w:proofErr w:type="spellStart"/>
      <w:r>
        <w:rPr>
          <w:lang w:val="es-CO"/>
        </w:rPr>
        <w:t>explorer</w:t>
      </w:r>
      <w:proofErr w:type="spellEnd"/>
      <w:r>
        <w:rPr>
          <w:lang w:val="es-CO"/>
        </w:rPr>
        <w:t xml:space="preserve"> para verificar las tablas que están en MySQL</w:t>
      </w:r>
    </w:p>
    <w:p w:rsidR="00A04C3A" w:rsidRDefault="00A04C3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A895B3A" wp14:editId="760F4953">
            <wp:extent cx="5612130" cy="29241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noProof/>
        </w:rPr>
        <w:drawing>
          <wp:inline distT="0" distB="0" distL="0" distR="0" wp14:anchorId="7721AD76" wp14:editId="184CF992">
            <wp:extent cx="5612130" cy="30022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A" w:rsidRDefault="00A04C3A">
      <w:pPr>
        <w:rPr>
          <w:lang w:val="es-CO"/>
        </w:rPr>
      </w:pPr>
    </w:p>
    <w:p w:rsidR="00A04C3A" w:rsidRDefault="00A04C3A">
      <w:pPr>
        <w:rPr>
          <w:lang w:val="es-CO"/>
        </w:rPr>
      </w:pPr>
      <w:r>
        <w:rPr>
          <w:lang w:val="es-CO"/>
        </w:rPr>
        <w:t>Pasamos a la pestaña de desing y seleccionamos la opción de input que es por donde se selecciona la fuente de alimentación del output, elegimos la opción dependiendo de nuestra fuente.</w:t>
      </w:r>
    </w:p>
    <w:p w:rsidR="00A04C3A" w:rsidRDefault="00A04C3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A4B3151" wp14:editId="3A750BB4">
            <wp:extent cx="5612130" cy="335661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3A" w:rsidRPr="00A04C3A" w:rsidRDefault="00A04C3A">
      <w:pPr>
        <w:rPr>
          <w:lang w:val="es-CO"/>
        </w:rPr>
      </w:pPr>
    </w:p>
    <w:p w:rsidR="00FE1C95" w:rsidRDefault="00FE1C95">
      <w:pPr>
        <w:rPr>
          <w:lang w:val="es-CO"/>
        </w:rPr>
      </w:pPr>
    </w:p>
    <w:p w:rsidR="004E6505" w:rsidRDefault="004E6505">
      <w:pPr>
        <w:rPr>
          <w:lang w:val="es-CO"/>
        </w:rPr>
      </w:pPr>
      <w:r>
        <w:rPr>
          <w:lang w:val="es-CO"/>
        </w:rPr>
        <w:t>Arrastramos la opción que nos convenga y realizamos lo mismo con la opción de output.</w:t>
      </w:r>
    </w:p>
    <w:p w:rsidR="004E6505" w:rsidRDefault="004E6505">
      <w:pPr>
        <w:rPr>
          <w:lang w:val="es-CO"/>
        </w:rPr>
      </w:pPr>
    </w:p>
    <w:p w:rsidR="004E6505" w:rsidRDefault="004E6505">
      <w:pPr>
        <w:rPr>
          <w:lang w:val="es-CO"/>
        </w:rPr>
      </w:pPr>
      <w:r>
        <w:rPr>
          <w:noProof/>
        </w:rPr>
        <w:drawing>
          <wp:inline distT="0" distB="0" distL="0" distR="0" wp14:anchorId="0C0FC9D5" wp14:editId="0E66D315">
            <wp:extent cx="5612130" cy="2967990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05" w:rsidRDefault="004E6505">
      <w:pPr>
        <w:rPr>
          <w:lang w:val="es-CO"/>
        </w:rPr>
      </w:pPr>
    </w:p>
    <w:p w:rsidR="00BC731C" w:rsidRDefault="00BC731C">
      <w:pPr>
        <w:rPr>
          <w:lang w:val="es-CO"/>
        </w:rPr>
      </w:pPr>
      <w:r>
        <w:rPr>
          <w:lang w:val="es-CO"/>
        </w:rPr>
        <w:t xml:space="preserve">Modificamos el input arrastrado, dando </w:t>
      </w:r>
      <w:proofErr w:type="spellStart"/>
      <w:r>
        <w:rPr>
          <w:lang w:val="es-CO"/>
        </w:rPr>
        <w:t>click</w:t>
      </w:r>
      <w:proofErr w:type="spellEnd"/>
      <w:r>
        <w:rPr>
          <w:lang w:val="es-CO"/>
        </w:rPr>
        <w:t xml:space="preserve"> en el icono de configuración que aparece sobre él.</w:t>
      </w:r>
    </w:p>
    <w:p w:rsidR="00BC731C" w:rsidRDefault="00BC731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999E823" wp14:editId="49BEA932">
            <wp:extent cx="5612130" cy="3006725"/>
            <wp:effectExtent l="0" t="0" r="762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C" w:rsidRDefault="00BC731C">
      <w:pPr>
        <w:rPr>
          <w:lang w:val="es-CO"/>
        </w:rPr>
      </w:pPr>
    </w:p>
    <w:p w:rsidR="00BC731C" w:rsidRDefault="00BC731C">
      <w:pPr>
        <w:rPr>
          <w:lang w:val="es-CO"/>
        </w:rPr>
      </w:pPr>
      <w:r>
        <w:rPr>
          <w:lang w:val="es-CO"/>
        </w:rPr>
        <w:t xml:space="preserve">Damos a la opción de </w:t>
      </w:r>
      <w:proofErr w:type="spellStart"/>
      <w:r>
        <w:rPr>
          <w:lang w:val="es-CO"/>
        </w:rPr>
        <w:t>browse</w:t>
      </w:r>
      <w:proofErr w:type="spellEnd"/>
      <w:r>
        <w:rPr>
          <w:lang w:val="es-CO"/>
        </w:rPr>
        <w:t xml:space="preserve"> y seleccionamos nuestro archivo fuente y le damos en la opción </w:t>
      </w:r>
      <w:proofErr w:type="spellStart"/>
      <w:r>
        <w:rPr>
          <w:lang w:val="es-CO"/>
        </w:rPr>
        <w:t>add</w:t>
      </w:r>
      <w:proofErr w:type="spellEnd"/>
      <w:r>
        <w:rPr>
          <w:lang w:val="es-CO"/>
        </w:rPr>
        <w:t>.</w:t>
      </w:r>
    </w:p>
    <w:p w:rsidR="00BC731C" w:rsidRDefault="00BC731C">
      <w:pPr>
        <w:rPr>
          <w:lang w:val="es-CO"/>
        </w:rPr>
      </w:pPr>
      <w:r>
        <w:rPr>
          <w:noProof/>
        </w:rPr>
        <w:drawing>
          <wp:inline distT="0" distB="0" distL="0" distR="0" wp14:anchorId="4C232BAE" wp14:editId="76883825">
            <wp:extent cx="5612130" cy="298767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C" w:rsidRDefault="00BC731C">
      <w:pPr>
        <w:rPr>
          <w:lang w:val="es-CO"/>
        </w:rPr>
      </w:pPr>
    </w:p>
    <w:p w:rsidR="00BC731C" w:rsidRDefault="00BC731C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E216C48" wp14:editId="03663A1D">
            <wp:extent cx="5612130" cy="29692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C" w:rsidRDefault="00BC731C">
      <w:pPr>
        <w:rPr>
          <w:lang w:val="es-CO"/>
        </w:rPr>
      </w:pPr>
    </w:p>
    <w:p w:rsidR="00BC731C" w:rsidRDefault="00BC731C">
      <w:pPr>
        <w:rPr>
          <w:lang w:val="es-CO"/>
        </w:rPr>
      </w:pPr>
      <w:r>
        <w:rPr>
          <w:lang w:val="es-CO"/>
        </w:rPr>
        <w:t xml:space="preserve">Pasamos a la pestaña de </w:t>
      </w:r>
      <w:proofErr w:type="spellStart"/>
      <w:r>
        <w:rPr>
          <w:lang w:val="es-CO"/>
        </w:rPr>
        <w:t>sheets</w:t>
      </w:r>
      <w:proofErr w:type="spellEnd"/>
      <w:r>
        <w:rPr>
          <w:lang w:val="es-CO"/>
        </w:rPr>
        <w:t xml:space="preserve"> y le damos la opción de </w:t>
      </w:r>
      <w:proofErr w:type="spellStart"/>
      <w:r>
        <w:rPr>
          <w:lang w:val="es-CO"/>
        </w:rPr>
        <w:t>Getshetnames</w:t>
      </w:r>
      <w:proofErr w:type="spellEnd"/>
      <w:r>
        <w:rPr>
          <w:lang w:val="es-CO"/>
        </w:rPr>
        <w:t>.</w:t>
      </w:r>
    </w:p>
    <w:p w:rsidR="00BC731C" w:rsidRDefault="00BC731C">
      <w:pPr>
        <w:rPr>
          <w:lang w:val="es-CO"/>
        </w:rPr>
      </w:pPr>
      <w:r>
        <w:rPr>
          <w:noProof/>
        </w:rPr>
        <w:drawing>
          <wp:inline distT="0" distB="0" distL="0" distR="0" wp14:anchorId="081CB430" wp14:editId="751E53BA">
            <wp:extent cx="5612130" cy="299021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1C" w:rsidRDefault="00BC731C">
      <w:pPr>
        <w:rPr>
          <w:lang w:val="es-CO"/>
        </w:rPr>
      </w:pPr>
    </w:p>
    <w:p w:rsidR="00BC731C" w:rsidRDefault="007E4BC0">
      <w:pPr>
        <w:rPr>
          <w:lang w:val="es-CO"/>
        </w:rPr>
      </w:pPr>
      <w:r>
        <w:rPr>
          <w:lang w:val="es-CO"/>
        </w:rPr>
        <w:t>Nos muestra las hojas del archivo seleccionado, y elegimos la que necesitamos</w:t>
      </w:r>
    </w:p>
    <w:p w:rsidR="007E4BC0" w:rsidRDefault="007E4BC0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4E06608" wp14:editId="5798DD46">
            <wp:extent cx="5612130" cy="29438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C0" w:rsidRDefault="007E4BC0">
      <w:pPr>
        <w:rPr>
          <w:lang w:val="es-CO"/>
        </w:rPr>
      </w:pPr>
    </w:p>
    <w:p w:rsidR="006D712D" w:rsidRDefault="006D712D">
      <w:pPr>
        <w:rPr>
          <w:lang w:val="es-CO"/>
        </w:rPr>
      </w:pPr>
      <w:r>
        <w:rPr>
          <w:lang w:val="es-CO"/>
        </w:rPr>
        <w:t xml:space="preserve">Pasamos a la pestaña de </w:t>
      </w:r>
      <w:proofErr w:type="spellStart"/>
      <w:r>
        <w:rPr>
          <w:lang w:val="es-CO"/>
        </w:rPr>
        <w:t>Fields</w:t>
      </w:r>
      <w:proofErr w:type="spellEnd"/>
      <w:r>
        <w:rPr>
          <w:lang w:val="es-CO"/>
        </w:rPr>
        <w:t xml:space="preserve"> y le damos en la opción de </w:t>
      </w:r>
      <w:proofErr w:type="spellStart"/>
      <w:r>
        <w:rPr>
          <w:lang w:val="es-CO"/>
        </w:rPr>
        <w:t>Get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fields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from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header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now</w:t>
      </w:r>
      <w:proofErr w:type="spellEnd"/>
      <w:r>
        <w:rPr>
          <w:lang w:val="es-CO"/>
        </w:rPr>
        <w:t>, y nos debe mostrar todos los atributos.</w:t>
      </w:r>
    </w:p>
    <w:p w:rsidR="006D712D" w:rsidRDefault="006D712D">
      <w:pPr>
        <w:rPr>
          <w:lang w:val="es-CO"/>
        </w:rPr>
      </w:pPr>
      <w:r>
        <w:rPr>
          <w:noProof/>
        </w:rPr>
        <w:drawing>
          <wp:inline distT="0" distB="0" distL="0" distR="0" wp14:anchorId="4632F5D1" wp14:editId="2E5E3573">
            <wp:extent cx="5612130" cy="29857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2D" w:rsidRDefault="006D712D">
      <w:pPr>
        <w:rPr>
          <w:lang w:val="es-CO"/>
        </w:rPr>
      </w:pPr>
    </w:p>
    <w:p w:rsidR="006D712D" w:rsidRDefault="006D712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CD206C1" wp14:editId="0DC15CD3">
            <wp:extent cx="5612130" cy="29743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2D" w:rsidRDefault="006D712D">
      <w:pPr>
        <w:rPr>
          <w:lang w:val="es-CO"/>
        </w:rPr>
      </w:pPr>
    </w:p>
    <w:p w:rsidR="006D712D" w:rsidRDefault="006D712D">
      <w:pPr>
        <w:rPr>
          <w:lang w:val="es-CO"/>
        </w:rPr>
      </w:pPr>
    </w:p>
    <w:p w:rsidR="006D712D" w:rsidRDefault="006D712D">
      <w:pPr>
        <w:rPr>
          <w:lang w:val="es-CO"/>
        </w:rPr>
      </w:pPr>
      <w:r>
        <w:rPr>
          <w:lang w:val="es-CO"/>
        </w:rPr>
        <w:t>Seleccionamos la cantidad de registros y al darle ok este los carga en el input</w:t>
      </w:r>
    </w:p>
    <w:p w:rsidR="006D712D" w:rsidRDefault="006D712D">
      <w:pPr>
        <w:rPr>
          <w:lang w:val="es-CO"/>
        </w:rPr>
      </w:pPr>
      <w:r>
        <w:rPr>
          <w:noProof/>
        </w:rPr>
        <w:drawing>
          <wp:inline distT="0" distB="0" distL="0" distR="0" wp14:anchorId="61D733CB" wp14:editId="555D116C">
            <wp:extent cx="5612130" cy="30041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2D" w:rsidRDefault="006D712D">
      <w:pPr>
        <w:rPr>
          <w:lang w:val="es-CO"/>
        </w:rPr>
      </w:pPr>
    </w:p>
    <w:p w:rsidR="006D712D" w:rsidRDefault="006D712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E6A3719" wp14:editId="1522143A">
            <wp:extent cx="5612130" cy="297561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CE" w:rsidRDefault="006D4BCE">
      <w:pPr>
        <w:rPr>
          <w:lang w:val="es-CO"/>
        </w:rPr>
      </w:pPr>
    </w:p>
    <w:p w:rsidR="006D4BCE" w:rsidRDefault="006D4BCE">
      <w:pPr>
        <w:rPr>
          <w:lang w:val="es-CO"/>
        </w:rPr>
      </w:pPr>
      <w:r>
        <w:rPr>
          <w:lang w:val="es-CO"/>
        </w:rPr>
        <w:t>Creamos la relación y procedemos a configurar la tabla de salida.</w:t>
      </w:r>
    </w:p>
    <w:p w:rsidR="006D4BCE" w:rsidRDefault="006D4BCE">
      <w:pPr>
        <w:rPr>
          <w:lang w:val="es-CO"/>
        </w:rPr>
      </w:pPr>
    </w:p>
    <w:p w:rsidR="006D4BCE" w:rsidRDefault="006D4BCE">
      <w:pPr>
        <w:rPr>
          <w:lang w:val="es-CO"/>
        </w:rPr>
      </w:pPr>
      <w:r>
        <w:rPr>
          <w:noProof/>
        </w:rPr>
        <w:drawing>
          <wp:inline distT="0" distB="0" distL="0" distR="0" wp14:anchorId="40E95A20" wp14:editId="1F7417EF">
            <wp:extent cx="5612130" cy="29914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CE" w:rsidRDefault="006D4BCE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1737325" wp14:editId="2CE0B3C6">
            <wp:extent cx="5612130" cy="29959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CE" w:rsidRDefault="006D4BCE">
      <w:pPr>
        <w:rPr>
          <w:lang w:val="es-CO"/>
        </w:rPr>
      </w:pPr>
    </w:p>
    <w:p w:rsidR="006D4BCE" w:rsidRDefault="006D4BCE">
      <w:pPr>
        <w:rPr>
          <w:lang w:val="es-CO"/>
        </w:rPr>
      </w:pPr>
      <w:r>
        <w:rPr>
          <w:noProof/>
        </w:rPr>
        <w:drawing>
          <wp:inline distT="0" distB="0" distL="0" distR="0" wp14:anchorId="4D6C313C" wp14:editId="7DFED727">
            <wp:extent cx="5612130" cy="29908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64B" w:rsidRDefault="0090364B">
      <w:pPr>
        <w:rPr>
          <w:lang w:val="es-CO"/>
        </w:rPr>
      </w:pPr>
    </w:p>
    <w:p w:rsidR="0090364B" w:rsidRDefault="0090364B">
      <w:pPr>
        <w:rPr>
          <w:lang w:val="es-CO"/>
        </w:rPr>
      </w:pPr>
      <w:r>
        <w:rPr>
          <w:lang w:val="es-CO"/>
        </w:rPr>
        <w:t>Le damos en ok y luego le damos al botón de Run y esperamos que se ejecute.</w:t>
      </w:r>
    </w:p>
    <w:p w:rsidR="0090364B" w:rsidRDefault="0090364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260E882" wp14:editId="0CD6D067">
            <wp:extent cx="5612130" cy="29781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4B" w:rsidRDefault="0090364B">
      <w:pPr>
        <w:rPr>
          <w:lang w:val="es-CO"/>
        </w:rPr>
      </w:pPr>
    </w:p>
    <w:p w:rsidR="0090364B" w:rsidRDefault="0090364B">
      <w:pPr>
        <w:rPr>
          <w:lang w:val="es-CO"/>
        </w:rPr>
      </w:pPr>
      <w:r>
        <w:rPr>
          <w:lang w:val="es-CO"/>
        </w:rPr>
        <w:t xml:space="preserve">Y </w:t>
      </w:r>
      <w:r w:rsidR="00865C99">
        <w:rPr>
          <w:lang w:val="es-CO"/>
        </w:rPr>
        <w:t>así</w:t>
      </w:r>
      <w:r>
        <w:rPr>
          <w:lang w:val="es-CO"/>
        </w:rPr>
        <w:t xml:space="preserve"> se llenan los registros de nuestra tabla seleccionada.</w:t>
      </w:r>
    </w:p>
    <w:p w:rsidR="00057C75" w:rsidRDefault="00057C75">
      <w:pPr>
        <w:rPr>
          <w:lang w:val="es-CO"/>
        </w:rPr>
      </w:pPr>
    </w:p>
    <w:p w:rsidR="00057C75" w:rsidRDefault="00057C75">
      <w:pPr>
        <w:rPr>
          <w:lang w:val="es-CO"/>
        </w:rPr>
      </w:pPr>
    </w:p>
    <w:p w:rsidR="00057C75" w:rsidRDefault="00057C75">
      <w:pPr>
        <w:rPr>
          <w:lang w:val="es-CO"/>
        </w:rPr>
      </w:pPr>
      <w:r>
        <w:rPr>
          <w:lang w:val="es-CO"/>
        </w:rPr>
        <w:t>Procedemos a realizar una operación entre el input y el output de la información, esto lo denominamos transformación de datos, para este caso utilizaremos la calculadora, la cual va a transformar el dato input que entra en millas, y se transformara en metros.</w:t>
      </w:r>
    </w:p>
    <w:p w:rsidR="00057C75" w:rsidRDefault="00057C75">
      <w:pPr>
        <w:rPr>
          <w:lang w:val="es-CO"/>
        </w:rPr>
      </w:pPr>
      <w:r>
        <w:rPr>
          <w:lang w:val="es-CO"/>
        </w:rPr>
        <w:t xml:space="preserve">Seleccionamos la carpeta </w:t>
      </w:r>
      <w:proofErr w:type="spellStart"/>
      <w:r>
        <w:rPr>
          <w:lang w:val="es-CO"/>
        </w:rPr>
        <w:t>Transform</w:t>
      </w:r>
      <w:proofErr w:type="spellEnd"/>
      <w:r>
        <w:rPr>
          <w:lang w:val="es-CO"/>
        </w:rPr>
        <w:t xml:space="preserve"> en el lado izquierdo de la </w:t>
      </w:r>
      <w:r w:rsidR="00865C99">
        <w:rPr>
          <w:lang w:val="es-CO"/>
        </w:rPr>
        <w:t>pantalla, y arrastramos para este caso el ítem denominado calculadora.</w:t>
      </w:r>
    </w:p>
    <w:p w:rsidR="00865C99" w:rsidRDefault="00865C99">
      <w:pPr>
        <w:rPr>
          <w:lang w:val="es-CO"/>
        </w:rPr>
      </w:pPr>
      <w:r>
        <w:rPr>
          <w:noProof/>
        </w:rPr>
        <w:drawing>
          <wp:inline distT="0" distB="0" distL="0" distR="0" wp14:anchorId="602068DD" wp14:editId="5C272A05">
            <wp:extent cx="1428683" cy="349567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9440" cy="35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99" w:rsidRDefault="00865C99">
      <w:pPr>
        <w:rPr>
          <w:lang w:val="es-CO"/>
        </w:rPr>
      </w:pPr>
    </w:p>
    <w:p w:rsidR="00865C99" w:rsidRDefault="00865C99">
      <w:pPr>
        <w:rPr>
          <w:lang w:val="es-CO"/>
        </w:rPr>
      </w:pPr>
      <w:r>
        <w:rPr>
          <w:lang w:val="es-CO"/>
        </w:rPr>
        <w:lastRenderedPageBreak/>
        <w:t>Configuramos la calculadora para que realice los datos seleccionados, en este caso será la multiplicación entre un campo y otro.</w:t>
      </w:r>
    </w:p>
    <w:p w:rsidR="00865C99" w:rsidRDefault="00865C99">
      <w:pPr>
        <w:rPr>
          <w:lang w:val="es-CO"/>
        </w:rPr>
      </w:pPr>
      <w:r>
        <w:rPr>
          <w:noProof/>
        </w:rPr>
        <w:drawing>
          <wp:inline distT="0" distB="0" distL="0" distR="0" wp14:anchorId="1B95AA6B" wp14:editId="353C5A32">
            <wp:extent cx="5612130" cy="298513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99" w:rsidRDefault="00865C99">
      <w:pPr>
        <w:rPr>
          <w:lang w:val="es-CO"/>
        </w:rPr>
      </w:pPr>
    </w:p>
    <w:p w:rsidR="00865C99" w:rsidRDefault="005C7857">
      <w:pPr>
        <w:rPr>
          <w:lang w:val="es-CO"/>
        </w:rPr>
      </w:pPr>
      <w:r>
        <w:rPr>
          <w:lang w:val="es-CO"/>
        </w:rPr>
        <w:t>Le damos ok y procedemos a conectar la calculadora con el output, ejecutamos run y vemos que la calculadora nos realiza los cambios seleccionados</w:t>
      </w:r>
    </w:p>
    <w:p w:rsidR="005C7857" w:rsidRDefault="005C7857">
      <w:pPr>
        <w:rPr>
          <w:lang w:val="es-CO"/>
        </w:rPr>
      </w:pPr>
      <w:r>
        <w:rPr>
          <w:noProof/>
        </w:rPr>
        <w:drawing>
          <wp:inline distT="0" distB="0" distL="0" distR="0" wp14:anchorId="51C1C358" wp14:editId="71A98C61">
            <wp:extent cx="5612130" cy="238442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857" w:rsidRDefault="005C7857">
      <w:pPr>
        <w:rPr>
          <w:lang w:val="es-CO"/>
        </w:rPr>
      </w:pPr>
    </w:p>
    <w:p w:rsidR="005C7857" w:rsidRPr="00A04C3A" w:rsidRDefault="005C7857">
      <w:pPr>
        <w:rPr>
          <w:lang w:val="es-CO"/>
        </w:rPr>
      </w:pPr>
      <w:bookmarkStart w:id="0" w:name="_GoBack"/>
      <w:bookmarkEnd w:id="0"/>
    </w:p>
    <w:sectPr w:rsidR="005C7857" w:rsidRPr="00A04C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5B12"/>
    <w:multiLevelType w:val="hybridMultilevel"/>
    <w:tmpl w:val="7848D7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80182"/>
    <w:multiLevelType w:val="hybridMultilevel"/>
    <w:tmpl w:val="F5927332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DB51398"/>
    <w:multiLevelType w:val="hybridMultilevel"/>
    <w:tmpl w:val="AE2C7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C95"/>
    <w:rsid w:val="000164E8"/>
    <w:rsid w:val="00057C75"/>
    <w:rsid w:val="004D0957"/>
    <w:rsid w:val="004E6505"/>
    <w:rsid w:val="004E6999"/>
    <w:rsid w:val="005C7857"/>
    <w:rsid w:val="006D4BCE"/>
    <w:rsid w:val="006D712D"/>
    <w:rsid w:val="007E4BC0"/>
    <w:rsid w:val="0082308E"/>
    <w:rsid w:val="00865C99"/>
    <w:rsid w:val="0090364B"/>
    <w:rsid w:val="00942538"/>
    <w:rsid w:val="00947BDE"/>
    <w:rsid w:val="00A04C3A"/>
    <w:rsid w:val="00BC731C"/>
    <w:rsid w:val="00FC710F"/>
    <w:rsid w:val="00FE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CA781"/>
  <w15:chartTrackingRefBased/>
  <w15:docId w15:val="{95614A10-CF35-4573-A4D0-4FED9074F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1C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1C9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1C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C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13</Pages>
  <Words>380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JULIAN MARTINEZ TRIANA</dc:creator>
  <cp:keywords/>
  <dc:description/>
  <cp:lastModifiedBy>MARLON JULIAN MARTINEZ TRIANA</cp:lastModifiedBy>
  <cp:revision>7</cp:revision>
  <dcterms:created xsi:type="dcterms:W3CDTF">2020-04-12T15:51:00Z</dcterms:created>
  <dcterms:modified xsi:type="dcterms:W3CDTF">2020-04-12T20:48:00Z</dcterms:modified>
</cp:coreProperties>
</file>