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1F4D4" w14:textId="77777777" w:rsidR="004116AB" w:rsidRPr="00A37AB6" w:rsidRDefault="004116AB" w:rsidP="004116A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Звіт</w:t>
      </w:r>
    </w:p>
    <w:p w14:paraId="3E0A5BE2" w14:textId="714F6698" w:rsidR="004116AB" w:rsidRPr="00A37AB6" w:rsidRDefault="004116AB" w:rsidP="004116A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До лабараторної №</w:t>
      </w:r>
      <w:r w:rsidRPr="004116AB">
        <w:rPr>
          <w:rFonts w:ascii="Times New Roman" w:hAnsi="Times New Roman" w:cs="Times New Roman"/>
          <w:b/>
          <w:bCs/>
          <w:sz w:val="44"/>
          <w:szCs w:val="44"/>
          <w:lang w:val="uk-UA"/>
        </w:rPr>
        <w:t>9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 «</w:t>
      </w:r>
      <w:r w:rsidRPr="004116AB">
        <w:rPr>
          <w:rFonts w:ascii="Times New Roman" w:hAnsi="Times New Roman" w:cs="Times New Roman"/>
          <w:b/>
          <w:bCs/>
          <w:sz w:val="44"/>
          <w:szCs w:val="44"/>
          <w:lang w:val="uk-UA"/>
        </w:rPr>
        <w:t>Функції. Рекрусії.</w:t>
      </w:r>
      <w:r w:rsidRPr="004116AB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4116AB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Блок </w:t>
      </w:r>
      <w:r w:rsidRPr="004116AB">
        <w:rPr>
          <w:rFonts w:ascii="Times New Roman" w:hAnsi="Times New Roman" w:cs="Times New Roman"/>
          <w:b/>
          <w:bCs/>
          <w:sz w:val="44"/>
          <w:szCs w:val="44"/>
        </w:rPr>
        <w:t>try</w:t>
      </w:r>
      <w:r w:rsidRPr="004116AB">
        <w:rPr>
          <w:rFonts w:ascii="Times New Roman" w:hAnsi="Times New Roman" w:cs="Times New Roman"/>
          <w:b/>
          <w:bCs/>
          <w:sz w:val="44"/>
          <w:szCs w:val="44"/>
          <w:lang w:val="uk-UA"/>
        </w:rPr>
        <w:t>-</w:t>
      </w:r>
      <w:r w:rsidRPr="004116AB">
        <w:rPr>
          <w:rFonts w:ascii="Times New Roman" w:hAnsi="Times New Roman" w:cs="Times New Roman"/>
          <w:b/>
          <w:bCs/>
          <w:sz w:val="44"/>
          <w:szCs w:val="44"/>
        </w:rPr>
        <w:t>except</w:t>
      </w:r>
      <w:r w:rsidRPr="004116AB">
        <w:rPr>
          <w:rFonts w:ascii="Times New Roman" w:hAnsi="Times New Roman" w:cs="Times New Roman"/>
          <w:b/>
          <w:bCs/>
          <w:sz w:val="44"/>
          <w:szCs w:val="44"/>
          <w:lang w:val="uk-UA"/>
        </w:rPr>
        <w:t>.</w:t>
      </w:r>
      <w:r w:rsidRPr="004116AB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»</w:t>
      </w:r>
    </w:p>
    <w:p w14:paraId="2E73B209" w14:textId="77777777" w:rsidR="004116AB" w:rsidRPr="00A37AB6" w:rsidRDefault="004116AB" w:rsidP="004116A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Студентки групи ЦТ-21</w:t>
      </w:r>
    </w:p>
    <w:p w14:paraId="2781E14E" w14:textId="77777777" w:rsidR="004116AB" w:rsidRPr="00A37AB6" w:rsidRDefault="004116AB" w:rsidP="004116A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Андрейчук Юліани</w:t>
      </w:r>
    </w:p>
    <w:p w14:paraId="12331908" w14:textId="160DB472" w:rsidR="004116AB" w:rsidRDefault="004116AB">
      <w:r>
        <w:br w:type="page"/>
      </w:r>
    </w:p>
    <w:p w14:paraId="26D02EB1" w14:textId="18262495" w:rsidR="00B56E14" w:rsidRDefault="00EF39A4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1. 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Написати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простий калькулятор, що зчитує три рядки, які вводить користувач: перше число, друге число і операцію, після чого застосовує операцію до введених числах («перше число» «операція» «друге число») і виводить результат на екран. Підтримувані операції: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+,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/,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*,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mod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pow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div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, де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mod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 це взяття залишку від ділення,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pow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 піднесення до степеня,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div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 цілочисельне ділення. У випадку ділення на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0, необхідно використати обробник винятку (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try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except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else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proofErr w:type="spellStart"/>
      <w:r w:rsidRPr="00EF39A4">
        <w:rPr>
          <w:rFonts w:ascii="Times New Roman" w:hAnsi="Times New Roman" w:cs="Times New Roman"/>
          <w:i/>
          <w:iCs/>
          <w:sz w:val="28"/>
          <w:szCs w:val="28"/>
        </w:rPr>
        <w:t>finaly</w:t>
      </w:r>
      <w:proofErr w:type="spellEnd"/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), який має вивести повідомлення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 Division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by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F39A4">
        <w:rPr>
          <w:rFonts w:ascii="Times New Roman" w:hAnsi="Times New Roman" w:cs="Times New Roman"/>
          <w:i/>
          <w:iCs/>
          <w:sz w:val="28"/>
          <w:szCs w:val="28"/>
        </w:rPr>
        <w:t>zero</w:t>
      </w:r>
      <w:r w:rsidRPr="00EF39A4">
        <w:rPr>
          <w:rFonts w:ascii="Times New Roman" w:hAnsi="Times New Roman" w:cs="Times New Roman"/>
          <w:i/>
          <w:iCs/>
          <w:sz w:val="28"/>
          <w:szCs w:val="28"/>
          <w:lang w:val="ru-RU"/>
        </w:rPr>
        <w:t>!</w:t>
      </w:r>
    </w:p>
    <w:p w14:paraId="4C5B1F85" w14:textId="5D50C7F6" w:rsidR="00EF39A4" w:rsidRDefault="00EF39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4" w:history="1">
        <w:r w:rsidRPr="00A867A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</w:p>
    <w:p w14:paraId="01AF82E1" w14:textId="35D28B31" w:rsidR="00A867A3" w:rsidRDefault="00A867A3">
      <w:pPr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A867A3">
        <w:rPr>
          <w:sz w:val="28"/>
          <w:szCs w:val="28"/>
          <w:lang w:val="ru-RU"/>
        </w:rPr>
        <w:t xml:space="preserve">У програмі використовується умовний оператор </w:t>
      </w:r>
      <w:r w:rsidRPr="00A867A3">
        <w:rPr>
          <w:sz w:val="28"/>
          <w:szCs w:val="28"/>
        </w:rPr>
        <w:t>if</w:t>
      </w:r>
      <w:r w:rsidRPr="00A867A3">
        <w:rPr>
          <w:sz w:val="28"/>
          <w:szCs w:val="28"/>
          <w:lang w:val="ru-RU"/>
        </w:rPr>
        <w:t>-</w:t>
      </w:r>
      <w:proofErr w:type="spellStart"/>
      <w:r w:rsidRPr="00A867A3">
        <w:rPr>
          <w:sz w:val="28"/>
          <w:szCs w:val="28"/>
        </w:rPr>
        <w:t>elif</w:t>
      </w:r>
      <w:proofErr w:type="spellEnd"/>
      <w:r w:rsidRPr="00A867A3">
        <w:rPr>
          <w:sz w:val="28"/>
          <w:szCs w:val="28"/>
          <w:lang w:val="ru-RU"/>
        </w:rPr>
        <w:t xml:space="preserve"> для вибору потрібної арифметичної операції. Блок </w:t>
      </w:r>
      <w:r w:rsidRPr="00A867A3">
        <w:rPr>
          <w:sz w:val="28"/>
          <w:szCs w:val="28"/>
        </w:rPr>
        <w:t>try</w:t>
      </w:r>
      <w:r>
        <w:rPr>
          <w:sz w:val="28"/>
          <w:szCs w:val="28"/>
          <w:lang w:val="ru-RU"/>
        </w:rPr>
        <w:t>-</w:t>
      </w:r>
      <w:r w:rsidRPr="00A867A3">
        <w:rPr>
          <w:sz w:val="28"/>
          <w:szCs w:val="28"/>
        </w:rPr>
        <w:t>except</w:t>
      </w:r>
      <w:r w:rsidRPr="00A867A3">
        <w:rPr>
          <w:sz w:val="28"/>
          <w:szCs w:val="28"/>
          <w:lang w:val="ru-RU"/>
        </w:rPr>
        <w:t xml:space="preserve"> дозволяє перехопити помилку ділення на нуль і не зупиняти роботу програми.</w:t>
      </w:r>
    </w:p>
    <w:p w14:paraId="55343D57" w14:textId="2DDC5133" w:rsidR="00A867A3" w:rsidRDefault="00A867A3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Задання 2.</w:t>
      </w:r>
      <w:r w:rsidR="003729F1" w:rsidRPr="003729F1">
        <w:rPr>
          <w:rFonts w:ascii="Segoe UI" w:hAnsi="Segoe UI" w:cs="Segoe UI"/>
          <w:color w:val="373A3C"/>
          <w:shd w:val="clear" w:color="auto" w:fill="FFFFFF"/>
          <w:lang w:val="ru-RU"/>
        </w:rPr>
        <w:t xml:space="preserve"> </w:t>
      </w:r>
      <w:r w:rsidR="003729F1" w:rsidRPr="003729F1">
        <w:rPr>
          <w:b/>
          <w:bCs/>
          <w:sz w:val="28"/>
          <w:szCs w:val="28"/>
        </w:rPr>
        <w:t> </w:t>
      </w:r>
      <w:r w:rsidR="003729F1" w:rsidRPr="003729F1">
        <w:rPr>
          <w:i/>
          <w:iCs/>
          <w:sz w:val="28"/>
          <w:szCs w:val="28"/>
          <w:lang w:val="ru-RU"/>
        </w:rPr>
        <w:t>Додати перевірку на коректність введення даних та виконати відповідну обробку даних в</w:t>
      </w:r>
      <w:r w:rsidR="003729F1" w:rsidRPr="003729F1">
        <w:rPr>
          <w:i/>
          <w:iCs/>
          <w:sz w:val="28"/>
          <w:szCs w:val="28"/>
        </w:rPr>
        <w:t> </w:t>
      </w:r>
      <w:r w:rsidR="003729F1" w:rsidRPr="003729F1">
        <w:rPr>
          <w:i/>
          <w:iCs/>
          <w:sz w:val="28"/>
          <w:szCs w:val="28"/>
          <w:lang w:val="ru-RU"/>
        </w:rPr>
        <w:t>завданні 2</w:t>
      </w:r>
      <w:r w:rsidR="003729F1" w:rsidRPr="003729F1">
        <w:rPr>
          <w:i/>
          <w:iCs/>
          <w:sz w:val="28"/>
          <w:szCs w:val="28"/>
        </w:rPr>
        <w:t>  </w:t>
      </w:r>
      <w:hyperlink r:id="rId5" w:tgtFrame="_blank" w:history="1">
        <w:r w:rsidR="003729F1" w:rsidRPr="003729F1">
          <w:rPr>
            <w:rStyle w:val="Hyperlink"/>
            <w:i/>
            <w:iCs/>
            <w:sz w:val="28"/>
            <w:szCs w:val="28"/>
            <w:lang w:val="ru-RU"/>
          </w:rPr>
          <w:t>Завдання до лабораторної роботи №2</w:t>
        </w:r>
      </w:hyperlink>
      <w:r w:rsidR="003729F1" w:rsidRPr="003729F1">
        <w:rPr>
          <w:i/>
          <w:iCs/>
          <w:sz w:val="28"/>
          <w:szCs w:val="28"/>
        </w:rPr>
        <w:t> </w:t>
      </w:r>
      <w:r w:rsidR="003729F1" w:rsidRPr="003729F1">
        <w:rPr>
          <w:i/>
          <w:iCs/>
          <w:sz w:val="28"/>
          <w:szCs w:val="28"/>
          <w:lang w:val="ru-RU"/>
        </w:rPr>
        <w:t>та</w:t>
      </w:r>
      <w:r w:rsidR="003729F1" w:rsidRPr="003729F1">
        <w:rPr>
          <w:i/>
          <w:iCs/>
          <w:sz w:val="28"/>
          <w:szCs w:val="28"/>
        </w:rPr>
        <w:t> </w:t>
      </w:r>
      <w:hyperlink r:id="rId6" w:tgtFrame="_blank" w:history="1">
        <w:r w:rsidR="003729F1" w:rsidRPr="003729F1">
          <w:rPr>
            <w:rStyle w:val="Hyperlink"/>
            <w:i/>
            <w:iCs/>
            <w:sz w:val="28"/>
            <w:szCs w:val="28"/>
            <w:lang w:val="ru-RU"/>
          </w:rPr>
          <w:t>Завдання до лабораторної роботи №3</w:t>
        </w:r>
      </w:hyperlink>
      <w:r w:rsidR="003729F1" w:rsidRPr="003729F1">
        <w:rPr>
          <w:b/>
          <w:bCs/>
          <w:sz w:val="28"/>
          <w:szCs w:val="28"/>
        </w:rPr>
        <w:t> </w:t>
      </w:r>
    </w:p>
    <w:p w14:paraId="7981D9B4" w14:textId="77777777" w:rsidR="003729F1" w:rsidRPr="003729F1" w:rsidRDefault="003729F1" w:rsidP="003729F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r w:rsidRPr="003729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7" w:history="1">
        <w:r w:rsidRPr="00A867A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</w:t>
        </w:r>
        <w:r w:rsidRPr="003729F1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Pr="00A867A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py</w:t>
        </w:r>
      </w:hyperlink>
    </w:p>
    <w:p w14:paraId="619CE080" w14:textId="4F26DAFE" w:rsidR="003729F1" w:rsidRDefault="003729F1" w:rsidP="003729F1">
      <w:pPr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>Програма ловить помилку якщо було введено не число і виводить на екран повідомлення. В другому завданні якщо рандомне число вийде за межі трьох значного то програма поверне помилку.</w:t>
      </w:r>
    </w:p>
    <w:p w14:paraId="05327C8C" w14:textId="30664B29" w:rsidR="003729F1" w:rsidRDefault="003729F1" w:rsidP="003729F1">
      <w:pPr>
        <w:rPr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uk-UA"/>
        </w:rPr>
        <w:t>Завдання 3.</w:t>
      </w:r>
      <w:r w:rsidRPr="003729F1">
        <w:rPr>
          <w:rFonts w:ascii="Segoe UI" w:hAnsi="Segoe UI" w:cs="Segoe UI"/>
          <w:color w:val="373A3C"/>
          <w:shd w:val="clear" w:color="auto" w:fill="FFFFFF"/>
          <w:lang w:val="ru-RU"/>
        </w:rPr>
        <w:t xml:space="preserve"> </w:t>
      </w:r>
      <w:r w:rsidRPr="003729F1">
        <w:rPr>
          <w:i/>
          <w:iCs/>
          <w:sz w:val="28"/>
          <w:szCs w:val="28"/>
          <w:lang w:val="ru-RU"/>
        </w:rPr>
        <w:t>Написати функцію використовуючи рекурсію та протестувати її. Під час введення даних передбачити появу виняткових ситуацій.</w:t>
      </w:r>
      <w:r w:rsidRPr="003729F1">
        <w:rPr>
          <w:i/>
          <w:iCs/>
          <w:sz w:val="28"/>
          <w:szCs w:val="28"/>
          <w:lang w:val="uk-UA"/>
        </w:rPr>
        <w:t xml:space="preserve"> </w:t>
      </w:r>
      <w:r w:rsidRPr="003729F1">
        <w:rPr>
          <w:i/>
          <w:iCs/>
          <w:sz w:val="28"/>
          <w:szCs w:val="28"/>
          <w:lang w:val="ru-RU"/>
        </w:rPr>
        <w:t>Напишіть функцію, яка обчислює факторіал заданого числа</w:t>
      </w:r>
    </w:p>
    <w:p w14:paraId="35F06C7A" w14:textId="77777777" w:rsidR="003729F1" w:rsidRPr="003729F1" w:rsidRDefault="003729F1" w:rsidP="003729F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r w:rsidRPr="003729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8" w:history="1">
        <w:r w:rsidRPr="00A867A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</w:t>
        </w:r>
        <w:r w:rsidRPr="003729F1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proofErr w:type="spellStart"/>
        <w:r w:rsidRPr="00A867A3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py</w:t>
        </w:r>
        <w:proofErr w:type="spellEnd"/>
      </w:hyperlink>
    </w:p>
    <w:p w14:paraId="7D6C840E" w14:textId="77777777" w:rsidR="003729F1" w:rsidRPr="003729F1" w:rsidRDefault="003729F1" w:rsidP="003729F1">
      <w:pPr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3729F1">
        <w:rPr>
          <w:sz w:val="28"/>
          <w:szCs w:val="28"/>
          <w:lang w:val="ru-RU"/>
        </w:rPr>
        <w:t xml:space="preserve">Функція </w:t>
      </w:r>
      <w:r w:rsidRPr="003729F1">
        <w:rPr>
          <w:sz w:val="28"/>
          <w:szCs w:val="28"/>
        </w:rPr>
        <w:t>Factorial</w:t>
      </w:r>
      <w:r w:rsidRPr="003729F1">
        <w:rPr>
          <w:sz w:val="28"/>
          <w:szCs w:val="28"/>
          <w:lang w:val="ru-RU"/>
        </w:rPr>
        <w:t xml:space="preserve">() викликає сама себе, зменшуючи аргумент на 1, поки не буде досягнуто базового випадку. У разі надмірної глибини рекурсії виникає виняток </w:t>
      </w:r>
      <w:proofErr w:type="spellStart"/>
      <w:r w:rsidRPr="003729F1">
        <w:rPr>
          <w:sz w:val="28"/>
          <w:szCs w:val="28"/>
        </w:rPr>
        <w:t>RecursionError</w:t>
      </w:r>
      <w:proofErr w:type="spellEnd"/>
      <w:r w:rsidRPr="003729F1">
        <w:rPr>
          <w:sz w:val="28"/>
          <w:szCs w:val="28"/>
          <w:lang w:val="ru-RU"/>
        </w:rPr>
        <w:t>, який обробляється програмою.</w:t>
      </w:r>
    </w:p>
    <w:p w14:paraId="641E8954" w14:textId="3EC6D85A" w:rsidR="003729F1" w:rsidRDefault="003729F1" w:rsidP="003729F1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Скріни консолі:</w:t>
      </w:r>
    </w:p>
    <w:p w14:paraId="18E953A8" w14:textId="3D3C5504" w:rsidR="003729F1" w:rsidRPr="003729F1" w:rsidRDefault="003729F1" w:rsidP="003729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Скрін :</w:t>
      </w:r>
      <w:r>
        <w:rPr>
          <w:b/>
          <w:bCs/>
          <w:sz w:val="28"/>
          <w:szCs w:val="28"/>
          <w:lang w:val="ru-RU"/>
        </w:rPr>
        <w:br/>
      </w:r>
      <w:r w:rsidRPr="003729F1">
        <w:rPr>
          <w:b/>
          <w:bCs/>
          <w:sz w:val="28"/>
          <w:szCs w:val="28"/>
        </w:rPr>
        <w:drawing>
          <wp:inline distT="0" distB="0" distL="0" distR="0" wp14:anchorId="5D8B9E9B" wp14:editId="50508CF4">
            <wp:extent cx="5839640" cy="396295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9F1" w:rsidRPr="00372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AB"/>
    <w:rsid w:val="001E7650"/>
    <w:rsid w:val="003729F1"/>
    <w:rsid w:val="004116AB"/>
    <w:rsid w:val="008A1D76"/>
    <w:rsid w:val="008E1ADC"/>
    <w:rsid w:val="00A867A3"/>
    <w:rsid w:val="00B56E14"/>
    <w:rsid w:val="00D12175"/>
    <w:rsid w:val="00DB6955"/>
    <w:rsid w:val="00DD7868"/>
    <w:rsid w:val="00E1496C"/>
    <w:rsid w:val="00E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D01B"/>
  <w15:chartTrackingRefBased/>
  <w15:docId w15:val="{D34C26FC-3508-4FDB-908C-7CDA1510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6AB"/>
  </w:style>
  <w:style w:type="paragraph" w:styleId="Heading1">
    <w:name w:val="heading 1"/>
    <w:basedOn w:val="Normal"/>
    <w:next w:val="Normal"/>
    <w:link w:val="Heading1Char"/>
    <w:uiPriority w:val="9"/>
    <w:qFormat/>
    <w:rsid w:val="00411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67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liannaandrejchuk2021-dotcom/python/blob/main/Module%202/lab%209/tasks.p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juliannaandrejchuk2021-dotcom/python/blob/main/Module%202/lab%209/tasks.p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.rshu.edu.ua/mod/assign/view.php?id=609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.rshu.edu.ua/mod/assign/view.php?id=687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juliannaandrejchuk2021-dotcom/python/blob/main/Module%202/lab%209/tasks.py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2026-01-19T06:10:00Z</dcterms:created>
  <dcterms:modified xsi:type="dcterms:W3CDTF">2026-01-19T07:19:00Z</dcterms:modified>
</cp:coreProperties>
</file>