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BE86A6"/>
          <w:sz w:val="44"/>
        </w:rPr>
        <w:t>Phase 4 — Automation &amp; Protection Guide</w:t>
      </w:r>
    </w:p>
    <w:p>
      <w:pPr>
        <w:spacing w:after="280"/>
      </w:pPr>
      <w:r>
        <w:rPr>
          <w:color w:val="ADA4B4"/>
          <w:sz w:val="20"/>
        </w:rPr>
        <w:t>Julz Silla &amp; RJ Donaire — Financial Reset · phase4_automation_protection_guide</w:t>
      </w:r>
    </w:p>
    <w:p>
      <w:pPr>
        <w:spacing w:after="160"/>
        <w:shd w:val="clear" w:color="auto" w:fill="EDE7F0"/>
      </w:pPr>
      <w:r>
        <w:rPr>
          <w:b/>
          <w:color w:val="BE86A6"/>
          <w:sz w:val="26"/>
        </w:rPr>
        <w:t>TL;DR — Read this first</w:t>
      </w:r>
    </w:p>
    <w:p>
      <w:pPr>
        <w:pStyle w:val="ListBullet"/>
        <w:spacing w:after="60"/>
        <w:shd w:val="clear" w:color="auto" w:fill="F5F0FA"/>
      </w:pPr>
      <w:r>
        <w:t xml:space="preserve">Set up autopay on </w:t>
      </w:r>
      <w:r>
        <w:rPr>
          <w:b/>
        </w:rPr>
        <w:t>EVERY</w:t>
      </w:r>
      <w:r>
        <w:t xml:space="preserve"> bill that supports it — eliminates late fees forever.</w:t>
      </w:r>
    </w:p>
    <w:p>
      <w:pPr>
        <w:pStyle w:val="ListBullet"/>
        <w:spacing w:after="60"/>
        <w:shd w:val="clear" w:color="auto" w:fill="F5F0FA"/>
      </w:pPr>
      <w:r>
        <w:t xml:space="preserve">Configure </w:t>
      </w:r>
      <w:r>
        <w:rPr>
          <w:b/>
        </w:rPr>
        <w:t>Rocket Money</w:t>
      </w:r>
      <w:r>
        <w:t xml:space="preserve"> — auto-detects unused subscriptions (you've already paid $$$ on these).</w:t>
      </w:r>
    </w:p>
    <w:p>
      <w:pPr>
        <w:pStyle w:val="ListBullet"/>
        <w:spacing w:after="60"/>
        <w:shd w:val="clear" w:color="auto" w:fill="F5F0FA"/>
      </w:pPr>
      <w:r>
        <w:t>Freeze credit at all 3 bureaus (</w:t>
      </w:r>
      <w:r>
        <w:rPr>
          <w:b/>
        </w:rPr>
        <w:t>Equifax</w:t>
      </w:r>
      <w:r>
        <w:t xml:space="preserve"> / </w:t>
      </w:r>
      <w:r>
        <w:rPr>
          <w:b/>
        </w:rPr>
        <w:t>Experian</w:t>
      </w:r>
      <w:r>
        <w:t xml:space="preserve"> / </w:t>
      </w:r>
      <w:r>
        <w:rPr>
          <w:b/>
        </w:rPr>
        <w:t>TransUnion</w:t>
      </w:r>
      <w:r>
        <w:t xml:space="preserve">) + </w:t>
      </w:r>
      <w:r>
        <w:rPr>
          <w:b/>
        </w:rPr>
        <w:t>ChexSystems</w:t>
      </w:r>
      <w:r>
        <w:t xml:space="preserve"> + </w:t>
      </w:r>
      <w:r>
        <w:rPr>
          <w:b/>
        </w:rPr>
        <w:t>NCTUE</w:t>
      </w:r>
      <w:r>
        <w:t xml:space="preserve"> — free, takes 10 min.</w:t>
      </w:r>
    </w:p>
    <w:p>
      <w:pPr>
        <w:pStyle w:val="ListBullet"/>
        <w:spacing w:after="60"/>
        <w:shd w:val="clear" w:color="auto" w:fill="F5F0FA"/>
      </w:pPr>
      <w:r>
        <w:t xml:space="preserve">Request </w:t>
      </w:r>
      <w:r>
        <w:rPr>
          <w:b/>
        </w:rPr>
        <w:t>IRS</w:t>
      </w:r>
      <w:r>
        <w:t xml:space="preserve"> IP </w:t>
      </w:r>
      <w:r>
        <w:rPr>
          <w:b/>
        </w:rPr>
        <w:t>PIN</w:t>
      </w:r>
      <w:r>
        <w:t xml:space="preserve"> before filing 2025 returns — prevents tax identity theft.</w:t>
      </w:r>
    </w:p>
    <w:p>
      <w:pPr>
        <w:pStyle w:val="ListBullet"/>
        <w:spacing w:after="60"/>
        <w:shd w:val="clear" w:color="auto" w:fill="F5F0FA"/>
      </w:pPr>
      <w:r>
        <w:t>Monthly 30-min check-in — calendar reminder, the only manual step in the whole system.</w:t>
      </w:r>
    </w:p>
    <w:p>
      <w:pPr>
        <w:pStyle w:val="Heading1"/>
        <w:spacing w:before="200" w:after="120"/>
      </w:pPr>
      <w:r>
        <w:rPr>
          <w:color w:val="BE86A6"/>
        </w:rPr>
        <w:t>Phase 4: Automation &amp; Protection Guide</w:t>
      </w:r>
    </w:p>
    <w:p>
      <w:pPr>
        <w:spacing w:after="120"/>
      </w:pPr>
      <w:r>
        <w:t xml:space="preserve">**Goal:** Set it and forget it. Autopay everything, lock down identity, configure </w:t>
      </w:r>
      <w:r>
        <w:rPr>
          <w:b/>
        </w:rPr>
        <w:t>Rocket Money</w:t>
      </w:r>
      <w:r>
        <w:t>, build the system that runs itself.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Part 1: AutoPay Setup Checklist</w:t>
      </w:r>
    </w:p>
    <w:p>
      <w:pPr>
        <w:spacing w:after="120"/>
      </w:pPr>
      <w:r>
        <w:t>The goal is to autopay **every single bill** so you never miss a payment again. Here's what needs to be set up:</w:t>
      </w:r>
    </w:p>
    <w:p>
      <w:pPr>
        <w:pStyle w:val="Heading3"/>
        <w:spacing w:before="200" w:after="120"/>
      </w:pPr>
      <w:r>
        <w:rPr>
          <w:color w:val="A19BB5"/>
        </w:rPr>
        <w:t>Already on AutoPay (Confirmed)</w:t>
      </w:r>
    </w:p>
    <w:p>
      <w:pPr>
        <w:pStyle w:val="ListBullet"/>
        <w:spacing w:after="60"/>
      </w:pPr>
      <w:r>
        <w:t>☑ Student Loans (</w:t>
      </w:r>
      <w:r>
        <w:rPr>
          <w:b/>
        </w:rPr>
        <w:t>$115/mo</w:t>
      </w:r>
      <w:r>
        <w:t xml:space="preserve"> — 1st)</w:t>
      </w:r>
    </w:p>
    <w:p>
      <w:pPr>
        <w:pStyle w:val="ListBullet"/>
        <w:spacing w:after="60"/>
      </w:pPr>
      <w:r>
        <w:t xml:space="preserve">☑ </w:t>
      </w:r>
      <w:r>
        <w:rPr>
          <w:b/>
        </w:rPr>
        <w:t>Kinetico</w:t>
      </w:r>
      <w:r>
        <w:t xml:space="preserve"> Water System (</w:t>
      </w:r>
      <w:r>
        <w:rPr>
          <w:b/>
        </w:rPr>
        <w:t>$62/mo</w:t>
      </w:r>
      <w:r>
        <w:t xml:space="preserve"> — 12th)</w:t>
      </w:r>
    </w:p>
    <w:p>
      <w:pPr>
        <w:pStyle w:val="ListBullet"/>
        <w:spacing w:after="60"/>
      </w:pPr>
      <w:r>
        <w:t xml:space="preserve">☑ </w:t>
      </w:r>
      <w:r>
        <w:rPr>
          <w:b/>
        </w:rPr>
        <w:t>SW Gas</w:t>
      </w:r>
      <w:r>
        <w:t xml:space="preserve"> (</w:t>
      </w:r>
      <w:r>
        <w:rPr>
          <w:b/>
        </w:rPr>
        <w:t>$116/mo</w:t>
      </w:r>
      <w:r>
        <w:t xml:space="preserve"> — 14th)</w:t>
      </w:r>
    </w:p>
    <w:p>
      <w:pPr>
        <w:pStyle w:val="ListBullet"/>
        <w:spacing w:after="60"/>
      </w:pPr>
      <w:r>
        <w:t xml:space="preserve">☑ </w:t>
      </w:r>
      <w:r>
        <w:rPr>
          <w:b/>
        </w:rPr>
        <w:t>AT&amp;T</w:t>
      </w:r>
      <w:r>
        <w:t xml:space="preserve"> (</w:t>
      </w:r>
      <w:r>
        <w:rPr>
          <w:b/>
        </w:rPr>
        <w:t>$230/mo</w:t>
      </w:r>
      <w:r>
        <w:t xml:space="preserve"> — 15th) — reduce first, then keep on autopay</w:t>
      </w:r>
    </w:p>
    <w:p>
      <w:pPr>
        <w:pStyle w:val="ListBullet"/>
        <w:spacing w:after="60"/>
      </w:pPr>
      <w:r>
        <w:t xml:space="preserve">☑ </w:t>
      </w:r>
      <w:r>
        <w:rPr>
          <w:b/>
        </w:rPr>
        <w:t>Cox WiFi</w:t>
      </w:r>
      <w:r>
        <w:t xml:space="preserve"> (</w:t>
      </w:r>
      <w:r>
        <w:rPr>
          <w:b/>
        </w:rPr>
        <w:t>$65/mo</w:t>
      </w:r>
      <w:r>
        <w:t xml:space="preserve"> — 23rd)</w:t>
      </w:r>
    </w:p>
    <w:p>
      <w:pPr>
        <w:pStyle w:val="ListBullet"/>
        <w:spacing w:after="60"/>
      </w:pPr>
      <w:r>
        <w:t>☑ Solar (varies — 28th)</w:t>
      </w:r>
    </w:p>
    <w:p>
      <w:pPr>
        <w:pStyle w:val="ListBullet"/>
        <w:spacing w:after="60"/>
      </w:pPr>
      <w:r>
        <w:t xml:space="preserve">☑ </w:t>
      </w:r>
      <w:r>
        <w:rPr>
          <w:b/>
        </w:rPr>
        <w:t>Brinks</w:t>
      </w:r>
      <w:r>
        <w:t xml:space="preserve"> Security (</w:t>
      </w:r>
      <w:r>
        <w:rPr>
          <w:b/>
        </w:rPr>
        <w:t>$80/mo</w:t>
      </w:r>
      <w:r>
        <w:t xml:space="preserve"> — 29th) — cancel if possible, otherwise autopay</w:t>
      </w:r>
    </w:p>
    <w:p>
      <w:pPr>
        <w:pStyle w:val="ListBullet"/>
        <w:spacing w:after="60"/>
      </w:pPr>
      <w:r>
        <w:t>☑ Sewage/Water/Trash (</w:t>
      </w:r>
      <w:r>
        <w:rPr>
          <w:b/>
        </w:rPr>
        <w:t>$47/mo</w:t>
      </w:r>
      <w:r>
        <w:t xml:space="preserve"> — varies)</w:t>
      </w:r>
    </w:p>
    <w:p>
      <w:pPr>
        <w:pStyle w:val="Heading3"/>
        <w:spacing w:before="200" w:after="120"/>
      </w:pPr>
      <w:r>
        <w:rPr>
          <w:color w:val="A19BB5"/>
        </w:rPr>
        <w:t>Need to Set Up AutoPay</w:t>
      </w:r>
    </w:p>
    <w:p>
      <w:pPr>
        <w:pStyle w:val="ListBullet"/>
        <w:spacing w:after="60"/>
      </w:pPr>
      <w:r>
        <w:t>☐ Mortgage (</w:t>
      </w:r>
      <w:r>
        <w:rPr>
          <w:b/>
        </w:rPr>
        <w:t>$2,817/mo</w:t>
      </w:r>
      <w:r>
        <w:t xml:space="preserve"> — 1st) — Set up through your mortgage servicer's website or call them. This is the most important one.</w:t>
      </w:r>
    </w:p>
    <w:p>
      <w:pPr>
        <w:pStyle w:val="ListBullet"/>
        <w:spacing w:after="60"/>
      </w:pPr>
      <w:r>
        <w:t>☐ Jeep (</w:t>
      </w:r>
      <w:r>
        <w:rPr>
          <w:b/>
        </w:rPr>
        <w:t>$710/mo</w:t>
      </w:r>
      <w:r>
        <w:t xml:space="preserve"> — 10th) — Set up through the lender's website or call.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PCI-Saladmaster</w:t>
      </w:r>
      <w:r>
        <w:t xml:space="preserve"> (</w:t>
      </w:r>
      <w:r>
        <w:rPr>
          <w:b/>
        </w:rPr>
        <w:t>$225/mo</w:t>
      </w:r>
      <w:r>
        <w:t xml:space="preserve"> — 10th) — If keeping, set up autopay. If cancelling, skip.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NV Energy</w:t>
      </w:r>
      <w:r>
        <w:t xml:space="preserve"> (</w:t>
      </w:r>
      <w:r>
        <w:rPr>
          <w:b/>
        </w:rPr>
        <w:t>$357/mo</w:t>
      </w:r>
      <w:r>
        <w:t xml:space="preserve"> — 11th) — Set up after enrolling in Budget Billing (Phase 1).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USAA</w:t>
      </w:r>
      <w:r>
        <w:t xml:space="preserve"> Car Insurance (</w:t>
      </w:r>
      <w:r>
        <w:rPr>
          <w:b/>
        </w:rPr>
        <w:t>$283/mo</w:t>
      </w:r>
      <w:r>
        <w:t xml:space="preserve"> — 17th) — Set up through </w:t>
      </w:r>
      <w:r>
        <w:rPr>
          <w:b/>
        </w:rPr>
        <w:t>USAA</w:t>
      </w:r>
      <w:r>
        <w:t xml:space="preserve"> app or website.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Volkswagen</w:t>
      </w:r>
      <w:r>
        <w:t xml:space="preserve"> (</w:t>
      </w:r>
      <w:r>
        <w:rPr>
          <w:b/>
        </w:rPr>
        <w:t>$318/mo</w:t>
      </w:r>
      <w:r>
        <w:t xml:space="preserve"> — 20th) — Set up through VW Credit or your lender.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USAA</w:t>
      </w:r>
      <w:r>
        <w:t xml:space="preserve"> Pet Insurance (</w:t>
      </w:r>
      <w:r>
        <w:rPr>
          <w:b/>
        </w:rPr>
        <w:t>$85/mo</w:t>
      </w:r>
      <w:r>
        <w:t xml:space="preserve"> — 20th) — If keeping, set up through </w:t>
      </w:r>
      <w:r>
        <w:rPr>
          <w:b/>
        </w:rPr>
        <w:t>USAA</w:t>
      </w:r>
      <w:r>
        <w:t>.</w:t>
      </w:r>
    </w:p>
    <w:p>
      <w:pPr>
        <w:pStyle w:val="Heading3"/>
        <w:spacing w:before="200" w:after="120"/>
      </w:pPr>
      <w:r>
        <w:rPr>
          <w:color w:val="A19BB5"/>
        </w:rPr>
        <w:t>Credit Card Minimum Payments — AutoPay After Hardship Plans</w:t>
      </w:r>
    </w:p>
    <w:p>
      <w:pPr>
        <w:spacing w:after="120"/>
      </w:pPr>
      <w:r>
        <w:t>Once hardship plans are in place with new reduced minimums: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Chase</w:t>
      </w:r>
      <w:r>
        <w:t xml:space="preserve"> </w:t>
      </w:r>
      <w:r>
        <w:rPr>
          <w:b/>
        </w:rPr>
        <w:t>Sapphire Reserve</w:t>
      </w:r>
      <w:r>
        <w:t xml:space="preserve"> — set up autopay for new hardship minimum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Chase</w:t>
      </w:r>
      <w:r>
        <w:t xml:space="preserve"> </w:t>
      </w:r>
      <w:r>
        <w:rPr>
          <w:b/>
        </w:rPr>
        <w:t>Amazon CC</w:t>
      </w:r>
      <w:r>
        <w:t xml:space="preserve"> — set up autopay for new hardship minimum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Discover</w:t>
      </w:r>
      <w:r>
        <w:t xml:space="preserve"> — set up autopay for new hardship minimum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Navy Federal</w:t>
      </w:r>
      <w:r>
        <w:t xml:space="preserve"> CC — set up autopay for new hardship minimum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Wells Fargo</w:t>
      </w:r>
      <w:r>
        <w:t xml:space="preserve"> CC — set up autopay for new hardship minimum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Military Star</w:t>
      </w:r>
      <w:r>
        <w:t xml:space="preserve"> Card — set up autopay for new hardship minimum</w:t>
      </w:r>
    </w:p>
    <w:p>
      <w:pPr>
        <w:pStyle w:val="Heading3"/>
        <w:spacing w:before="200" w:after="120"/>
      </w:pPr>
      <w:r>
        <w:rPr>
          <w:color w:val="A19BB5"/>
        </w:rPr>
        <w:t>AutoPay Tips</w:t>
      </w:r>
    </w:p>
    <w:p>
      <w:pPr>
        <w:pStyle w:val="ListBullet"/>
        <w:spacing w:after="60"/>
      </w:pPr>
      <w:r>
        <w:t xml:space="preserve">Set all autopay to pull from </w:t>
      </w:r>
      <w:r>
        <w:rPr>
          <w:b/>
        </w:rPr>
        <w:t>Navy Federal</w:t>
      </w:r>
      <w:r>
        <w:t xml:space="preserve"> Checking (your primary account)</w:t>
      </w:r>
    </w:p>
    <w:p>
      <w:pPr>
        <w:pStyle w:val="ListBullet"/>
        <w:spacing w:after="60"/>
      </w:pPr>
      <w:r>
        <w:t>Set autopay dates to hit 2 days after a paycheck or VA deposit when possible</w:t>
      </w:r>
    </w:p>
    <w:p>
      <w:pPr>
        <w:pStyle w:val="ListBullet"/>
        <w:spacing w:after="60"/>
      </w:pPr>
      <w:r>
        <w:rPr>
          <w:b/>
        </w:rPr>
        <w:t>Set up</w:t>
      </w:r>
      <w:r>
        <w:t xml:space="preserve"> low balance alerts on </w:t>
      </w:r>
      <w:r>
        <w:rPr>
          <w:b/>
        </w:rPr>
        <w:t>Navy Federal</w:t>
      </w:r>
      <w:r>
        <w:t xml:space="preserve"> so you're never overdrawn</w:t>
      </w:r>
    </w:p>
    <w:p>
      <w:pPr>
        <w:pStyle w:val="ListBullet"/>
        <w:spacing w:after="60"/>
      </w:pPr>
      <w:r>
        <w:t>For bills due on the 1st: these hit right when VA disability pays — make sure the account has funds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Part 2: Rocket Money Configuration</w:t>
      </w:r>
    </w:p>
    <w:p>
      <w:pPr>
        <w:spacing w:after="120"/>
      </w:pPr>
      <w:r>
        <w:rPr>
          <w:b/>
        </w:rPr>
        <w:t>Julz</w:t>
      </w:r>
      <w:r>
        <w:t xml:space="preserve"> already likes </w:t>
      </w:r>
      <w:r>
        <w:rPr>
          <w:b/>
        </w:rPr>
        <w:t>Rocket Money</w:t>
      </w:r>
      <w:r>
        <w:t xml:space="preserve"> — here's how to set it up as your financial command center.</w:t>
      </w:r>
    </w:p>
    <w:p>
      <w:pPr>
        <w:pStyle w:val="Heading3"/>
        <w:spacing w:before="200" w:after="120"/>
      </w:pPr>
      <w:r>
        <w:rPr>
          <w:color w:val="A19BB5"/>
        </w:rPr>
        <w:t>Step 1: Connect All Accounts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Navy Federal</w:t>
      </w:r>
      <w:r>
        <w:t xml:space="preserve"> Checking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Navy Federal</w:t>
      </w:r>
      <w:r>
        <w:t xml:space="preserve"> Savings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Ally</w:t>
      </w:r>
      <w:r>
        <w:t xml:space="preserve"> Savings (all buckets)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Wells Fargo</w:t>
      </w:r>
      <w:r>
        <w:t xml:space="preserve"> (</w:t>
      </w:r>
      <w:r>
        <w:rPr>
          <w:b/>
        </w:rPr>
        <w:t>RJ</w:t>
      </w:r>
      <w:r>
        <w:t>)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Chase</w:t>
      </w:r>
      <w:r>
        <w:t xml:space="preserve"> </w:t>
      </w:r>
      <w:r>
        <w:rPr>
          <w:b/>
        </w:rPr>
        <w:t>Sapphire Reserve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Chase</w:t>
      </w:r>
      <w:r>
        <w:t xml:space="preserve"> </w:t>
      </w:r>
      <w:r>
        <w:rPr>
          <w:b/>
        </w:rPr>
        <w:t>Amazon CC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Discover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Navy Federal</w:t>
      </w:r>
      <w:r>
        <w:t xml:space="preserve"> CC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Wells Fargo</w:t>
      </w:r>
      <w:r>
        <w:t xml:space="preserve"> CC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Vanguard</w:t>
      </w:r>
    </w:p>
    <w:p>
      <w:pPr>
        <w:pStyle w:val="ListBullet"/>
        <w:spacing w:after="60"/>
      </w:pPr>
      <w:r>
        <w:t>☐ Mortgage account</w:t>
      </w:r>
    </w:p>
    <w:p>
      <w:pPr>
        <w:spacing w:after="120"/>
      </w:pPr>
      <w:r>
        <w:t xml:space="preserve">**Note:** </w:t>
      </w:r>
      <w:r>
        <w:rPr>
          <w:b/>
        </w:rPr>
        <w:t>Military Star</w:t>
      </w:r>
      <w:r>
        <w:t xml:space="preserve"> Card (</w:t>
      </w:r>
      <w:r>
        <w:rPr>
          <w:b/>
        </w:rPr>
        <w:t>AAFES</w:t>
      </w:r>
      <w:r>
        <w:t>) may not connect — you'll need to track this one manually.</w:t>
      </w:r>
    </w:p>
    <w:p>
      <w:pPr>
        <w:pStyle w:val="Heading3"/>
        <w:spacing w:before="200" w:after="120"/>
      </w:pPr>
      <w:r>
        <w:rPr>
          <w:color w:val="A19BB5"/>
        </w:rPr>
        <w:t>Step 2: Set Up Bill Tracking</w:t>
      </w:r>
    </w:p>
    <w:p>
      <w:pPr>
        <w:spacing w:after="120"/>
      </w:pPr>
      <w:r>
        <w:rPr>
          <w:b/>
        </w:rPr>
        <w:t>Rocket Money</w:t>
      </w:r>
      <w:r>
        <w:t xml:space="preserve"> will auto-detect most recurring bills. Verify these are all tracked:</w:t>
      </w:r>
    </w:p>
    <w:p>
      <w:pPr>
        <w:pStyle w:val="ListBullet"/>
        <w:spacing w:after="60"/>
      </w:pPr>
      <w:r>
        <w:t>Mortgage, student loans, Jeep, VW, all utilities, insurance, subscriptions</w:t>
      </w:r>
    </w:p>
    <w:p>
      <w:pPr>
        <w:pStyle w:val="ListBullet"/>
        <w:spacing w:after="60"/>
      </w:pPr>
      <w:r>
        <w:t>Add any it misses manually</w:t>
      </w:r>
    </w:p>
    <w:p>
      <w:pPr>
        <w:pStyle w:val="Heading3"/>
        <w:spacing w:before="200" w:after="120"/>
      </w:pPr>
      <w:r>
        <w:rPr>
          <w:color w:val="A19BB5"/>
        </w:rPr>
        <w:t>Step 3: Set Up Budgets</w:t>
      </w:r>
    </w:p>
    <w:p>
      <w:pPr>
        <w:spacing w:after="120"/>
      </w:pPr>
      <w:r>
        <w:t xml:space="preserve">Match your </w:t>
      </w:r>
      <w:r>
        <w:rPr>
          <w:b/>
        </w:rPr>
        <w:t>CSP</w:t>
      </w:r>
      <w:r>
        <w:t xml:space="preserve"> categories:</w:t>
      </w:r>
    </w:p>
    <w:p>
      <w:pPr>
        <w:pStyle w:val="ListBullet"/>
        <w:spacing w:after="60"/>
      </w:pPr>
      <w:r>
        <w:t>Fixed Costs: Should match your Fixed Costs sheet total</w:t>
      </w:r>
    </w:p>
    <w:p>
      <w:pPr>
        <w:pStyle w:val="ListBullet"/>
        <w:spacing w:after="60"/>
      </w:pPr>
      <w:r>
        <w:t>Savings: Auto-transfer amount (set up in Part 3 below)</w:t>
      </w:r>
    </w:p>
    <w:p>
      <w:pPr>
        <w:pStyle w:val="ListBullet"/>
        <w:spacing w:after="60"/>
      </w:pPr>
      <w:r>
        <w:t>Guilt-Free Spending: Everything else — this is your "spend freely" budget</w:t>
      </w:r>
    </w:p>
    <w:p>
      <w:pPr>
        <w:pStyle w:val="Heading3"/>
        <w:spacing w:before="200" w:after="120"/>
      </w:pPr>
      <w:r>
        <w:rPr>
          <w:color w:val="A19BB5"/>
        </w:rPr>
        <w:t>Step 4: Enable Notifications</w:t>
      </w:r>
    </w:p>
    <w:p>
      <w:pPr>
        <w:pStyle w:val="ListBullet"/>
        <w:spacing w:after="60"/>
      </w:pPr>
      <w:r>
        <w:t>☐ Bill due reminders (3 days before)</w:t>
      </w:r>
    </w:p>
    <w:p>
      <w:pPr>
        <w:pStyle w:val="ListBullet"/>
        <w:spacing w:after="60"/>
      </w:pPr>
      <w:r>
        <w:t>☐ Large transaction alerts (</w:t>
      </w:r>
      <w:r>
        <w:rPr>
          <w:b/>
        </w:rPr>
        <w:t>$100+</w:t>
      </w:r>
      <w:r>
        <w:t>)</w:t>
      </w:r>
    </w:p>
    <w:p>
      <w:pPr>
        <w:pStyle w:val="ListBullet"/>
        <w:spacing w:after="60"/>
      </w:pPr>
      <w:r>
        <w:t>☐ Low balance alerts</w:t>
      </w:r>
    </w:p>
    <w:p>
      <w:pPr>
        <w:pStyle w:val="ListBullet"/>
        <w:spacing w:after="60"/>
      </w:pPr>
      <w:r>
        <w:t>☐ Unusual spending alerts</w:t>
      </w:r>
    </w:p>
    <w:p>
      <w:pPr>
        <w:pStyle w:val="ListBullet"/>
        <w:spacing w:after="60"/>
      </w:pPr>
      <w:r>
        <w:t>☐ Subscription price increase alerts</w:t>
      </w:r>
    </w:p>
    <w:p>
      <w:pPr>
        <w:pStyle w:val="Heading3"/>
        <w:spacing w:before="200" w:after="120"/>
      </w:pPr>
      <w:r>
        <w:rPr>
          <w:color w:val="A19BB5"/>
        </w:rPr>
        <w:t>Step 5: Use the Cancellation Feature</w:t>
      </w:r>
    </w:p>
    <w:p>
      <w:pPr>
        <w:spacing w:after="120"/>
      </w:pPr>
      <w:r>
        <w:rPr>
          <w:b/>
        </w:rPr>
        <w:t>Rocket Money</w:t>
      </w:r>
      <w:r>
        <w:t xml:space="preserve"> can negotiate or cancel subscriptions for you. Review and cancel:</w:t>
      </w:r>
    </w:p>
    <w:p>
      <w:pPr>
        <w:pStyle w:val="ListBullet"/>
        <w:spacing w:after="60"/>
      </w:pPr>
      <w:r>
        <w:t>☐ Any streaming services you don't actively use</w:t>
      </w:r>
    </w:p>
    <w:p>
      <w:pPr>
        <w:pStyle w:val="ListBullet"/>
        <w:spacing w:after="60"/>
      </w:pPr>
      <w:r>
        <w:t>☐ Any forgotten subscriptions</w:t>
      </w:r>
    </w:p>
    <w:p>
      <w:pPr>
        <w:pStyle w:val="ListBullet"/>
        <w:spacing w:after="60"/>
      </w:pPr>
      <w:r>
        <w:t>☐ Gym membership (if they give you trouble cancelling directly)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Part 3: Auto-Transfer System (Ally Savings)</w:t>
      </w:r>
    </w:p>
    <w:p>
      <w:pPr>
        <w:spacing w:after="120"/>
      </w:pPr>
      <w:r>
        <w:t xml:space="preserve">Set up automatic transfers from </w:t>
      </w:r>
      <w:r>
        <w:rPr>
          <w:b/>
        </w:rPr>
        <w:t>Navy Federal</w:t>
      </w:r>
      <w:r>
        <w:t xml:space="preserve"> Checking to </w:t>
      </w:r>
      <w:r>
        <w:rPr>
          <w:b/>
        </w:rPr>
        <w:t>Ally</w:t>
      </w:r>
      <w:r>
        <w:t xml:space="preserve"> Savings buckets: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DAD2E1"/>
          </w:tcPr>
          <w:p>
            <w:r/>
            <w:r>
              <w:rPr>
                <w:b/>
                <w:color w:val="BE86A6"/>
              </w:rPr>
              <w:t>Transfer</w:t>
            </w:r>
          </w:p>
        </w:tc>
        <w:tc>
          <w:tcPr>
            <w:tcW w:type="dxa" w:w="1656"/>
            <w:shd w:val="clear" w:color="auto" w:fill="DAD2E1"/>
          </w:tcPr>
          <w:p>
            <w:r/>
            <w:r>
              <w:rPr>
                <w:b/>
                <w:color w:val="BE86A6"/>
              </w:rPr>
              <w:t>From</w:t>
            </w:r>
          </w:p>
        </w:tc>
        <w:tc>
          <w:tcPr>
            <w:tcW w:type="dxa" w:w="1656"/>
            <w:shd w:val="clear" w:color="auto" w:fill="DAD2E1"/>
          </w:tcPr>
          <w:p>
            <w:r/>
            <w:r>
              <w:rPr>
                <w:b/>
                <w:color w:val="BE86A6"/>
              </w:rPr>
              <w:t>To</w:t>
            </w:r>
          </w:p>
        </w:tc>
        <w:tc>
          <w:tcPr>
            <w:tcW w:type="dxa" w:w="1656"/>
            <w:shd w:val="clear" w:color="auto" w:fill="DAD2E1"/>
          </w:tcPr>
          <w:p>
            <w:r/>
            <w:r>
              <w:rPr>
                <w:b/>
                <w:color w:val="BE86A6"/>
              </w:rPr>
              <w:t>Amount</w:t>
            </w:r>
          </w:p>
        </w:tc>
        <w:tc>
          <w:tcPr>
            <w:tcW w:type="dxa" w:w="1656"/>
            <w:shd w:val="clear" w:color="auto" w:fill="DAD2E1"/>
          </w:tcPr>
          <w:p>
            <w:r/>
            <w:r>
              <w:rPr>
                <w:b/>
                <w:color w:val="BE86A6"/>
              </w:rPr>
              <w:t>Frequency</w:t>
            </w:r>
          </w:p>
        </w:tc>
        <w:tc>
          <w:tcPr>
            <w:tcW w:type="dxa" w:w="1656"/>
            <w:shd w:val="clear" w:color="auto" w:fill="DAD2E1"/>
          </w:tcPr>
          <w:p>
            <w:r/>
            <w:r>
              <w:rPr>
                <w:b/>
                <w:color w:val="BE86A6"/>
              </w:rPr>
              <w:t>Day</w:t>
            </w:r>
          </w:p>
        </w:tc>
      </w:tr>
      <w:tr>
        <w:tc>
          <w:tcPr>
            <w:tcW w:type="dxa" w:w="1656"/>
          </w:tcPr>
          <w:p>
            <w:r/>
            <w:r>
              <w:t>Emergency Fund</w:t>
            </w:r>
          </w:p>
        </w:tc>
        <w:tc>
          <w:tcPr>
            <w:tcW w:type="dxa" w:w="1656"/>
          </w:tcPr>
          <w:p>
            <w:r/>
            <w:r>
              <w:t>NF Checking</w:t>
            </w:r>
          </w:p>
        </w:tc>
        <w:tc>
          <w:tcPr>
            <w:tcW w:type="dxa" w:w="1656"/>
          </w:tcPr>
          <w:p>
            <w:r/>
            <w:r>
              <w:rPr>
                <w:b/>
              </w:rPr>
              <w:t>Ally</w:t>
            </w:r>
            <w:r>
              <w:t xml:space="preserve"> — Emergency</w:t>
            </w:r>
          </w:p>
        </w:tc>
        <w:tc>
          <w:tcPr>
            <w:tcW w:type="dxa" w:w="1656"/>
          </w:tcPr>
          <w:p>
            <w:r/>
            <w:r>
              <w:rPr>
                <w:b/>
              </w:rPr>
              <w:t>$200/mo</w:t>
            </w:r>
          </w:p>
        </w:tc>
        <w:tc>
          <w:tcPr>
            <w:tcW w:type="dxa" w:w="1656"/>
          </w:tcPr>
          <w:p>
            <w:r/>
            <w:r>
              <w:t>Monthly</w:t>
            </w:r>
          </w:p>
        </w:tc>
        <w:tc>
          <w:tcPr>
            <w:tcW w:type="dxa" w:w="1656"/>
          </w:tcPr>
          <w:p>
            <w:r/>
            <w:r>
              <w:t>2nd</w:t>
            </w:r>
          </w:p>
        </w:tc>
      </w:tr>
      <w:tr>
        <w:tc>
          <w:tcPr>
            <w:tcW w:type="dxa" w:w="1656"/>
          </w:tcPr>
          <w:p>
            <w:r/>
            <w:r>
              <w:t>Baby Donaire</w:t>
            </w:r>
          </w:p>
        </w:tc>
        <w:tc>
          <w:tcPr>
            <w:tcW w:type="dxa" w:w="1656"/>
          </w:tcPr>
          <w:p>
            <w:r/>
            <w:r>
              <w:t>NF Checking</w:t>
            </w:r>
          </w:p>
        </w:tc>
        <w:tc>
          <w:tcPr>
            <w:tcW w:type="dxa" w:w="1656"/>
          </w:tcPr>
          <w:p>
            <w:r/>
            <w:r>
              <w:rPr>
                <w:b/>
              </w:rPr>
              <w:t>Ally</w:t>
            </w:r>
            <w:r>
              <w:t xml:space="preserve"> — Baby</w:t>
            </w:r>
          </w:p>
        </w:tc>
        <w:tc>
          <w:tcPr>
            <w:tcW w:type="dxa" w:w="1656"/>
          </w:tcPr>
          <w:p>
            <w:r/>
            <w:r>
              <w:rPr>
                <w:b/>
              </w:rPr>
              <w:t>$100/mo</w:t>
            </w:r>
          </w:p>
        </w:tc>
        <w:tc>
          <w:tcPr>
            <w:tcW w:type="dxa" w:w="1656"/>
          </w:tcPr>
          <w:p>
            <w:r/>
            <w:r>
              <w:t>Monthly</w:t>
            </w:r>
          </w:p>
        </w:tc>
        <w:tc>
          <w:tcPr>
            <w:tcW w:type="dxa" w:w="1656"/>
          </w:tcPr>
          <w:p>
            <w:r/>
            <w:r>
              <w:t>2nd</w:t>
            </w:r>
          </w:p>
        </w:tc>
      </w:tr>
      <w:tr>
        <w:tc>
          <w:tcPr>
            <w:tcW w:type="dxa" w:w="1656"/>
          </w:tcPr>
          <w:p>
            <w:r/>
            <w:r>
              <w:t>Car Maintenance</w:t>
            </w:r>
          </w:p>
        </w:tc>
        <w:tc>
          <w:tcPr>
            <w:tcW w:type="dxa" w:w="1656"/>
          </w:tcPr>
          <w:p>
            <w:r/>
            <w:r>
              <w:t>NF Checking</w:t>
            </w:r>
          </w:p>
        </w:tc>
        <w:tc>
          <w:tcPr>
            <w:tcW w:type="dxa" w:w="1656"/>
          </w:tcPr>
          <w:p>
            <w:r/>
            <w:r>
              <w:rPr>
                <w:b/>
              </w:rPr>
              <w:t>Ally</w:t>
            </w:r>
            <w:r>
              <w:t xml:space="preserve"> — Car</w:t>
            </w:r>
          </w:p>
        </w:tc>
        <w:tc>
          <w:tcPr>
            <w:tcW w:type="dxa" w:w="1656"/>
          </w:tcPr>
          <w:p>
            <w:r/>
            <w:r>
              <w:rPr>
                <w:b/>
              </w:rPr>
              <w:t>$50/mo</w:t>
            </w:r>
          </w:p>
        </w:tc>
        <w:tc>
          <w:tcPr>
            <w:tcW w:type="dxa" w:w="1656"/>
          </w:tcPr>
          <w:p>
            <w:r/>
            <w:r>
              <w:t>Monthly</w:t>
            </w:r>
          </w:p>
        </w:tc>
        <w:tc>
          <w:tcPr>
            <w:tcW w:type="dxa" w:w="1656"/>
          </w:tcPr>
          <w:p>
            <w:r/>
            <w:r>
              <w:t>2nd</w:t>
            </w:r>
          </w:p>
        </w:tc>
      </w:tr>
      <w:tr>
        <w:tc>
          <w:tcPr>
            <w:tcW w:type="dxa" w:w="1656"/>
          </w:tcPr>
          <w:p>
            <w:r/>
            <w:r>
              <w:t>Holidays/Gifts</w:t>
            </w:r>
          </w:p>
        </w:tc>
        <w:tc>
          <w:tcPr>
            <w:tcW w:type="dxa" w:w="1656"/>
          </w:tcPr>
          <w:p>
            <w:r/>
            <w:r>
              <w:t>NF Checking</w:t>
            </w:r>
          </w:p>
        </w:tc>
        <w:tc>
          <w:tcPr>
            <w:tcW w:type="dxa" w:w="1656"/>
          </w:tcPr>
          <w:p>
            <w:r/>
            <w:r>
              <w:rPr>
                <w:b/>
              </w:rPr>
              <w:t>Ally</w:t>
            </w:r>
            <w:r>
              <w:t xml:space="preserve"> — Holidays</w:t>
            </w:r>
          </w:p>
        </w:tc>
        <w:tc>
          <w:tcPr>
            <w:tcW w:type="dxa" w:w="1656"/>
          </w:tcPr>
          <w:p>
            <w:r/>
            <w:r>
              <w:rPr>
                <w:b/>
              </w:rPr>
              <w:t>$50/mo</w:t>
            </w:r>
          </w:p>
        </w:tc>
        <w:tc>
          <w:tcPr>
            <w:tcW w:type="dxa" w:w="1656"/>
          </w:tcPr>
          <w:p>
            <w:r/>
            <w:r>
              <w:t>Monthly</w:t>
            </w:r>
          </w:p>
        </w:tc>
        <w:tc>
          <w:tcPr>
            <w:tcW w:type="dxa" w:w="1656"/>
          </w:tcPr>
          <w:p>
            <w:r/>
            <w:r>
              <w:t>2nd</w:t>
            </w:r>
          </w:p>
        </w:tc>
      </w:tr>
    </w:tbl>
    <w:p>
      <w:pPr>
        <w:spacing w:after="0"/>
      </w:pPr>
    </w:p>
    <w:p>
      <w:pPr>
        <w:spacing w:after="120"/>
      </w:pPr>
      <w:r>
        <w:t xml:space="preserve">**Total auto-savings: </w:t>
      </w:r>
      <w:r>
        <w:rPr>
          <w:b/>
        </w:rPr>
        <w:t>$400/mo</w:t>
      </w:r>
      <w:r>
        <w:t xml:space="preserve">** (adjust down during the hardship period if needed — even </w:t>
      </w:r>
      <w:r>
        <w:rPr>
          <w:b/>
        </w:rPr>
        <w:t>$100/mo</w:t>
      </w:r>
      <w:r>
        <w:t xml:space="preserve"> into emergency fund is progress)</w:t>
      </w:r>
    </w:p>
    <w:p>
      <w:pPr>
        <w:spacing w:after="120"/>
      </w:pPr>
      <w:r>
        <w:t xml:space="preserve">**When to set this up:** </w:t>
      </w:r>
      <w:r>
        <w:rPr>
          <w:b/>
        </w:rPr>
        <w:t>AFTER</w:t>
      </w:r>
      <w:r>
        <w:t xml:space="preserve"> Phase 1 calls are done and you know your new reduced bill amounts. You need to know your actual monthly obligations before committing to savings transfers.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Part 4: Identity Theft Protection (Immediate Actions)</w:t>
      </w:r>
    </w:p>
    <w:p>
      <w:pPr>
        <w:pStyle w:val="Heading3"/>
        <w:spacing w:before="200" w:after="120"/>
      </w:pPr>
      <w:r>
        <w:rPr>
          <w:color w:val="A19BB5"/>
        </w:rPr>
        <w:t>Freeze Credit — BOTH of You, ALL 3 Bureaus (Do Today)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Bureau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Phone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Website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Julz Done?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RJ Done?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</w:rPr>
              <w:t>Equifax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1-800-685-1111</w:t>
            </w:r>
          </w:p>
        </w:tc>
        <w:tc>
          <w:tcPr>
            <w:tcW w:type="dxa" w:w="1987"/>
          </w:tcPr>
          <w:p>
            <w:r/>
            <w:r>
              <w:t>equifax.com/personal/credit-report-services/credit-freeze/</w:t>
            </w:r>
          </w:p>
        </w:tc>
        <w:tc>
          <w:tcPr>
            <w:tcW w:type="dxa" w:w="1987"/>
          </w:tcPr>
          <w:p>
            <w:r/>
            <w:r>
              <w:t>[ ]</w:t>
            </w:r>
          </w:p>
        </w:tc>
        <w:tc>
          <w:tcPr>
            <w:tcW w:type="dxa" w:w="1987"/>
          </w:tcPr>
          <w:p>
            <w:r/>
            <w:r>
              <w:t>[ ]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</w:rPr>
              <w:t>Experian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1-888-397-3742</w:t>
            </w:r>
          </w:p>
        </w:tc>
        <w:tc>
          <w:tcPr>
            <w:tcW w:type="dxa" w:w="1987"/>
          </w:tcPr>
          <w:p>
            <w:r/>
            <w:r>
              <w:t>experian.com/freeze</w:t>
            </w:r>
          </w:p>
        </w:tc>
        <w:tc>
          <w:tcPr>
            <w:tcW w:type="dxa" w:w="1987"/>
          </w:tcPr>
          <w:p>
            <w:r/>
            <w:r>
              <w:t>[ ]</w:t>
            </w:r>
          </w:p>
        </w:tc>
        <w:tc>
          <w:tcPr>
            <w:tcW w:type="dxa" w:w="1987"/>
          </w:tcPr>
          <w:p>
            <w:r/>
            <w:r>
              <w:t>[ ]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</w:rPr>
              <w:t>TransUnion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1-888-909-8872</w:t>
            </w:r>
          </w:p>
        </w:tc>
        <w:tc>
          <w:tcPr>
            <w:tcW w:type="dxa" w:w="1987"/>
          </w:tcPr>
          <w:p>
            <w:r/>
            <w:r>
              <w:t>transunion.com/credit-freeze</w:t>
            </w:r>
          </w:p>
        </w:tc>
        <w:tc>
          <w:tcPr>
            <w:tcW w:type="dxa" w:w="1987"/>
          </w:tcPr>
          <w:p>
            <w:r/>
            <w:r>
              <w:t>[ ]</w:t>
            </w:r>
          </w:p>
        </w:tc>
        <w:tc>
          <w:tcPr>
            <w:tcW w:type="dxa" w:w="1987"/>
          </w:tcPr>
          <w:p>
            <w:r/>
            <w:r>
              <w:t>[ ]</w:t>
            </w:r>
          </w:p>
        </w:tc>
      </w:tr>
    </w:tbl>
    <w:p>
      <w:pPr>
        <w:spacing w:after="0"/>
      </w:pPr>
    </w:p>
    <w:p>
      <w:pPr>
        <w:spacing w:after="120"/>
      </w:pPr>
      <w:r>
        <w:t>**Save your PINs/passwords somewhere secure** (not on your phone's Notes app — use a password manager or write them down and lock them up).</w:t>
      </w:r>
    </w:p>
    <w:p>
      <w:pPr>
        <w:pStyle w:val="Heading3"/>
        <w:spacing w:before="200" w:after="120"/>
      </w:pPr>
      <w:r>
        <w:rPr>
          <w:color w:val="A19BB5"/>
        </w:rPr>
        <w:t>Place Fraud Alerts</w:t>
      </w:r>
    </w:p>
    <w:p>
      <w:pPr>
        <w:pStyle w:val="ListBullet"/>
        <w:spacing w:after="60"/>
      </w:pPr>
      <w:r>
        <w:t xml:space="preserve">☐ Contact </w:t>
      </w:r>
      <w:r>
        <w:rPr>
          <w:b/>
        </w:rPr>
        <w:t>ONE</w:t>
      </w:r>
      <w:r>
        <w:t xml:space="preserve"> bureau (they notify the other two)</w:t>
      </w:r>
    </w:p>
    <w:p>
      <w:pPr>
        <w:pStyle w:val="ListBullet"/>
        <w:spacing w:after="60"/>
      </w:pPr>
      <w:r>
        <w:t xml:space="preserve">☐ Request 7-year extended alert if you have a police report or </w:t>
      </w:r>
      <w:r>
        <w:rPr>
          <w:b/>
        </w:rPr>
        <w:t>FTC</w:t>
      </w:r>
      <w:r>
        <w:t xml:space="preserve"> report</w:t>
      </w:r>
    </w:p>
    <w:p>
      <w:pPr>
        <w:pStyle w:val="Heading3"/>
        <w:spacing w:before="200" w:after="120"/>
      </w:pPr>
      <w:r>
        <w:rPr>
          <w:color w:val="A19BB5"/>
        </w:rPr>
        <w:t>File Reports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FTC</w:t>
      </w:r>
      <w:r>
        <w:t xml:space="preserve"> Identity Theft Report — </w:t>
      </w:r>
      <w:r>
        <w:rPr>
          <w:b/>
        </w:rPr>
        <w:t>IdentityTheft.gov</w:t>
      </w:r>
      <w:r>
        <w:t xml:space="preserve"> (both of you, separately)</w:t>
      </w:r>
    </w:p>
    <w:p>
      <w:pPr>
        <w:pStyle w:val="ListBullet"/>
        <w:spacing w:after="60"/>
      </w:pPr>
      <w:r>
        <w:t xml:space="preserve">☐ Police report — North Las Vegas PD or </w:t>
      </w:r>
      <w:r>
        <w:rPr>
          <w:b/>
        </w:rPr>
        <w:t>LVMPD</w:t>
      </w:r>
      <w:r>
        <w:t xml:space="preserve"> (bring breach notification letters)</w:t>
      </w:r>
    </w:p>
    <w:p>
      <w:pPr>
        <w:pStyle w:val="Heading3"/>
        <w:spacing w:before="200" w:after="120"/>
      </w:pPr>
      <w:r>
        <w:rPr>
          <w:color w:val="A19BB5"/>
        </w:rPr>
        <w:t>Freeze Additional Services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ChexSystems</w:t>
      </w:r>
      <w:r>
        <w:t xml:space="preserve"> — </w:t>
      </w:r>
      <w:r>
        <w:rPr>
          <w:b/>
        </w:rPr>
        <w:t>1-800-428-9623</w:t>
      </w:r>
      <w:r>
        <w:t xml:space="preserve"> / chexsystems.com (prevents fraudulent bank accounts)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NCTUE</w:t>
      </w:r>
      <w:r>
        <w:t xml:space="preserve"> — </w:t>
      </w:r>
      <w:r>
        <w:rPr>
          <w:b/>
        </w:rPr>
        <w:t>1-866-349-5185</w:t>
      </w:r>
      <w:r>
        <w:t xml:space="preserve"> / nctue.com (prevents fraudulent utility/telecom accounts)</w:t>
      </w:r>
    </w:p>
    <w:p>
      <w:pPr>
        <w:pStyle w:val="Heading3"/>
        <w:spacing w:before="200" w:after="120"/>
      </w:pPr>
      <w:r>
        <w:rPr>
          <w:color w:val="A19BB5"/>
        </w:rPr>
        <w:t>Tax Identity Protection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IRS</w:t>
      </w:r>
      <w:r>
        <w:t xml:space="preserve"> Form 14039 — Identity Theft Affidavit (both of you)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IRS</w:t>
      </w:r>
      <w:r>
        <w:t xml:space="preserve"> IP </w:t>
      </w:r>
      <w:r>
        <w:rPr>
          <w:b/>
        </w:rPr>
        <w:t>PIN</w:t>
      </w:r>
      <w:r>
        <w:t xml:space="preserve"> — </w:t>
      </w:r>
      <w:r>
        <w:rPr>
          <w:b/>
        </w:rPr>
        <w:t>irs.gov</w:t>
      </w:r>
      <w:r>
        <w:t>/ippin (both of you — prevents fraudulent tax filings)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IMPORTANT</w:t>
      </w:r>
      <w:r>
        <w:t xml:space="preserve">: You still need to file 2025 returns. Get IP PINs </w:t>
      </w:r>
      <w:r>
        <w:rPr>
          <w:b/>
        </w:rPr>
        <w:t>FIRST</w:t>
      </w:r>
      <w:r>
        <w:t xml:space="preserve"> to protect against someone filing before you.</w:t>
      </w:r>
    </w:p>
    <w:p>
      <w:pPr>
        <w:pStyle w:val="Heading3"/>
        <w:spacing w:before="200" w:after="120"/>
      </w:pPr>
      <w:r>
        <w:rPr>
          <w:color w:val="A19BB5"/>
        </w:rPr>
        <w:t>Mail Monitoring</w:t>
      </w:r>
    </w:p>
    <w:p>
      <w:pPr>
        <w:pStyle w:val="ListBullet"/>
        <w:spacing w:after="60"/>
      </w:pPr>
      <w:r>
        <w:t xml:space="preserve">☐ </w:t>
      </w:r>
      <w:r>
        <w:rPr>
          <w:b/>
        </w:rPr>
        <w:t>USPS</w:t>
      </w:r>
      <w:r>
        <w:t xml:space="preserve"> Informed Delivery — informeddelivery.usps.com (daily email with images of incoming mail — detects if someone redirects your mail)</w:t>
      </w:r>
    </w:p>
    <w:p>
      <w:pPr>
        <w:pStyle w:val="ListBullet"/>
        <w:spacing w:after="60"/>
      </w:pPr>
      <w:r>
        <w:t xml:space="preserve">☐ Sign up for </w:t>
      </w:r>
      <w:r>
        <w:rPr>
          <w:b/>
        </w:rPr>
        <w:t>BOTH</w:t>
      </w:r>
      <w:r>
        <w:t xml:space="preserve"> names at your address</w:t>
      </w:r>
    </w:p>
    <w:p>
      <w:pPr>
        <w:pStyle w:val="Heading3"/>
        <w:spacing w:before="200" w:after="120"/>
      </w:pPr>
      <w:r>
        <w:rPr>
          <w:color w:val="A19BB5"/>
        </w:rPr>
        <w:t>Check for Existing Fraud</w:t>
      </w:r>
    </w:p>
    <w:p>
      <w:pPr>
        <w:pStyle w:val="ListBullet"/>
        <w:spacing w:after="60"/>
      </w:pPr>
      <w:r>
        <w:t xml:space="preserve">☐ Pull credit reports — </w:t>
      </w:r>
      <w:r>
        <w:rPr>
          <w:b/>
        </w:rPr>
        <w:t>AnnualCreditReport.com</w:t>
      </w:r>
      <w:r>
        <w:t xml:space="preserve"> (all 3 bureaus, both of you)</w:t>
      </w:r>
    </w:p>
    <w:p>
      <w:pPr>
        <w:pStyle w:val="ListBullet"/>
        <w:spacing w:after="60"/>
      </w:pPr>
      <w:r>
        <w:t xml:space="preserve">☐ Check </w:t>
      </w:r>
      <w:r>
        <w:rPr>
          <w:b/>
        </w:rPr>
        <w:t>SSA</w:t>
      </w:r>
      <w:r>
        <w:t xml:space="preserve"> — </w:t>
      </w:r>
      <w:r>
        <w:rPr>
          <w:b/>
        </w:rPr>
        <w:t>ssa.gov</w:t>
      </w:r>
      <w:r>
        <w:t>/myaccount (look for employers you don't recognize)</w:t>
      </w:r>
    </w:p>
    <w:p>
      <w:pPr>
        <w:pStyle w:val="ListBullet"/>
        <w:spacing w:after="60"/>
      </w:pPr>
      <w:r>
        <w:t>☐ Review all credit card statements — go back 12 months, flag anything unfamiliar</w:t>
      </w:r>
    </w:p>
    <w:p>
      <w:pPr>
        <w:pStyle w:val="Heading3"/>
        <w:spacing w:before="200" w:after="120"/>
      </w:pPr>
      <w:r>
        <w:rPr>
          <w:color w:val="A19BB5"/>
        </w:rPr>
        <w:t>VA-Specific (RJ)</w:t>
      </w:r>
    </w:p>
    <w:p>
      <w:pPr>
        <w:pStyle w:val="ListBullet"/>
        <w:spacing w:after="60"/>
      </w:pPr>
      <w:r>
        <w:t xml:space="preserve">☐ Call VA Benefits — </w:t>
      </w:r>
      <w:r>
        <w:rPr>
          <w:b/>
        </w:rPr>
        <w:t>1-800-827-1000</w:t>
      </w:r>
      <w:r>
        <w:t xml:space="preserve"> — verify disability payments haven't been redirected</w:t>
      </w:r>
    </w:p>
    <w:p>
      <w:pPr>
        <w:pStyle w:val="ListBullet"/>
        <w:spacing w:after="60"/>
      </w:pPr>
      <w:r>
        <w:t>☐ Ask about identity theft protections for veteran accounts</w:t>
      </w:r>
    </w:p>
    <w:p>
      <w:pPr>
        <w:pStyle w:val="ListBullet"/>
        <w:spacing w:after="60"/>
      </w:pPr>
      <w:r>
        <w:t xml:space="preserve">☐ Call VA </w:t>
      </w:r>
      <w:r>
        <w:rPr>
          <w:b/>
        </w:rPr>
        <w:t>OIG</w:t>
      </w:r>
      <w:r>
        <w:t xml:space="preserve"> Hotline — </w:t>
      </w:r>
      <w:r>
        <w:rPr>
          <w:b/>
        </w:rPr>
        <w:t>1-800-488-8244</w:t>
      </w:r>
      <w:r>
        <w:t xml:space="preserve"> — if any VA benefits were compromised</w:t>
      </w:r>
    </w:p>
    <w:p>
      <w:pPr>
        <w:pStyle w:val="Heading3"/>
        <w:spacing w:before="200" w:after="120"/>
      </w:pPr>
      <w:r>
        <w:rPr>
          <w:color w:val="A19BB5"/>
        </w:rPr>
        <w:t>Nevada ID Theft Card</w:t>
      </w:r>
    </w:p>
    <w:p>
      <w:pPr>
        <w:pStyle w:val="ListBullet"/>
        <w:spacing w:after="60"/>
      </w:pPr>
      <w:r>
        <w:t xml:space="preserve">☐ Call Nevada AG — </w:t>
      </w:r>
      <w:r>
        <w:rPr>
          <w:b/>
        </w:rPr>
        <w:t>877-213-5227</w:t>
      </w:r>
      <w:r>
        <w:t xml:space="preserve"> — apply for Nevada Identity Theft Card (helps with creditor disputes)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Part 5: Monthly Financial Check-In System</w:t>
      </w:r>
    </w:p>
    <w:p>
      <w:pPr>
        <w:spacing w:after="120"/>
      </w:pPr>
      <w:r>
        <w:t xml:space="preserve">Instead of daily tracking (which breaks down), do </w:t>
      </w:r>
      <w:r>
        <w:rPr>
          <w:b/>
        </w:rPr>
        <w:t>ONE</w:t>
      </w:r>
      <w:r>
        <w:t xml:space="preserve"> monthly check-in. Schedule it for the **first Saturday of every month**, 30 minutes.</w:t>
      </w:r>
    </w:p>
    <w:p>
      <w:pPr>
        <w:pStyle w:val="Heading3"/>
        <w:spacing w:before="200" w:after="120"/>
      </w:pPr>
      <w:r>
        <w:rPr>
          <w:color w:val="A19BB5"/>
        </w:rPr>
        <w:t>Monthly Check-In Agenda (30 minutes total)</w:t>
      </w:r>
    </w:p>
    <w:p>
      <w:pPr>
        <w:spacing w:after="120"/>
      </w:pPr>
      <w:r>
        <w:t>**Minutes 1–10: Review**</w:t>
      </w:r>
    </w:p>
    <w:p>
      <w:pPr>
        <w:pStyle w:val="ListBullet"/>
        <w:spacing w:after="60"/>
      </w:pPr>
      <w:r>
        <w:t xml:space="preserve">☐ Open </w:t>
      </w:r>
      <w:r>
        <w:rPr>
          <w:b/>
        </w:rPr>
        <w:t>Rocket Money</w:t>
      </w:r>
      <w:r>
        <w:t xml:space="preserve"> — review spending vs. budget</w:t>
      </w:r>
    </w:p>
    <w:p>
      <w:pPr>
        <w:pStyle w:val="ListBullet"/>
        <w:spacing w:after="60"/>
      </w:pPr>
      <w:r>
        <w:t>☐ Check all bank and credit card balances</w:t>
      </w:r>
    </w:p>
    <w:p>
      <w:pPr>
        <w:pStyle w:val="ListBullet"/>
        <w:spacing w:after="60"/>
      </w:pPr>
      <w:r>
        <w:t>☐ Note any unexpected charges or subscriptions</w:t>
      </w:r>
    </w:p>
    <w:p>
      <w:pPr>
        <w:spacing w:after="120"/>
      </w:pPr>
      <w:r>
        <w:t>**Minutes 10–20: Bills**</w:t>
      </w:r>
    </w:p>
    <w:p>
      <w:pPr>
        <w:pStyle w:val="ListBullet"/>
        <w:spacing w:after="60"/>
      </w:pPr>
      <w:r>
        <w:t>☐ Confirm all autopay bills went through</w:t>
      </w:r>
    </w:p>
    <w:p>
      <w:pPr>
        <w:pStyle w:val="ListBullet"/>
        <w:spacing w:after="60"/>
      </w:pPr>
      <w:r>
        <w:t>☐ Check for any missed or failed payments</w:t>
      </w:r>
    </w:p>
    <w:p>
      <w:pPr>
        <w:pStyle w:val="ListBullet"/>
        <w:spacing w:after="60"/>
      </w:pPr>
      <w:r>
        <w:t>☐ Review credit card hardship plan payments — are you on track?</w:t>
      </w:r>
    </w:p>
    <w:p>
      <w:pPr>
        <w:spacing w:after="120"/>
      </w:pPr>
      <w:r>
        <w:t>**Minutes 20–25: Savings**</w:t>
      </w:r>
    </w:p>
    <w:p>
      <w:pPr>
        <w:pStyle w:val="ListBullet"/>
        <w:spacing w:after="60"/>
      </w:pPr>
      <w:r>
        <w:t xml:space="preserve">☐ Check </w:t>
      </w:r>
      <w:r>
        <w:rPr>
          <w:b/>
        </w:rPr>
        <w:t>Ally</w:t>
      </w:r>
      <w:r>
        <w:t xml:space="preserve"> bucket balances — did auto-transfers go through?</w:t>
      </w:r>
    </w:p>
    <w:p>
      <w:pPr>
        <w:pStyle w:val="ListBullet"/>
        <w:spacing w:after="60"/>
      </w:pPr>
      <w:r>
        <w:t xml:space="preserve">☐ Celebrate any progress (even </w:t>
      </w:r>
      <w:r>
        <w:rPr>
          <w:b/>
        </w:rPr>
        <w:t>$50</w:t>
      </w:r>
      <w:r>
        <w:t xml:space="preserve"> added to emergency fund is a win)</w:t>
      </w:r>
    </w:p>
    <w:p>
      <w:pPr>
        <w:spacing w:after="120"/>
      </w:pPr>
      <w:r>
        <w:t>**Minutes 25–30: Next Month**</w:t>
      </w:r>
    </w:p>
    <w:p>
      <w:pPr>
        <w:pStyle w:val="ListBullet"/>
        <w:spacing w:after="60"/>
      </w:pPr>
      <w:r>
        <w:t>☐ Any upcoming large expenses? (Car registration, insurance renewal, etc.)</w:t>
      </w:r>
    </w:p>
    <w:p>
      <w:pPr>
        <w:pStyle w:val="ListBullet"/>
        <w:spacing w:after="60"/>
      </w:pPr>
      <w:r>
        <w:t>☐ Any income changes? (</w:t>
      </w:r>
      <w:r>
        <w:rPr>
          <w:b/>
        </w:rPr>
        <w:t>Julz</w:t>
      </w:r>
      <w:r>
        <w:t xml:space="preserve"> job status, </w:t>
      </w:r>
      <w:r>
        <w:rPr>
          <w:b/>
        </w:rPr>
        <w:t>RJ</w:t>
      </w:r>
      <w:r>
        <w:t xml:space="preserve"> employment, unemployment payments)</w:t>
      </w:r>
    </w:p>
    <w:p>
      <w:pPr>
        <w:pStyle w:val="ListBullet"/>
        <w:spacing w:after="60"/>
      </w:pPr>
      <w:r>
        <w:t>☐ Adjust savings auto-transfers if needed</w:t>
      </w:r>
    </w:p>
    <w:p>
      <w:pPr>
        <w:pStyle w:val="Heading3"/>
        <w:spacing w:before="200" w:after="120"/>
      </w:pPr>
      <w:r>
        <w:rPr>
          <w:color w:val="A19BB5"/>
        </w:rPr>
        <w:t>Calendar Reminder</w:t>
      </w:r>
    </w:p>
    <w:p>
      <w:pPr>
        <w:spacing w:after="120"/>
      </w:pPr>
      <w:r>
        <w:t xml:space="preserve">Set a recurring calendar event: **"Financial Check-In — 30 min"** on the first Saturday of each month at 10am. Both </w:t>
      </w:r>
      <w:r>
        <w:rPr>
          <w:b/>
        </w:rPr>
        <w:t>Julz</w:t>
      </w:r>
      <w:r>
        <w:t xml:space="preserve"> and </w:t>
      </w:r>
      <w:r>
        <w:rPr>
          <w:b/>
        </w:rPr>
        <w:t>RJ</w:t>
      </w:r>
      <w:r>
        <w:t xml:space="preserve"> attend.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Part 6: Emergency Protocols</w:t>
      </w:r>
    </w:p>
    <w:p>
      <w:pPr>
        <w:pStyle w:val="Heading3"/>
        <w:spacing w:before="200" w:after="120"/>
      </w:pPr>
      <w:r>
        <w:rPr>
          <w:color w:val="A19BB5"/>
        </w:rPr>
        <w:t>If Julz Gets Laid Off from HDMZ</w:t>
      </w:r>
    </w:p>
    <w:p>
      <w:pPr>
        <w:pStyle w:val="ListNumber"/>
        <w:spacing w:after="60"/>
      </w:pPr>
      <w:r>
        <w:t xml:space="preserve">File for unemployment </w:t>
      </w:r>
      <w:r>
        <w:rPr>
          <w:b/>
        </w:rPr>
        <w:t>IMMEDIATELY</w:t>
      </w:r>
      <w:r>
        <w:t xml:space="preserve"> at </w:t>
      </w:r>
      <w:r>
        <w:rPr>
          <w:b/>
        </w:rPr>
        <w:t>ui.nv.gov</w:t>
      </w:r>
      <w:r>
        <w:t xml:space="preserve"> (she was laid off, not quit — straightforward eligibility)</w:t>
      </w:r>
    </w:p>
    <w:p>
      <w:pPr>
        <w:pStyle w:val="ListNumber"/>
        <w:spacing w:after="60"/>
      </w:pPr>
      <w:r>
        <w:t xml:space="preserve">Reduce savings auto-transfers to </w:t>
      </w:r>
      <w:r>
        <w:rPr>
          <w:b/>
        </w:rPr>
        <w:t>$0</w:t>
      </w:r>
      <w:r>
        <w:t xml:space="preserve"> temporarily</w:t>
      </w:r>
    </w:p>
    <w:p>
      <w:pPr>
        <w:pStyle w:val="ListNumber"/>
        <w:spacing w:after="60"/>
      </w:pPr>
      <w:r>
        <w:t xml:space="preserve">Apply for </w:t>
      </w:r>
      <w:r>
        <w:rPr>
          <w:b/>
        </w:rPr>
        <w:t>COBRA</w:t>
      </w:r>
      <w:r>
        <w:t xml:space="preserve"> or switch to VA/Marketplace health insurance</w:t>
      </w:r>
    </w:p>
    <w:p>
      <w:pPr>
        <w:pStyle w:val="ListNumber"/>
        <w:spacing w:after="60"/>
      </w:pPr>
      <w:r>
        <w:t xml:space="preserve">Apply for </w:t>
      </w:r>
      <w:r>
        <w:rPr>
          <w:b/>
        </w:rPr>
        <w:t>ACCESS Nevada</w:t>
      </w:r>
      <w:r>
        <w:t xml:space="preserve"> programs (</w:t>
      </w:r>
      <w:r>
        <w:rPr>
          <w:b/>
        </w:rPr>
        <w:t>SNAP</w:t>
      </w:r>
      <w:r>
        <w:t>, Medicaid)</w:t>
      </w:r>
    </w:p>
    <w:p>
      <w:pPr>
        <w:pStyle w:val="ListNumber"/>
        <w:spacing w:after="60"/>
      </w:pPr>
      <w:r>
        <w:t>Contact all credit card hardship programs — explain the additional income loss</w:t>
      </w:r>
    </w:p>
    <w:p>
      <w:pPr>
        <w:pStyle w:val="ListNumber"/>
        <w:spacing w:after="60"/>
      </w:pPr>
      <w:r>
        <w:t xml:space="preserve">Activate the </w:t>
      </w:r>
      <w:r>
        <w:rPr>
          <w:b/>
        </w:rPr>
        <w:t>UGC</w:t>
      </w:r>
      <w:r>
        <w:t xml:space="preserve"> pet content income plan</w:t>
      </w:r>
    </w:p>
    <w:p>
      <w:pPr>
        <w:pStyle w:val="ListNumber"/>
        <w:spacing w:after="60"/>
      </w:pPr>
      <w:r>
        <w:t>Sign up for Respondent.io for paid research studies (</w:t>
      </w:r>
      <w:r>
        <w:rPr>
          <w:b/>
        </w:rPr>
        <w:t>$100</w:t>
      </w:r>
      <w:r>
        <w:t>–</w:t>
      </w:r>
      <w:r>
        <w:rPr>
          <w:b/>
        </w:rPr>
        <w:t>$300</w:t>
      </w:r>
      <w:r>
        <w:t>/session)</w:t>
      </w:r>
    </w:p>
    <w:p>
      <w:pPr>
        <w:pStyle w:val="Heading3"/>
        <w:spacing w:before="200" w:after="120"/>
      </w:pPr>
      <w:r>
        <w:rPr>
          <w:color w:val="A19BB5"/>
        </w:rPr>
        <w:t>If a Bill Payment Fails</w:t>
      </w:r>
    </w:p>
    <w:p>
      <w:pPr>
        <w:pStyle w:val="ListNumber"/>
        <w:spacing w:after="60"/>
      </w:pPr>
      <w:r>
        <w:t>Call the company within 24 hours</w:t>
      </w:r>
    </w:p>
    <w:p>
      <w:pPr>
        <w:pStyle w:val="ListNumber"/>
        <w:spacing w:after="60"/>
      </w:pPr>
      <w:r>
        <w:t>Most will reverse the late fee if you call quickly</w:t>
      </w:r>
    </w:p>
    <w:p>
      <w:pPr>
        <w:pStyle w:val="ListNumber"/>
        <w:spacing w:after="60"/>
      </w:pPr>
      <w:r>
        <w:t>Set up a backup payment method on critical bills (mortgage, utilities)</w:t>
      </w:r>
    </w:p>
    <w:p>
      <w:pPr>
        <w:pStyle w:val="Heading3"/>
        <w:spacing w:before="200" w:after="120"/>
      </w:pPr>
      <w:r>
        <w:rPr>
          <w:color w:val="A19BB5"/>
        </w:rPr>
        <w:t>If You Discover New Identity Theft</w:t>
      </w:r>
    </w:p>
    <w:p>
      <w:pPr>
        <w:pStyle w:val="ListNumber"/>
        <w:spacing w:after="60"/>
      </w:pPr>
      <w:r>
        <w:t>Call the fraud department of the affected company immediately</w:t>
      </w:r>
    </w:p>
    <w:p>
      <w:pPr>
        <w:pStyle w:val="ListNumber"/>
        <w:spacing w:after="60"/>
      </w:pPr>
      <w:r>
        <w:t xml:space="preserve">File an updated report at </w:t>
      </w:r>
      <w:r>
        <w:rPr>
          <w:b/>
        </w:rPr>
        <w:t>IdentityTheft.gov</w:t>
      </w:r>
    </w:p>
    <w:p>
      <w:pPr>
        <w:pStyle w:val="ListNumber"/>
        <w:spacing w:after="60"/>
      </w:pPr>
      <w:r>
        <w:t>Check all other accounts for similar activity</w:t>
      </w:r>
    </w:p>
    <w:p>
      <w:pPr>
        <w:pStyle w:val="ListNumber"/>
        <w:spacing w:after="60"/>
      </w:pPr>
      <w:r>
        <w:t>Update your police report if needed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Setup Order (What to Do When)</w:t>
      </w:r>
    </w:p>
    <w:p>
      <w:pPr>
        <w:spacing w:after="120"/>
      </w:pPr>
      <w:r>
        <w:t>**This week (after Phase 1 calls):**</w:t>
      </w:r>
    </w:p>
    <w:p>
      <w:pPr>
        <w:pStyle w:val="ListNumber"/>
        <w:spacing w:after="60"/>
      </w:pPr>
      <w:r>
        <w:t>Freeze credit at all 3 bureaus (30 minutes)</w:t>
      </w:r>
    </w:p>
    <w:p>
      <w:pPr>
        <w:pStyle w:val="ListNumber"/>
        <w:spacing w:after="60"/>
      </w:pPr>
      <w:r>
        <w:t xml:space="preserve">File </w:t>
      </w:r>
      <w:r>
        <w:rPr>
          <w:b/>
        </w:rPr>
        <w:t>FTC</w:t>
      </w:r>
      <w:r>
        <w:t xml:space="preserve"> Identity Theft Report (20 minutes)</w:t>
      </w:r>
    </w:p>
    <w:p>
      <w:pPr>
        <w:pStyle w:val="ListNumber"/>
        <w:spacing w:after="60"/>
      </w:pPr>
      <w:r>
        <w:t xml:space="preserve">Request </w:t>
      </w:r>
      <w:r>
        <w:rPr>
          <w:b/>
        </w:rPr>
        <w:t>IRS</w:t>
      </w:r>
      <w:r>
        <w:t xml:space="preserve"> IP PINs (15 minutes)</w:t>
      </w:r>
    </w:p>
    <w:p>
      <w:pPr>
        <w:pStyle w:val="ListNumber"/>
        <w:spacing w:after="60"/>
      </w:pPr>
      <w:r>
        <w:t xml:space="preserve">Sign up for </w:t>
      </w:r>
      <w:r>
        <w:rPr>
          <w:b/>
        </w:rPr>
        <w:t>USPS</w:t>
      </w:r>
      <w:r>
        <w:t xml:space="preserve"> Informed Delivery (5 minutes)</w:t>
      </w:r>
    </w:p>
    <w:p>
      <w:pPr>
        <w:spacing w:after="120"/>
      </w:pPr>
      <w:r>
        <w:t>**Next week:**</w:t>
      </w:r>
    </w:p>
    <w:p>
      <w:pPr>
        <w:pStyle w:val="ListNumber"/>
        <w:spacing w:after="60"/>
      </w:pPr>
      <w:r>
        <w:t>Set up autopay on all bills that aren't already on it</w:t>
      </w:r>
    </w:p>
    <w:p>
      <w:pPr>
        <w:pStyle w:val="ListNumber"/>
        <w:spacing w:after="60"/>
      </w:pPr>
      <w:r>
        <w:t xml:space="preserve">Connect all accounts to </w:t>
      </w:r>
      <w:r>
        <w:rPr>
          <w:b/>
        </w:rPr>
        <w:t>Rocket Money</w:t>
      </w:r>
    </w:p>
    <w:p>
      <w:pPr>
        <w:pStyle w:val="ListNumber"/>
        <w:spacing w:after="60"/>
      </w:pPr>
      <w:r>
        <w:t xml:space="preserve">Set up </w:t>
      </w:r>
      <w:r>
        <w:rPr>
          <w:b/>
        </w:rPr>
        <w:t>Ally</w:t>
      </w:r>
      <w:r>
        <w:t xml:space="preserve"> auto-transfers (start small — </w:t>
      </w:r>
      <w:r>
        <w:rPr>
          <w:b/>
        </w:rPr>
        <w:t>$100/mo</w:t>
      </w:r>
      <w:r>
        <w:t xml:space="preserve"> total if tight)</w:t>
      </w:r>
    </w:p>
    <w:p>
      <w:pPr>
        <w:pStyle w:val="ListNumber"/>
        <w:spacing w:after="60"/>
      </w:pPr>
      <w:r>
        <w:t>Pull credit reports and review for fraud</w:t>
      </w:r>
    </w:p>
    <w:p>
      <w:pPr>
        <w:spacing w:after="120"/>
      </w:pPr>
      <w:r>
        <w:t>**End of month:**</w:t>
      </w:r>
    </w:p>
    <w:p>
      <w:pPr>
        <w:pStyle w:val="ListNumber"/>
        <w:spacing w:after="60"/>
      </w:pPr>
      <w:r>
        <w:t>File police report for identity theft</w:t>
      </w:r>
    </w:p>
    <w:p>
      <w:pPr>
        <w:pStyle w:val="ListNumber"/>
        <w:spacing w:after="60"/>
      </w:pPr>
      <w:r>
        <w:t>Apply for Nevada ID Theft Card</w:t>
      </w:r>
    </w:p>
    <w:p>
      <w:pPr>
        <w:pStyle w:val="ListNumber"/>
        <w:spacing w:after="60"/>
      </w:pPr>
      <w:r>
        <w:t>Schedule first monthly financial check-in</w:t>
      </w:r>
    </w:p>
    <w:p>
      <w:pPr>
        <w:pStyle w:val="ListNumber"/>
        <w:spacing w:after="60"/>
      </w:pPr>
      <w:r>
        <w:t xml:space="preserve">Freeze </w:t>
      </w:r>
      <w:r>
        <w:rPr>
          <w:b/>
        </w:rPr>
        <w:t>ChexSystems</w:t>
      </w:r>
      <w:r>
        <w:t xml:space="preserve"> and </w:t>
      </w:r>
      <w:r>
        <w:rPr>
          <w:b/>
        </w:rPr>
        <w:t>NCTUE</w:t>
      </w:r>
    </w:p>
    <w:p>
      <w:pPr>
        <w:spacing w:after="120"/>
      </w:pPr>
      <w:r>
        <w:t>---</w:t>
      </w:r>
    </w:p>
    <w:p>
      <w:pPr>
        <w:spacing w:after="120"/>
      </w:pPr>
      <w:r>
        <w:t xml:space="preserve">*The whole point of this system is that once it's set up, you shouldn't have to think about it. Autopay handles the bills. </w:t>
      </w:r>
      <w:r>
        <w:rPr>
          <w:b/>
        </w:rPr>
        <w:t>Rocket Money</w:t>
      </w:r>
      <w:r>
        <w:t xml:space="preserve"> watches your spending. Auto-transfers build your savings. You just show up for 30 minutes once a month to make sure everything's running. That's it.*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7F96"/>
        <w:sz w:val="16"/>
      </w:rPr>
      <w:t>Julz Silla — Financial Reset · phase4_automation_protection_guide · Updated 2026-04-30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D33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