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271A7BA7" w:rsidR="00F1769A" w:rsidRPr="00F1769A" w:rsidRDefault="00F1769A" w:rsidP="00F1769A">
      <w:pPr>
        <w:spacing w:after="120" w:line="360" w:lineRule="auto"/>
        <w:ind w:firstLine="0"/>
        <w:jc w:val="center"/>
        <w:rPr>
          <w:rFonts w:asciiTheme="majorHAnsi" w:hAnsiTheme="majorHAnsi" w:cstheme="majorHAnsi"/>
          <w:b/>
          <w:i/>
          <w:iCs/>
          <w:sz w:val="32"/>
          <w:szCs w:val="32"/>
          <w:lang w:val="es-PE"/>
        </w:rPr>
      </w:pPr>
      <w:r w:rsidRPr="00F1769A">
        <w:rPr>
          <w:rFonts w:asciiTheme="majorHAnsi" w:hAnsiTheme="majorHAnsi" w:cstheme="majorHAnsi"/>
          <w:b/>
          <w:i/>
          <w:iCs/>
          <w:sz w:val="32"/>
          <w:szCs w:val="32"/>
          <w:lang w:val="es-PE"/>
        </w:rPr>
        <w:t>Gestión de la Configuración de Software</w:t>
      </w:r>
    </w:p>
    <w:p w14:paraId="7CEA217A" w14:textId="0CEE838E" w:rsidR="00F1769A" w:rsidRPr="000D5928" w:rsidRDefault="00F1769A" w:rsidP="00F1769A">
      <w:pPr>
        <w:spacing w:after="120" w:line="360" w:lineRule="auto"/>
        <w:ind w:firstLine="0"/>
        <w:jc w:val="center"/>
        <w:rPr>
          <w:rFonts w:asciiTheme="majorHAnsi" w:hAnsiTheme="majorHAnsi" w:cstheme="majorHAnsi"/>
          <w:b/>
          <w:sz w:val="28"/>
          <w:szCs w:val="28"/>
          <w:lang w:val="en-US"/>
        </w:rPr>
      </w:pPr>
      <w:r w:rsidRPr="000D5928">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F1769A" w:rsidRDefault="00F1769A" w:rsidP="00F1769A">
      <w:pPr>
        <w:spacing w:line="360" w:lineRule="auto"/>
        <w:ind w:firstLine="0"/>
        <w:jc w:val="center"/>
        <w:rPr>
          <w:rFonts w:asciiTheme="majorHAnsi" w:hAnsiTheme="majorHAnsi" w:cstheme="majorHAnsi"/>
          <w:b/>
          <w:bCs/>
          <w:sz w:val="28"/>
          <w:szCs w:val="28"/>
          <w:lang w:val="en-CA"/>
        </w:rPr>
      </w:pPr>
      <w:r w:rsidRPr="00F1769A">
        <w:rPr>
          <w:rFonts w:asciiTheme="majorHAnsi" w:hAnsiTheme="majorHAnsi" w:cstheme="majorHAnsi"/>
          <w:b/>
          <w:bCs/>
          <w:sz w:val="28"/>
          <w:szCs w:val="28"/>
          <w:lang w:val="en-CA"/>
        </w:rPr>
        <w:t xml:space="preserve">Grupo </w:t>
      </w:r>
      <w:r w:rsidR="008C580B">
        <w:rPr>
          <w:rFonts w:asciiTheme="majorHAnsi" w:hAnsiTheme="majorHAnsi" w:cstheme="majorHAnsi"/>
          <w:b/>
          <w:bCs/>
          <w:sz w:val="28"/>
          <w:szCs w:val="28"/>
          <w:lang w:val="en-CA"/>
        </w:rPr>
        <w:t>3</w:t>
      </w:r>
      <w:r w:rsidRPr="00F1769A">
        <w:rPr>
          <w:rFonts w:asciiTheme="majorHAnsi" w:hAnsiTheme="majorHAnsi" w:cstheme="majorHAnsi"/>
          <w:b/>
          <w:bCs/>
          <w:sz w:val="28"/>
          <w:szCs w:val="28"/>
          <w:lang w:val="en-CA"/>
        </w:rPr>
        <w:t xml:space="preserve"> </w:t>
      </w:r>
    </w:p>
    <w:p w14:paraId="1A778C74" w14:textId="68A84D91" w:rsidR="006121EB" w:rsidRPr="00F1769A" w:rsidRDefault="00FF40B9" w:rsidP="00F1769A">
      <w:pPr>
        <w:spacing w:line="360" w:lineRule="auto"/>
        <w:ind w:firstLine="0"/>
        <w:jc w:val="center"/>
        <w:rPr>
          <w:rFonts w:asciiTheme="majorHAnsi" w:hAnsiTheme="majorHAnsi" w:cstheme="majorHAnsi"/>
          <w:b/>
          <w:sz w:val="28"/>
          <w:szCs w:val="28"/>
        </w:rPr>
      </w:pPr>
      <w:r w:rsidRPr="00F1769A">
        <w:rPr>
          <w:rFonts w:asciiTheme="majorHAnsi" w:hAnsiTheme="majorHAnsi" w:cstheme="majorHAnsi"/>
          <w:b/>
          <w:sz w:val="28"/>
          <w:szCs w:val="28"/>
        </w:rPr>
        <w:t>INTEGRANTES</w:t>
      </w:r>
    </w:p>
    <w:p w14:paraId="7754089E"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Paredes Carranza Nick Eugenio</w:t>
      </w:r>
    </w:p>
    <w:p w14:paraId="6DDB845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Tumi Mamani, Nicole Gabriela</w:t>
      </w:r>
    </w:p>
    <w:p w14:paraId="1971E471"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De la Cruz, Andrés Eduardo</w:t>
      </w:r>
    </w:p>
    <w:p w14:paraId="415571E2"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Reyes Cordova Rodrigo Manuel</w:t>
      </w:r>
    </w:p>
    <w:p w14:paraId="05FEB2BD"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Melgarejo Galiano, Nick Wimberr</w:t>
      </w:r>
    </w:p>
    <w:p w14:paraId="171BA2A7"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Sierra Godoy, Paul Brayan</w:t>
      </w:r>
    </w:p>
    <w:p w14:paraId="1A3B97AB" w14:textId="77777777"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Tocto Mallqui, Alexis Guiomar</w:t>
      </w:r>
    </w:p>
    <w:p w14:paraId="6A839FC9" w14:textId="2F510B62" w:rsidR="00E409B9" w:rsidRPr="00F1769A" w:rsidRDefault="00E409B9" w:rsidP="00F1769A">
      <w:pPr>
        <w:spacing w:line="360" w:lineRule="auto"/>
        <w:ind w:firstLine="0"/>
        <w:jc w:val="center"/>
        <w:textAlignment w:val="baseline"/>
        <w:rPr>
          <w:rFonts w:asciiTheme="majorHAnsi" w:hAnsiTheme="majorHAnsi" w:cstheme="majorHAnsi"/>
          <w:sz w:val="28"/>
          <w:szCs w:val="28"/>
          <w:lang w:val="es-PE"/>
        </w:rPr>
      </w:pPr>
      <w:r w:rsidRPr="00F1769A">
        <w:rPr>
          <w:rFonts w:asciiTheme="majorHAnsi" w:hAnsiTheme="majorHAnsi" w:cstheme="majorHAnsi"/>
          <w:sz w:val="28"/>
          <w:szCs w:val="28"/>
          <w:lang w:val="es-PE"/>
        </w:rPr>
        <w:t>Torres Rodriguez, Julian Sebastian</w:t>
      </w:r>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F1769A" w:rsidRDefault="00FF40B9">
      <w:pPr>
        <w:spacing w:after="120" w:line="360" w:lineRule="auto"/>
        <w:ind w:firstLine="0"/>
        <w:jc w:val="center"/>
        <w:rPr>
          <w:rFonts w:asciiTheme="majorHAnsi" w:hAnsiTheme="majorHAnsi" w:cstheme="majorHAnsi"/>
          <w:sz w:val="28"/>
          <w:szCs w:val="28"/>
        </w:rPr>
      </w:pPr>
      <w:r w:rsidRPr="00F1769A">
        <w:rPr>
          <w:rFonts w:asciiTheme="majorHAnsi" w:hAnsiTheme="majorHAnsi" w:cstheme="majorHAnsi"/>
          <w:sz w:val="28"/>
          <w:szCs w:val="28"/>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F1769A">
        <w:rPr>
          <w:rFonts w:asciiTheme="majorHAnsi" w:hAnsiTheme="majorHAnsi" w:cstheme="majorHAnsi"/>
          <w:sz w:val="28"/>
          <w:szCs w:val="28"/>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rPr>
          <w:rFonts w:ascii="Times New Roman" w:eastAsia="Times New Roman" w:hAnsi="Times New Roman" w:cs="Times New Roman"/>
          <w:color w:val="auto"/>
          <w:sz w:val="24"/>
          <w:szCs w:val="24"/>
        </w:rPr>
        <w:id w:val="1935476007"/>
        <w:docPartObj>
          <w:docPartGallery w:val="Table of Contents"/>
          <w:docPartUnique/>
        </w:docPartObj>
      </w:sdtPr>
      <w:sdtEndPr>
        <w:rPr>
          <w:b/>
          <w:bCs/>
        </w:rPr>
      </w:sdtEndPr>
      <w:sdtContent>
        <w:p w14:paraId="13DEC7C7" w14:textId="0B864918" w:rsidR="008C580B" w:rsidRPr="008C580B" w:rsidRDefault="008C580B">
          <w:pPr>
            <w:pStyle w:val="TtuloTDC"/>
            <w:rPr>
              <w:color w:val="auto"/>
              <w:sz w:val="24"/>
              <w:szCs w:val="24"/>
            </w:rPr>
          </w:pPr>
          <w:r w:rsidRPr="008C580B">
            <w:rPr>
              <w:color w:val="auto"/>
              <w:sz w:val="24"/>
              <w:szCs w:val="24"/>
            </w:rPr>
            <w:t>Contenido</w:t>
          </w:r>
        </w:p>
        <w:p w14:paraId="0A93D8B6" w14:textId="762A46F0" w:rsidR="008C580B" w:rsidRPr="008C580B" w:rsidRDefault="008C580B">
          <w:pPr>
            <w:pStyle w:val="TDC2"/>
            <w:tabs>
              <w:tab w:val="left" w:pos="1440"/>
              <w:tab w:val="right" w:leader="dot" w:pos="9016"/>
            </w:tabs>
            <w:rPr>
              <w:rFonts w:asciiTheme="minorHAnsi" w:eastAsiaTheme="minorEastAsia" w:hAnsiTheme="minorHAnsi" w:cstheme="minorBidi"/>
              <w:noProof/>
              <w:lang w:val="es-PE" w:eastAsia="ko-KR"/>
            </w:rPr>
          </w:pPr>
          <w:r w:rsidRPr="008C580B">
            <w:fldChar w:fldCharType="begin"/>
          </w:r>
          <w:r w:rsidRPr="008C580B">
            <w:instrText xml:space="preserve"> TOC \o "1-3" \h \z \u </w:instrText>
          </w:r>
          <w:r w:rsidRPr="008C580B">
            <w:fldChar w:fldCharType="separate"/>
          </w:r>
          <w:hyperlink w:anchor="_Toc87721883" w:history="1">
            <w:r w:rsidRPr="008C580B">
              <w:rPr>
                <w:rStyle w:val="Hipervnculo"/>
                <w:rFonts w:eastAsiaTheme="majorEastAsia" w:cstheme="majorHAnsi"/>
                <w:noProof/>
              </w:rPr>
              <w:t>1.</w:t>
            </w:r>
            <w:r w:rsidRPr="008C580B">
              <w:rPr>
                <w:rFonts w:asciiTheme="minorHAnsi" w:eastAsiaTheme="minorEastAsia" w:hAnsiTheme="minorHAnsi" w:cstheme="minorBidi"/>
                <w:noProof/>
                <w:lang w:val="es-PE" w:eastAsia="ko-KR"/>
              </w:rPr>
              <w:tab/>
            </w:r>
            <w:r w:rsidRPr="008C580B">
              <w:rPr>
                <w:rStyle w:val="Hipervnculo"/>
                <w:rFonts w:eastAsiaTheme="majorEastAsia" w:cstheme="majorHAnsi"/>
                <w:noProof/>
              </w:rPr>
              <w:t>Introducción</w:t>
            </w:r>
            <w:r w:rsidRPr="008C580B">
              <w:rPr>
                <w:noProof/>
                <w:webHidden/>
              </w:rPr>
              <w:tab/>
            </w:r>
            <w:r w:rsidRPr="008C580B">
              <w:rPr>
                <w:noProof/>
                <w:webHidden/>
              </w:rPr>
              <w:fldChar w:fldCharType="begin"/>
            </w:r>
            <w:r w:rsidRPr="008C580B">
              <w:rPr>
                <w:noProof/>
                <w:webHidden/>
              </w:rPr>
              <w:instrText xml:space="preserve"> PAGEREF _Toc87721883 \h </w:instrText>
            </w:r>
            <w:r w:rsidRPr="008C580B">
              <w:rPr>
                <w:noProof/>
                <w:webHidden/>
              </w:rPr>
            </w:r>
            <w:r w:rsidRPr="008C580B">
              <w:rPr>
                <w:noProof/>
                <w:webHidden/>
              </w:rPr>
              <w:fldChar w:fldCharType="separate"/>
            </w:r>
            <w:r w:rsidRPr="008C580B">
              <w:rPr>
                <w:noProof/>
                <w:webHidden/>
              </w:rPr>
              <w:t>2</w:t>
            </w:r>
            <w:r w:rsidRPr="008C580B">
              <w:rPr>
                <w:noProof/>
                <w:webHidden/>
              </w:rPr>
              <w:fldChar w:fldCharType="end"/>
            </w:r>
          </w:hyperlink>
        </w:p>
        <w:p w14:paraId="64ED7004" w14:textId="77ACE2D8" w:rsidR="008C580B" w:rsidRPr="008C580B" w:rsidRDefault="00826AFE">
          <w:pPr>
            <w:pStyle w:val="TDC3"/>
            <w:tabs>
              <w:tab w:val="right" w:leader="dot" w:pos="9016"/>
            </w:tabs>
            <w:rPr>
              <w:rFonts w:asciiTheme="minorHAnsi" w:eastAsiaTheme="minorEastAsia" w:hAnsiTheme="minorHAnsi" w:cstheme="minorBidi"/>
              <w:noProof/>
              <w:lang w:val="es-PE" w:eastAsia="ko-KR"/>
            </w:rPr>
          </w:pPr>
          <w:hyperlink w:anchor="_Toc87721884" w:history="1">
            <w:r w:rsidR="008C580B" w:rsidRPr="008C580B">
              <w:rPr>
                <w:rStyle w:val="Hipervnculo"/>
                <w:rFonts w:eastAsiaTheme="majorEastAsia" w:cstheme="majorHAnsi"/>
                <w:noProof/>
              </w:rPr>
              <w:t>Situación de la empresa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_Toc87721884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3EF489C" w14:textId="193187B0" w:rsidR="008C580B" w:rsidRPr="008C580B" w:rsidRDefault="00826AFE">
          <w:pPr>
            <w:pStyle w:val="TDC3"/>
            <w:tabs>
              <w:tab w:val="right" w:leader="dot" w:pos="9016"/>
            </w:tabs>
            <w:rPr>
              <w:rFonts w:asciiTheme="minorHAnsi" w:eastAsiaTheme="minorEastAsia" w:hAnsiTheme="minorHAnsi" w:cstheme="minorBidi"/>
              <w:noProof/>
              <w:lang w:val="es-PE" w:eastAsia="ko-KR"/>
            </w:rPr>
          </w:pPr>
          <w:hyperlink w:anchor="_Toc87721885" w:history="1">
            <w:r w:rsidR="008C580B" w:rsidRPr="008C580B">
              <w:rPr>
                <w:rStyle w:val="Hipervnculo"/>
                <w:rFonts w:eastAsiaTheme="majorEastAsia" w:cstheme="majorHAnsi"/>
                <w:noProof/>
              </w:rPr>
              <w:t>Problemática</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_Toc87721885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0DC14584" w14:textId="7117CDF7" w:rsidR="008C580B" w:rsidRPr="008C580B" w:rsidRDefault="00826AFE">
          <w:pPr>
            <w:pStyle w:val="TDC3"/>
            <w:tabs>
              <w:tab w:val="right" w:leader="dot" w:pos="9016"/>
            </w:tabs>
            <w:rPr>
              <w:rFonts w:asciiTheme="minorHAnsi" w:eastAsiaTheme="minorEastAsia" w:hAnsiTheme="minorHAnsi" w:cstheme="minorBidi"/>
              <w:noProof/>
              <w:lang w:val="es-PE" w:eastAsia="ko-KR"/>
            </w:rPr>
          </w:pPr>
          <w:hyperlink w:anchor="_Toc87721886" w:history="1">
            <w:r w:rsidR="008C580B" w:rsidRPr="008C580B">
              <w:rPr>
                <w:rStyle w:val="Hipervnculo"/>
                <w:rFonts w:eastAsiaTheme="majorEastAsia" w:cstheme="majorHAnsi"/>
                <w:noProof/>
              </w:rPr>
              <w:t>Objetivo del plan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_Toc87721886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A949F4F" w14:textId="7D200ED2" w:rsidR="008C580B" w:rsidRPr="008C580B" w:rsidRDefault="00826AFE">
          <w:pPr>
            <w:pStyle w:val="TDC2"/>
            <w:tabs>
              <w:tab w:val="left" w:pos="1440"/>
              <w:tab w:val="right" w:leader="dot" w:pos="9016"/>
            </w:tabs>
            <w:rPr>
              <w:rFonts w:asciiTheme="minorHAnsi" w:eastAsiaTheme="minorEastAsia" w:hAnsiTheme="minorHAnsi" w:cstheme="minorBidi"/>
              <w:noProof/>
              <w:lang w:val="es-PE" w:eastAsia="ko-KR"/>
            </w:rPr>
          </w:pPr>
          <w:hyperlink w:anchor="_Toc87721887" w:history="1">
            <w:r w:rsidR="008C580B" w:rsidRPr="008C580B">
              <w:rPr>
                <w:rStyle w:val="Hipervnculo"/>
                <w:rFonts w:eastAsiaTheme="majorEastAsia" w:cstheme="majorHAnsi"/>
                <w:noProof/>
              </w:rPr>
              <w:t>2.</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Actividades de la Gestión de la Configuración de Software (GCS)</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_Toc87721887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42B0890B" w14:textId="710CB743" w:rsidR="008C580B" w:rsidRPr="008C580B" w:rsidRDefault="00826AFE">
          <w:pPr>
            <w:pStyle w:val="TDC3"/>
            <w:tabs>
              <w:tab w:val="left" w:pos="1920"/>
              <w:tab w:val="right" w:leader="dot" w:pos="9016"/>
            </w:tabs>
            <w:rPr>
              <w:rFonts w:asciiTheme="minorHAnsi" w:eastAsiaTheme="minorEastAsia" w:hAnsiTheme="minorHAnsi" w:cstheme="minorBidi"/>
              <w:noProof/>
              <w:lang w:val="es-PE" w:eastAsia="ko-KR"/>
            </w:rPr>
          </w:pPr>
          <w:hyperlink w:anchor="_Toc87721888" w:history="1">
            <w:r w:rsidR="008C580B" w:rsidRPr="008C580B">
              <w:rPr>
                <w:rStyle w:val="Hipervnculo"/>
                <w:rFonts w:eastAsiaTheme="majorEastAsia" w:cstheme="majorHAnsi"/>
                <w:noProof/>
              </w:rPr>
              <w:t>2.1.</w:t>
            </w:r>
            <w:r w:rsidR="008C580B" w:rsidRPr="008C580B">
              <w:rPr>
                <w:rFonts w:asciiTheme="minorHAnsi" w:eastAsiaTheme="minorEastAsia" w:hAnsiTheme="minorHAnsi" w:cstheme="minorBidi"/>
                <w:noProof/>
                <w:lang w:val="es-PE" w:eastAsia="ko-KR"/>
              </w:rPr>
              <w:tab/>
            </w:r>
            <w:r w:rsidR="008C580B" w:rsidRPr="008C580B">
              <w:rPr>
                <w:rStyle w:val="Hipervnculo"/>
                <w:rFonts w:eastAsiaTheme="majorEastAsia" w:cstheme="majorHAnsi"/>
                <w:noProof/>
              </w:rPr>
              <w:t>Identificación</w:t>
            </w:r>
            <w:r w:rsidR="008C580B" w:rsidRPr="008C580B">
              <w:rPr>
                <w:noProof/>
                <w:webHidden/>
              </w:rPr>
              <w:tab/>
            </w:r>
            <w:r w:rsidR="008C580B" w:rsidRPr="008C580B">
              <w:rPr>
                <w:noProof/>
                <w:webHidden/>
              </w:rPr>
              <w:fldChar w:fldCharType="begin"/>
            </w:r>
            <w:r w:rsidR="008C580B" w:rsidRPr="008C580B">
              <w:rPr>
                <w:noProof/>
                <w:webHidden/>
              </w:rPr>
              <w:instrText xml:space="preserve"> PAGEREF _Toc87721888 \h </w:instrText>
            </w:r>
            <w:r w:rsidR="008C580B" w:rsidRPr="008C580B">
              <w:rPr>
                <w:noProof/>
                <w:webHidden/>
              </w:rPr>
            </w:r>
            <w:r w:rsidR="008C580B" w:rsidRPr="008C580B">
              <w:rPr>
                <w:noProof/>
                <w:webHidden/>
              </w:rPr>
              <w:fldChar w:fldCharType="separate"/>
            </w:r>
            <w:r w:rsidR="008C580B" w:rsidRPr="008C580B">
              <w:rPr>
                <w:noProof/>
                <w:webHidden/>
              </w:rPr>
              <w:t>3</w:t>
            </w:r>
            <w:r w:rsidR="008C580B" w:rsidRPr="008C580B">
              <w:rPr>
                <w:noProof/>
                <w:webHidden/>
              </w:rPr>
              <w:fldChar w:fldCharType="end"/>
            </w:r>
          </w:hyperlink>
        </w:p>
        <w:p w14:paraId="64A2C7ED" w14:textId="0FDF7B35" w:rsidR="008C580B" w:rsidRDefault="008C580B">
          <w:r w:rsidRPr="008C580B">
            <w:rPr>
              <w:b/>
              <w:bCs/>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D5FC79F"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E7A096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AC6E0B8"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AA7F72B"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8C1FE11"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53CBD0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262C69C5"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10E2753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AB6D5B4"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333152BA"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063F7879"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4BFD77B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7777777" w:rsidR="00731A10" w:rsidRPr="00F1769A" w:rsidRDefault="00731A10">
      <w:pPr>
        <w:tabs>
          <w:tab w:val="right" w:pos="9025"/>
        </w:tabs>
        <w:spacing w:before="200" w:after="80" w:line="240" w:lineRule="auto"/>
        <w:ind w:firstLine="0"/>
        <w:rPr>
          <w:rFonts w:asciiTheme="majorHAnsi" w:hAnsiTheme="majorHAnsi" w:cstheme="majorHAnsi"/>
        </w:rPr>
      </w:pPr>
    </w:p>
    <w:p w14:paraId="79F3028B" w14:textId="5246FFE5" w:rsidR="00E409B9" w:rsidRPr="00AC6949" w:rsidRDefault="00AC6949" w:rsidP="00F1769A">
      <w:pPr>
        <w:pStyle w:val="Ttulo2"/>
        <w:numPr>
          <w:ilvl w:val="0"/>
          <w:numId w:val="13"/>
        </w:numPr>
        <w:ind w:left="426"/>
        <w:rPr>
          <w:rFonts w:cstheme="majorHAnsi"/>
          <w:sz w:val="28"/>
          <w:szCs w:val="28"/>
        </w:rPr>
      </w:pPr>
      <w:bookmarkStart w:id="0" w:name="_Toc87721811"/>
      <w:bookmarkStart w:id="1" w:name="_Toc87721883"/>
      <w:r w:rsidRPr="00AC6949">
        <w:rPr>
          <w:rFonts w:cstheme="majorHAnsi"/>
          <w:sz w:val="28"/>
          <w:szCs w:val="28"/>
        </w:rPr>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AC6949" w:rsidRDefault="00AC6949" w:rsidP="008C580B">
      <w:pPr>
        <w:pStyle w:val="Ttulo3"/>
        <w:spacing w:before="240"/>
        <w:ind w:firstLine="0"/>
        <w:rPr>
          <w:rFonts w:cstheme="majorHAnsi"/>
          <w:sz w:val="28"/>
          <w:szCs w:val="28"/>
        </w:rPr>
      </w:pPr>
      <w:bookmarkStart w:id="2" w:name="_Toc87721812"/>
      <w:bookmarkStart w:id="3" w:name="_Toc87721884"/>
      <w:r w:rsidRPr="00AC6949">
        <w:rPr>
          <w:rFonts w:cstheme="majorHAnsi"/>
          <w:sz w:val="28"/>
          <w:szCs w:val="28"/>
        </w:rPr>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44504FDB" w:rsidR="00E409B9" w:rsidRPr="00AC6949" w:rsidRDefault="00AC6949" w:rsidP="00AC6949">
      <w:pPr>
        <w:pStyle w:val="Ttulo3"/>
        <w:spacing w:before="240"/>
        <w:ind w:firstLine="0"/>
        <w:rPr>
          <w:rFonts w:cstheme="majorHAnsi"/>
          <w:sz w:val="28"/>
          <w:szCs w:val="28"/>
        </w:rPr>
      </w:pPr>
      <w:bookmarkStart w:id="4" w:name="_Toc87721813"/>
      <w:bookmarkStart w:id="5" w:name="_Toc87721885"/>
      <w:r w:rsidRPr="00AC6949">
        <w:rPr>
          <w:rFonts w:cstheme="majorHAnsi"/>
          <w:sz w:val="28"/>
          <w:szCs w:val="28"/>
        </w:rPr>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AC6949">
      <w:pPr>
        <w:pStyle w:val="Ttulo3"/>
        <w:spacing w:before="240"/>
        <w:ind w:firstLine="0"/>
        <w:rPr>
          <w:rFonts w:cstheme="majorHAnsi"/>
          <w:sz w:val="28"/>
          <w:szCs w:val="28"/>
        </w:rPr>
      </w:pPr>
      <w:bookmarkStart w:id="6" w:name="_Toc87721814"/>
      <w:bookmarkStart w:id="7" w:name="_Toc87721886"/>
      <w:r w:rsidRPr="00AC6949">
        <w:rPr>
          <w:rFonts w:cstheme="majorHAnsi"/>
          <w:sz w:val="28"/>
          <w:szCs w:val="28"/>
        </w:rPr>
        <w:t>Objetivo del plan</w:t>
      </w:r>
      <w:bookmarkEnd w:id="6"/>
      <w:bookmarkEnd w:id="7"/>
    </w:p>
    <w:p w14:paraId="09BBC997" w14:textId="6D24E82E" w:rsidR="00AC6949" w:rsidRDefault="000D5928" w:rsidP="000D5928">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3F145E2A" w14:textId="77777777" w:rsidR="000D5928" w:rsidRPr="00AC6949" w:rsidRDefault="000D5928" w:rsidP="00AC6949">
      <w:pPr>
        <w:ind w:firstLine="0"/>
      </w:pPr>
    </w:p>
    <w:p w14:paraId="13E0B94D" w14:textId="426DA4CE" w:rsidR="00731A10" w:rsidRPr="00AC6949" w:rsidRDefault="00AC6949" w:rsidP="00731A10">
      <w:pPr>
        <w:pStyle w:val="Ttulo2"/>
        <w:numPr>
          <w:ilvl w:val="0"/>
          <w:numId w:val="13"/>
        </w:numPr>
        <w:rPr>
          <w:rFonts w:cstheme="majorHAnsi"/>
          <w:sz w:val="28"/>
          <w:szCs w:val="28"/>
        </w:rPr>
      </w:pPr>
      <w:bookmarkStart w:id="8" w:name="_Toc87721815"/>
      <w:bookmarkStart w:id="9" w:name="_Toc87721887"/>
      <w:r w:rsidRPr="00F1769A">
        <w:rPr>
          <w:rFonts w:cstheme="majorHAnsi"/>
        </w:rPr>
        <w:t>A</w:t>
      </w:r>
      <w:r w:rsidRPr="00AC6949">
        <w:rPr>
          <w:rFonts w:cstheme="majorHAnsi"/>
          <w:sz w:val="28"/>
          <w:szCs w:val="28"/>
        </w:rPr>
        <w:t>ctividades de la Gestión de la Configuración de Software (GCS)</w:t>
      </w:r>
      <w:bookmarkEnd w:id="8"/>
      <w:bookmarkEnd w:id="9"/>
    </w:p>
    <w:p w14:paraId="2F316CD5" w14:textId="12F9D20F" w:rsidR="00731A10" w:rsidRPr="00AC6949" w:rsidRDefault="00AC6949" w:rsidP="00731A10">
      <w:pPr>
        <w:pStyle w:val="Ttulo3"/>
        <w:numPr>
          <w:ilvl w:val="1"/>
          <w:numId w:val="13"/>
        </w:numPr>
        <w:rPr>
          <w:rFonts w:cstheme="majorHAnsi"/>
          <w:sz w:val="28"/>
          <w:szCs w:val="28"/>
        </w:rPr>
      </w:pPr>
      <w:bookmarkStart w:id="10" w:name="_Toc87721816"/>
      <w:bookmarkStart w:id="11" w:name="_Toc87721888"/>
      <w:r w:rsidRPr="00AC6949">
        <w:rPr>
          <w:rFonts w:cstheme="majorHAnsi"/>
          <w:sz w:val="28"/>
          <w:szCs w:val="28"/>
        </w:rPr>
        <w:t>Identificación</w:t>
      </w:r>
      <w:bookmarkEnd w:id="10"/>
      <w:bookmarkEnd w:id="11"/>
    </w:p>
    <w:p w14:paraId="1628E127" w14:textId="27D9AC9B"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Lista de clasificación de CI</w:t>
      </w:r>
    </w:p>
    <w:tbl>
      <w:tblPr>
        <w:tblStyle w:val="Tablaconcuadrcula"/>
        <w:tblW w:w="0" w:type="auto"/>
        <w:tblLook w:val="04A0" w:firstRow="1" w:lastRow="0" w:firstColumn="1" w:lastColumn="0" w:noHBand="0" w:noVBand="1"/>
      </w:tblPr>
      <w:tblGrid>
        <w:gridCol w:w="1413"/>
        <w:gridCol w:w="2835"/>
        <w:gridCol w:w="1424"/>
        <w:gridCol w:w="1578"/>
        <w:gridCol w:w="1578"/>
      </w:tblGrid>
      <w:tr w:rsidR="00460BE9" w14:paraId="20A4F9AA" w14:textId="77777777" w:rsidTr="00460BE9">
        <w:tc>
          <w:tcPr>
            <w:tcW w:w="1413" w:type="dxa"/>
            <w:vAlign w:val="center"/>
          </w:tcPr>
          <w:p w14:paraId="53A08D17" w14:textId="77777777" w:rsidR="00460BE9" w:rsidRDefault="00460BE9" w:rsidP="00460BE9">
            <w:pPr>
              <w:ind w:firstLine="0"/>
              <w:jc w:val="center"/>
            </w:pPr>
            <w:r>
              <w:t>Tipo</w:t>
            </w:r>
          </w:p>
        </w:tc>
        <w:tc>
          <w:tcPr>
            <w:tcW w:w="2835" w:type="dxa"/>
            <w:vAlign w:val="center"/>
          </w:tcPr>
          <w:p w14:paraId="51518365" w14:textId="77777777" w:rsidR="00460BE9" w:rsidRDefault="00460BE9" w:rsidP="00460BE9">
            <w:pPr>
              <w:ind w:firstLine="0"/>
              <w:jc w:val="center"/>
            </w:pPr>
            <w:r>
              <w:t>Nombre del Ítem (CI)</w:t>
            </w:r>
          </w:p>
        </w:tc>
        <w:tc>
          <w:tcPr>
            <w:tcW w:w="1424" w:type="dxa"/>
            <w:vAlign w:val="center"/>
          </w:tcPr>
          <w:p w14:paraId="3F2AA3F1" w14:textId="77777777" w:rsidR="00460BE9" w:rsidRDefault="00460BE9" w:rsidP="00460BE9">
            <w:pPr>
              <w:ind w:firstLine="0"/>
              <w:jc w:val="center"/>
            </w:pPr>
            <w:r>
              <w:t>Origen</w:t>
            </w:r>
          </w:p>
        </w:tc>
        <w:tc>
          <w:tcPr>
            <w:tcW w:w="1578" w:type="dxa"/>
            <w:vAlign w:val="center"/>
          </w:tcPr>
          <w:p w14:paraId="61E01DC1" w14:textId="77777777" w:rsidR="00460BE9" w:rsidRDefault="00460BE9" w:rsidP="00460BE9">
            <w:pPr>
              <w:ind w:firstLine="0"/>
              <w:jc w:val="center"/>
            </w:pPr>
            <w:r>
              <w:t>Extensión</w:t>
            </w:r>
          </w:p>
        </w:tc>
        <w:tc>
          <w:tcPr>
            <w:tcW w:w="1578" w:type="dxa"/>
            <w:vAlign w:val="center"/>
          </w:tcPr>
          <w:p w14:paraId="6DE260B5" w14:textId="77777777" w:rsidR="00460BE9" w:rsidRDefault="00460BE9" w:rsidP="00460BE9">
            <w:pPr>
              <w:ind w:firstLine="0"/>
              <w:jc w:val="center"/>
            </w:pPr>
            <w:r>
              <w:t>Proyecto</w:t>
            </w:r>
          </w:p>
        </w:tc>
      </w:tr>
      <w:tr w:rsidR="00460BE9" w14:paraId="0E5FED96" w14:textId="77777777" w:rsidTr="00460BE9">
        <w:tc>
          <w:tcPr>
            <w:tcW w:w="1413" w:type="dxa"/>
            <w:vAlign w:val="center"/>
          </w:tcPr>
          <w:p w14:paraId="740AB69C" w14:textId="77777777" w:rsidR="00460BE9" w:rsidRDefault="00460BE9" w:rsidP="00460BE9">
            <w:pPr>
              <w:ind w:firstLine="0"/>
              <w:jc w:val="center"/>
            </w:pPr>
            <w:r>
              <w:t>E</w:t>
            </w:r>
          </w:p>
        </w:tc>
        <w:tc>
          <w:tcPr>
            <w:tcW w:w="2835" w:type="dxa"/>
            <w:vAlign w:val="center"/>
          </w:tcPr>
          <w:p w14:paraId="5A0C864A" w14:textId="77777777" w:rsidR="00460BE9" w:rsidRDefault="00460BE9" w:rsidP="00460BE9">
            <w:pPr>
              <w:ind w:firstLine="0"/>
            </w:pPr>
            <w:r>
              <w:rPr>
                <w:rFonts w:ascii="Calibri" w:hAnsi="Calibri" w:cs="Calibri"/>
              </w:rPr>
              <w:t>Cronograma</w:t>
            </w:r>
          </w:p>
        </w:tc>
        <w:tc>
          <w:tcPr>
            <w:tcW w:w="1424" w:type="dxa"/>
            <w:vAlign w:val="center"/>
          </w:tcPr>
          <w:p w14:paraId="2D88BC65" w14:textId="77777777" w:rsidR="00460BE9" w:rsidRDefault="00460BE9" w:rsidP="00460BE9">
            <w:pPr>
              <w:ind w:firstLine="0"/>
              <w:jc w:val="center"/>
            </w:pPr>
            <w:r>
              <w:t>E</w:t>
            </w:r>
          </w:p>
        </w:tc>
        <w:tc>
          <w:tcPr>
            <w:tcW w:w="1578" w:type="dxa"/>
            <w:vAlign w:val="center"/>
          </w:tcPr>
          <w:p w14:paraId="71B03DAA" w14:textId="77777777" w:rsidR="00460BE9" w:rsidRDefault="00460BE9" w:rsidP="00460BE9">
            <w:pPr>
              <w:ind w:firstLine="0"/>
              <w:jc w:val="center"/>
            </w:pPr>
            <w:r>
              <w:t>XLSX</w:t>
            </w:r>
          </w:p>
        </w:tc>
        <w:tc>
          <w:tcPr>
            <w:tcW w:w="1578" w:type="dxa"/>
            <w:vAlign w:val="center"/>
          </w:tcPr>
          <w:p w14:paraId="113A8DD5" w14:textId="1DF99DC8" w:rsidR="00460BE9" w:rsidRDefault="00D92823" w:rsidP="00D92823">
            <w:pPr>
              <w:ind w:firstLine="0"/>
              <w:jc w:val="center"/>
            </w:pPr>
            <w:r>
              <w:t>-</w:t>
            </w:r>
          </w:p>
        </w:tc>
      </w:tr>
      <w:tr w:rsidR="00460BE9" w14:paraId="08D9B96E" w14:textId="77777777" w:rsidTr="00460BE9">
        <w:tc>
          <w:tcPr>
            <w:tcW w:w="1413" w:type="dxa"/>
            <w:vAlign w:val="center"/>
          </w:tcPr>
          <w:p w14:paraId="112A58BB" w14:textId="77777777" w:rsidR="00460BE9" w:rsidRDefault="00460BE9" w:rsidP="00460BE9">
            <w:pPr>
              <w:ind w:firstLine="0"/>
              <w:jc w:val="center"/>
            </w:pPr>
            <w:r>
              <w:t>E</w:t>
            </w:r>
          </w:p>
        </w:tc>
        <w:tc>
          <w:tcPr>
            <w:tcW w:w="2835" w:type="dxa"/>
            <w:vAlign w:val="center"/>
          </w:tcPr>
          <w:p w14:paraId="209AAB1E" w14:textId="77777777" w:rsidR="00460BE9" w:rsidRDefault="00460BE9" w:rsidP="00460BE9">
            <w:pPr>
              <w:ind w:firstLine="0"/>
            </w:pPr>
            <w:r>
              <w:rPr>
                <w:rFonts w:ascii="Calibri" w:hAnsi="Calibri" w:cs="Calibri"/>
              </w:rPr>
              <w:t>Documento de Historias de Usuario</w:t>
            </w:r>
          </w:p>
        </w:tc>
        <w:tc>
          <w:tcPr>
            <w:tcW w:w="1424" w:type="dxa"/>
            <w:vAlign w:val="center"/>
          </w:tcPr>
          <w:p w14:paraId="68A365AD" w14:textId="77777777" w:rsidR="00460BE9" w:rsidRDefault="00460BE9" w:rsidP="00460BE9">
            <w:pPr>
              <w:ind w:firstLine="0"/>
              <w:jc w:val="center"/>
            </w:pPr>
            <w:r>
              <w:t>P</w:t>
            </w:r>
          </w:p>
        </w:tc>
        <w:tc>
          <w:tcPr>
            <w:tcW w:w="1578" w:type="dxa"/>
            <w:vAlign w:val="center"/>
          </w:tcPr>
          <w:p w14:paraId="5F809E7F" w14:textId="77777777" w:rsidR="00460BE9" w:rsidRDefault="00460BE9" w:rsidP="00460BE9">
            <w:pPr>
              <w:ind w:firstLine="0"/>
              <w:jc w:val="center"/>
            </w:pPr>
            <w:r>
              <w:t>DOC</w:t>
            </w:r>
          </w:p>
        </w:tc>
        <w:tc>
          <w:tcPr>
            <w:tcW w:w="1578" w:type="dxa"/>
            <w:vAlign w:val="center"/>
          </w:tcPr>
          <w:p w14:paraId="644D699E" w14:textId="0C26C731" w:rsidR="00460BE9" w:rsidRDefault="00D92823" w:rsidP="00D92823">
            <w:pPr>
              <w:ind w:firstLine="0"/>
              <w:jc w:val="center"/>
            </w:pPr>
            <w:r>
              <w:t>-</w:t>
            </w:r>
          </w:p>
        </w:tc>
      </w:tr>
      <w:tr w:rsidR="00460BE9" w14:paraId="1AFB8564" w14:textId="77777777" w:rsidTr="00460BE9">
        <w:tc>
          <w:tcPr>
            <w:tcW w:w="1413" w:type="dxa"/>
            <w:vAlign w:val="center"/>
          </w:tcPr>
          <w:p w14:paraId="23AB5B13" w14:textId="77777777" w:rsidR="00460BE9" w:rsidRDefault="00460BE9" w:rsidP="00460BE9">
            <w:pPr>
              <w:ind w:firstLine="0"/>
              <w:jc w:val="center"/>
            </w:pPr>
            <w:r>
              <w:t>E</w:t>
            </w:r>
          </w:p>
        </w:tc>
        <w:tc>
          <w:tcPr>
            <w:tcW w:w="2835" w:type="dxa"/>
            <w:vAlign w:val="center"/>
          </w:tcPr>
          <w:p w14:paraId="7FD19E86" w14:textId="77777777" w:rsidR="00460BE9" w:rsidRDefault="00460BE9" w:rsidP="00460BE9">
            <w:pPr>
              <w:ind w:firstLine="0"/>
            </w:pPr>
            <w:r>
              <w:rPr>
                <w:rFonts w:ascii="Calibri" w:hAnsi="Calibri" w:cs="Calibri"/>
              </w:rPr>
              <w:t>Documento de Base de Datos</w:t>
            </w:r>
          </w:p>
        </w:tc>
        <w:tc>
          <w:tcPr>
            <w:tcW w:w="1424" w:type="dxa"/>
            <w:vAlign w:val="center"/>
          </w:tcPr>
          <w:p w14:paraId="27BB647B" w14:textId="77777777" w:rsidR="00460BE9" w:rsidRDefault="00460BE9" w:rsidP="00460BE9">
            <w:pPr>
              <w:ind w:firstLine="0"/>
              <w:jc w:val="center"/>
            </w:pPr>
            <w:r>
              <w:t>P</w:t>
            </w:r>
          </w:p>
        </w:tc>
        <w:tc>
          <w:tcPr>
            <w:tcW w:w="1578" w:type="dxa"/>
            <w:vAlign w:val="center"/>
          </w:tcPr>
          <w:p w14:paraId="5B0A8871" w14:textId="77777777" w:rsidR="00460BE9" w:rsidRDefault="00460BE9" w:rsidP="00460BE9">
            <w:pPr>
              <w:ind w:firstLine="0"/>
              <w:jc w:val="center"/>
            </w:pPr>
            <w:r>
              <w:t>DOC</w:t>
            </w:r>
          </w:p>
        </w:tc>
        <w:tc>
          <w:tcPr>
            <w:tcW w:w="1578" w:type="dxa"/>
            <w:vAlign w:val="center"/>
          </w:tcPr>
          <w:p w14:paraId="3E213503" w14:textId="46B46BDB" w:rsidR="00460BE9" w:rsidRDefault="00D92823" w:rsidP="00D92823">
            <w:pPr>
              <w:ind w:firstLine="0"/>
              <w:jc w:val="center"/>
            </w:pPr>
            <w:r>
              <w:t>-</w:t>
            </w:r>
          </w:p>
        </w:tc>
      </w:tr>
      <w:tr w:rsidR="00460BE9" w14:paraId="471DB2E1" w14:textId="77777777" w:rsidTr="00460BE9">
        <w:tc>
          <w:tcPr>
            <w:tcW w:w="1413" w:type="dxa"/>
            <w:vAlign w:val="center"/>
          </w:tcPr>
          <w:p w14:paraId="3E3903E0" w14:textId="77777777" w:rsidR="00460BE9" w:rsidRDefault="00460BE9" w:rsidP="00460BE9">
            <w:pPr>
              <w:ind w:firstLine="0"/>
              <w:jc w:val="center"/>
            </w:pPr>
            <w:r>
              <w:t>E</w:t>
            </w:r>
          </w:p>
        </w:tc>
        <w:tc>
          <w:tcPr>
            <w:tcW w:w="2835" w:type="dxa"/>
            <w:vAlign w:val="center"/>
          </w:tcPr>
          <w:p w14:paraId="2C568B35" w14:textId="77777777" w:rsidR="00460BE9" w:rsidRDefault="00460BE9" w:rsidP="00460BE9">
            <w:pPr>
              <w:ind w:firstLine="0"/>
            </w:pPr>
            <w:r>
              <w:rPr>
                <w:rFonts w:ascii="Calibri" w:hAnsi="Calibri" w:cs="Calibri"/>
              </w:rPr>
              <w:t>Documento de Diseño de Interface</w:t>
            </w:r>
          </w:p>
        </w:tc>
        <w:tc>
          <w:tcPr>
            <w:tcW w:w="1424" w:type="dxa"/>
            <w:vAlign w:val="center"/>
          </w:tcPr>
          <w:p w14:paraId="0F273A23" w14:textId="77777777" w:rsidR="00460BE9" w:rsidRPr="005A456C" w:rsidRDefault="00460BE9" w:rsidP="00460BE9">
            <w:pPr>
              <w:ind w:firstLine="0"/>
              <w:jc w:val="center"/>
              <w:rPr>
                <w:sz w:val="20"/>
                <w:szCs w:val="20"/>
              </w:rPr>
            </w:pPr>
            <w:r>
              <w:rPr>
                <w:sz w:val="20"/>
                <w:szCs w:val="20"/>
              </w:rPr>
              <w:t>P</w:t>
            </w:r>
          </w:p>
        </w:tc>
        <w:tc>
          <w:tcPr>
            <w:tcW w:w="1578" w:type="dxa"/>
            <w:vAlign w:val="center"/>
          </w:tcPr>
          <w:p w14:paraId="6EEE07EF" w14:textId="77777777" w:rsidR="00460BE9" w:rsidRDefault="00460BE9" w:rsidP="00460BE9">
            <w:pPr>
              <w:ind w:firstLine="0"/>
              <w:jc w:val="center"/>
            </w:pPr>
            <w:r>
              <w:t>PDF</w:t>
            </w:r>
          </w:p>
        </w:tc>
        <w:tc>
          <w:tcPr>
            <w:tcW w:w="1578" w:type="dxa"/>
            <w:vAlign w:val="center"/>
          </w:tcPr>
          <w:p w14:paraId="3CB35702" w14:textId="129A8E39" w:rsidR="00460BE9" w:rsidRDefault="00D92823" w:rsidP="00D92823">
            <w:pPr>
              <w:ind w:firstLine="0"/>
              <w:jc w:val="center"/>
            </w:pPr>
            <w:r>
              <w:t>-</w:t>
            </w:r>
          </w:p>
        </w:tc>
      </w:tr>
      <w:tr w:rsidR="00460BE9" w14:paraId="2B72A122" w14:textId="77777777" w:rsidTr="00460BE9">
        <w:tc>
          <w:tcPr>
            <w:tcW w:w="1413" w:type="dxa"/>
            <w:vAlign w:val="center"/>
          </w:tcPr>
          <w:p w14:paraId="596442B2" w14:textId="77777777" w:rsidR="00460BE9" w:rsidRDefault="00460BE9" w:rsidP="00460BE9">
            <w:pPr>
              <w:ind w:firstLine="0"/>
              <w:jc w:val="center"/>
            </w:pPr>
            <w:r>
              <w:t>E</w:t>
            </w:r>
          </w:p>
        </w:tc>
        <w:tc>
          <w:tcPr>
            <w:tcW w:w="2835" w:type="dxa"/>
            <w:vAlign w:val="center"/>
          </w:tcPr>
          <w:p w14:paraId="765F8226" w14:textId="77777777" w:rsidR="00460BE9" w:rsidRDefault="00460BE9" w:rsidP="00460BE9">
            <w:pPr>
              <w:ind w:firstLine="0"/>
            </w:pPr>
            <w:r>
              <w:rPr>
                <w:rFonts w:ascii="Calibri" w:hAnsi="Calibri" w:cs="Calibri"/>
              </w:rPr>
              <w:t>Manual de Configuración</w:t>
            </w:r>
          </w:p>
        </w:tc>
        <w:tc>
          <w:tcPr>
            <w:tcW w:w="1424" w:type="dxa"/>
            <w:vAlign w:val="center"/>
          </w:tcPr>
          <w:p w14:paraId="4910E3B1" w14:textId="77777777" w:rsidR="00460BE9" w:rsidRDefault="00460BE9" w:rsidP="00460BE9">
            <w:pPr>
              <w:ind w:firstLine="0"/>
              <w:jc w:val="center"/>
            </w:pPr>
            <w:r>
              <w:t>P</w:t>
            </w:r>
          </w:p>
        </w:tc>
        <w:tc>
          <w:tcPr>
            <w:tcW w:w="1578" w:type="dxa"/>
            <w:vAlign w:val="center"/>
          </w:tcPr>
          <w:p w14:paraId="27FBC8C1" w14:textId="77777777" w:rsidR="00460BE9" w:rsidRDefault="00460BE9" w:rsidP="00460BE9">
            <w:pPr>
              <w:ind w:firstLine="0"/>
              <w:jc w:val="center"/>
            </w:pPr>
            <w:r>
              <w:t>DOC</w:t>
            </w:r>
          </w:p>
        </w:tc>
        <w:tc>
          <w:tcPr>
            <w:tcW w:w="1578" w:type="dxa"/>
            <w:vAlign w:val="center"/>
          </w:tcPr>
          <w:p w14:paraId="01516A96" w14:textId="4E4ED621" w:rsidR="00460BE9" w:rsidRDefault="00D92823" w:rsidP="00D92823">
            <w:pPr>
              <w:ind w:firstLine="0"/>
              <w:jc w:val="center"/>
            </w:pPr>
            <w:r>
              <w:t>-</w:t>
            </w:r>
          </w:p>
        </w:tc>
      </w:tr>
    </w:tbl>
    <w:p w14:paraId="64BF83B5" w14:textId="77777777" w:rsidR="00460BE9" w:rsidRPr="00460BE9" w:rsidRDefault="00460BE9" w:rsidP="00460BE9"/>
    <w:p w14:paraId="39524A5E" w14:textId="20D4E793" w:rsidR="00731A10" w:rsidRDefault="00AC6949" w:rsidP="00731A10">
      <w:pPr>
        <w:pStyle w:val="Ttulo4"/>
        <w:numPr>
          <w:ilvl w:val="2"/>
          <w:numId w:val="13"/>
        </w:numPr>
        <w:rPr>
          <w:rFonts w:cstheme="majorHAnsi"/>
          <w:i w:val="0"/>
          <w:iCs w:val="0"/>
          <w:sz w:val="28"/>
          <w:szCs w:val="28"/>
        </w:rPr>
      </w:pPr>
      <w:r w:rsidRPr="00AC6949">
        <w:rPr>
          <w:rFonts w:cstheme="majorHAnsi"/>
          <w:i w:val="0"/>
          <w:iCs w:val="0"/>
          <w:sz w:val="28"/>
          <w:szCs w:val="28"/>
        </w:rPr>
        <w:t>Definición de la nomenclatura de ítem</w:t>
      </w:r>
    </w:p>
    <w:p w14:paraId="2EDC8CF0" w14:textId="5FF6AE52" w:rsidR="004B3617" w:rsidRPr="004873D1" w:rsidRDefault="004873D1" w:rsidP="004B3617">
      <w:pPr>
        <w:ind w:left="1440"/>
        <w:jc w:val="both"/>
        <w:rPr>
          <w:lang w:val="es-MX"/>
        </w:rPr>
      </w:pPr>
      <w:r w:rsidRPr="004873D1">
        <w:rPr>
          <w:lang w:val="es-MX"/>
        </w:rPr>
        <w:t>En este caso, la nomenclatura se ha definido de acuerdo con el acrónimo del nombre del proyecto (PARKING SOFT) junto con el acrónimo del elemento o ítem que se manejará. Siendo así, la nomenclatura de ítem tendrá la siguiente estructura:</w:t>
      </w:r>
    </w:p>
    <w:p w14:paraId="5E17A5AF" w14:textId="77777777" w:rsidR="004B3617" w:rsidRPr="004873D1" w:rsidRDefault="004B3617" w:rsidP="004B3617">
      <w:pPr>
        <w:pStyle w:val="Prrafodelista"/>
        <w:ind w:left="3024" w:firstLine="576"/>
        <w:jc w:val="both"/>
        <w:rPr>
          <w:b/>
          <w:bCs/>
          <w:lang w:val="es-MX"/>
        </w:rPr>
      </w:pPr>
      <w:r w:rsidRPr="004873D1">
        <w:rPr>
          <w:b/>
          <w:bCs/>
          <w:lang w:val="es-MX"/>
        </w:rPr>
        <w:t>PS - “Acrónimo del ítem”</w:t>
      </w:r>
    </w:p>
    <w:p w14:paraId="22C4B983" w14:textId="390C98C1" w:rsidR="004B3617" w:rsidRDefault="004B3617" w:rsidP="004B3617">
      <w:pPr>
        <w:ind w:left="504"/>
      </w:pPr>
    </w:p>
    <w:p w14:paraId="334CFABB" w14:textId="2B3BB0E0" w:rsidR="006F7655" w:rsidRDefault="006F7655" w:rsidP="004B3617">
      <w:pPr>
        <w:ind w:left="504"/>
      </w:pPr>
    </w:p>
    <w:p w14:paraId="2BFD4C28" w14:textId="2F5F58A6" w:rsidR="006F7655" w:rsidRDefault="006F7655" w:rsidP="004B3617">
      <w:pPr>
        <w:ind w:left="504"/>
      </w:pPr>
    </w:p>
    <w:p w14:paraId="77D8A208" w14:textId="4CCD02EB" w:rsidR="006F7655" w:rsidRDefault="006F7655" w:rsidP="004B3617">
      <w:pPr>
        <w:ind w:left="504"/>
      </w:pPr>
    </w:p>
    <w:p w14:paraId="6FF5CE81" w14:textId="77777777" w:rsidR="006F7655" w:rsidRPr="004B3617" w:rsidRDefault="006F7655" w:rsidP="004B3617">
      <w:pPr>
        <w:ind w:left="504"/>
      </w:pPr>
    </w:p>
    <w:p w14:paraId="223B447B" w14:textId="1F5BE831" w:rsidR="00E409B9" w:rsidRDefault="00AC6949" w:rsidP="004C6A27">
      <w:pPr>
        <w:pStyle w:val="Ttulo4"/>
        <w:numPr>
          <w:ilvl w:val="2"/>
          <w:numId w:val="13"/>
        </w:numPr>
        <w:rPr>
          <w:rFonts w:cstheme="majorHAnsi"/>
          <w:i w:val="0"/>
          <w:iCs w:val="0"/>
          <w:sz w:val="28"/>
          <w:szCs w:val="28"/>
        </w:rPr>
      </w:pPr>
      <w:r w:rsidRPr="00AC6949">
        <w:rPr>
          <w:rFonts w:cstheme="majorHAnsi"/>
          <w:i w:val="0"/>
          <w:iCs w:val="0"/>
          <w:sz w:val="28"/>
          <w:szCs w:val="28"/>
        </w:rPr>
        <w:t>Lista de ítem con la nomenclatura</w:t>
      </w:r>
    </w:p>
    <w:tbl>
      <w:tblPr>
        <w:tblW w:w="8909" w:type="dxa"/>
        <w:tblCellMar>
          <w:left w:w="0" w:type="dxa"/>
          <w:right w:w="0" w:type="dxa"/>
        </w:tblCellMar>
        <w:tblLook w:val="04A0" w:firstRow="1" w:lastRow="0" w:firstColumn="1" w:lastColumn="0" w:noHBand="0" w:noVBand="1"/>
      </w:tblPr>
      <w:tblGrid>
        <w:gridCol w:w="6175"/>
        <w:gridCol w:w="2734"/>
      </w:tblGrid>
      <w:tr w:rsidR="009512D2" w:rsidRPr="009512D2" w14:paraId="6F8DC2CC" w14:textId="77777777" w:rsidTr="009512D2">
        <w:trPr>
          <w:trHeight w:val="565"/>
        </w:trPr>
        <w:tc>
          <w:tcPr>
            <w:tcW w:w="0" w:type="auto"/>
            <w:tcBorders>
              <w:top w:val="single" w:sz="6" w:space="0" w:color="000000"/>
              <w:left w:val="single" w:sz="6" w:space="0" w:color="000000"/>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1F8C9006"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Item</w:t>
            </w:r>
          </w:p>
        </w:tc>
        <w:tc>
          <w:tcPr>
            <w:tcW w:w="0" w:type="auto"/>
            <w:tcBorders>
              <w:top w:val="single" w:sz="6" w:space="0" w:color="000000"/>
              <w:left w:val="single" w:sz="6" w:space="0" w:color="CCCCCC"/>
              <w:bottom w:val="single" w:sz="6" w:space="0" w:color="000000"/>
              <w:right w:val="single" w:sz="6" w:space="0" w:color="000000"/>
            </w:tcBorders>
            <w:shd w:val="clear" w:color="auto" w:fill="B6D7A8"/>
            <w:tcMar>
              <w:top w:w="30" w:type="dxa"/>
              <w:left w:w="45" w:type="dxa"/>
              <w:bottom w:w="30" w:type="dxa"/>
              <w:right w:w="45" w:type="dxa"/>
            </w:tcMar>
            <w:vAlign w:val="center"/>
            <w:hideMark/>
          </w:tcPr>
          <w:p w14:paraId="6E7DEA2D" w14:textId="77777777" w:rsidR="009512D2" w:rsidRPr="009512D2" w:rsidRDefault="009512D2" w:rsidP="009512D2">
            <w:pPr>
              <w:spacing w:line="240" w:lineRule="auto"/>
              <w:ind w:firstLine="0"/>
              <w:jc w:val="center"/>
              <w:rPr>
                <w:rFonts w:ascii="Calibri" w:hAnsi="Calibri" w:cs="Calibri"/>
                <w:b/>
                <w:bCs/>
                <w:sz w:val="22"/>
                <w:szCs w:val="22"/>
                <w:lang w:val="es-PE"/>
              </w:rPr>
            </w:pPr>
            <w:r w:rsidRPr="009512D2">
              <w:rPr>
                <w:rFonts w:ascii="Calibri" w:hAnsi="Calibri" w:cs="Calibri"/>
                <w:b/>
                <w:bCs/>
                <w:sz w:val="22"/>
                <w:szCs w:val="22"/>
                <w:lang w:val="es-PE"/>
              </w:rPr>
              <w:t>Nomenclatura</w:t>
            </w:r>
          </w:p>
        </w:tc>
      </w:tr>
      <w:tr w:rsidR="009512D2" w:rsidRPr="009512D2" w14:paraId="63D1D63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Cronograma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PKS-C.XLSX</w:t>
            </w:r>
          </w:p>
        </w:tc>
      </w:tr>
      <w:tr w:rsidR="009512D2" w:rsidRPr="009512D2" w14:paraId="5DD404E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Requisitos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PKS-DR.DOCX</w:t>
            </w:r>
          </w:p>
        </w:tc>
      </w:tr>
      <w:tr w:rsidR="009512D2" w:rsidRPr="009512D2" w14:paraId="6AED046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Plan de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PKS-PP.DOCX</w:t>
            </w:r>
          </w:p>
        </w:tc>
      </w:tr>
      <w:tr w:rsidR="009512D2" w:rsidRPr="009512D2" w14:paraId="378884D5"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Historias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PKS-DHU.XLSX</w:t>
            </w:r>
          </w:p>
        </w:tc>
      </w:tr>
      <w:tr w:rsidR="009512D2" w:rsidRPr="009512D2" w14:paraId="4202A7F0"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Base de Datos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PKS-DBD.DOCX</w:t>
            </w:r>
          </w:p>
        </w:tc>
      </w:tr>
      <w:tr w:rsidR="009512D2" w:rsidRPr="009512D2" w14:paraId="4A2114D6"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Interface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PKS-DDI.PDF</w:t>
            </w:r>
          </w:p>
        </w:tc>
      </w:tr>
      <w:tr w:rsidR="009512D2" w:rsidRPr="009512D2" w14:paraId="6EB1DD1C"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Documento de Diseño de Software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PKS-DDS.DOCX</w:t>
            </w:r>
          </w:p>
        </w:tc>
      </w:tr>
      <w:tr w:rsidR="009512D2" w:rsidRPr="009512D2" w14:paraId="7B8C9DE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Configuración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PKS-MC.DOCX</w:t>
            </w:r>
          </w:p>
        </w:tc>
      </w:tr>
      <w:tr w:rsidR="009512D2" w:rsidRPr="009512D2" w14:paraId="76E8E7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Guía de Estilos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PKS-GE.DOCX</w:t>
            </w:r>
          </w:p>
        </w:tc>
      </w:tr>
      <w:tr w:rsidR="009512D2" w:rsidRPr="009512D2" w14:paraId="7F2FAF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Empleado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PKS-ME</w:t>
            </w:r>
          </w:p>
        </w:tc>
      </w:tr>
      <w:tr w:rsidR="009512D2" w:rsidRPr="009512D2" w14:paraId="368593FB"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Cliente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PKS-MC</w:t>
            </w:r>
          </w:p>
        </w:tc>
      </w:tr>
      <w:tr w:rsidR="009512D2" w:rsidRPr="009512D2" w14:paraId="38F2B1A2"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Administrador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PKS-MA</w:t>
            </w:r>
          </w:p>
        </w:tc>
      </w:tr>
      <w:tr w:rsidR="009512D2" w:rsidRPr="009512D2" w14:paraId="11E5EEC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Módulo Registro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PKS-MR</w:t>
            </w:r>
          </w:p>
        </w:tc>
      </w:tr>
      <w:tr w:rsidR="009512D2" w:rsidRPr="009512D2" w14:paraId="7A043923"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instalación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PKS-MI.PDF</w:t>
            </w:r>
          </w:p>
        </w:tc>
      </w:tr>
      <w:tr w:rsidR="009512D2" w:rsidRPr="009512D2" w14:paraId="55B03DBA" w14:textId="77777777" w:rsidTr="009512D2">
        <w:trPr>
          <w:trHeight w:val="56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Manual de usuario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9512D2" w:rsidRDefault="009512D2" w:rsidP="009512D2">
            <w:pPr>
              <w:spacing w:line="240" w:lineRule="auto"/>
              <w:ind w:firstLine="0"/>
              <w:rPr>
                <w:rFonts w:ascii="Calibri" w:hAnsi="Calibri" w:cs="Calibri"/>
                <w:sz w:val="22"/>
                <w:szCs w:val="22"/>
                <w:lang w:val="es-PE"/>
              </w:rPr>
            </w:pPr>
            <w:r w:rsidRPr="009512D2">
              <w:rPr>
                <w:rFonts w:ascii="Calibri" w:hAnsi="Calibri" w:cs="Calibri"/>
                <w:sz w:val="22"/>
                <w:szCs w:val="22"/>
                <w:lang w:val="es-PE"/>
              </w:rPr>
              <w:t>PKS-MU.PDF</w:t>
            </w:r>
          </w:p>
        </w:tc>
      </w:tr>
    </w:tbl>
    <w:p w14:paraId="23E75082" w14:textId="7C08413F" w:rsidR="006F7655" w:rsidRDefault="006F7655" w:rsidP="006F7655"/>
    <w:p w14:paraId="63BC0CAA" w14:textId="403EBC7C" w:rsidR="006F7655" w:rsidRDefault="006F7655" w:rsidP="006F7655"/>
    <w:p w14:paraId="41D1BC03" w14:textId="26268633" w:rsidR="006F7655" w:rsidRDefault="006F7655" w:rsidP="006F7655"/>
    <w:p w14:paraId="2EF71477" w14:textId="57D8ED13" w:rsidR="006F7655" w:rsidRDefault="006F7655" w:rsidP="006F7655"/>
    <w:p w14:paraId="380BD58F" w14:textId="77777777" w:rsidR="006F7655" w:rsidRPr="006F7655" w:rsidRDefault="006F7655" w:rsidP="006F7655"/>
    <w:p w14:paraId="57FD0490" w14:textId="20A4E839" w:rsidR="004C6A27" w:rsidRPr="00F1769A" w:rsidRDefault="004C6A27" w:rsidP="004C6A27"/>
    <w:p w14:paraId="716D995D" w14:textId="14A169A4" w:rsidR="004C6A27" w:rsidRPr="00F1769A" w:rsidRDefault="004C6A27" w:rsidP="004C6A27">
      <w:r w:rsidRPr="00F1769A">
        <w:rPr>
          <w:rFonts w:asciiTheme="majorHAnsi" w:hAnsiTheme="majorHAnsi" w:cstheme="majorHAnsi"/>
          <w:noProof/>
          <w:lang w:val="en-US" w:eastAsia="en-US"/>
        </w:rPr>
        <w:drawing>
          <wp:anchor distT="0" distB="0" distL="114300" distR="114300" simplePos="0" relativeHeight="251661312" behindDoc="1" locked="0" layoutInCell="1" hidden="0" allowOverlap="1" wp14:anchorId="0F5E7EF0" wp14:editId="334E2264">
            <wp:simplePos x="0" y="0"/>
            <wp:positionH relativeFrom="margin">
              <wp:posOffset>0</wp:posOffset>
            </wp:positionH>
            <wp:positionV relativeFrom="margin">
              <wp:posOffset>2803525</wp:posOffset>
            </wp:positionV>
            <wp:extent cx="5933735" cy="7518083"/>
            <wp:effectExtent l="0" t="0" r="0" b="0"/>
            <wp:wrapNone/>
            <wp:docPr id="3" name="image3.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Imagen que contiene Logotipo&#10;&#10;Descripción generada automáticamente"/>
                    <pic:cNvPicPr preferRelativeResize="0"/>
                  </pic:nvPicPr>
                  <pic:blipFill>
                    <a:blip r:embed="rId10">
                      <a:alphaModFix amt="6000"/>
                    </a:blip>
                    <a:srcRect l="10662" r="10417"/>
                    <a:stretch>
                      <a:fillRect/>
                    </a:stretch>
                  </pic:blipFill>
                  <pic:spPr>
                    <a:xfrm>
                      <a:off x="0" y="0"/>
                      <a:ext cx="5933735" cy="7518083"/>
                    </a:xfrm>
                    <a:prstGeom prst="rect">
                      <a:avLst/>
                    </a:prstGeom>
                    <a:ln/>
                  </pic:spPr>
                </pic:pic>
              </a:graphicData>
            </a:graphic>
          </wp:anchor>
        </w:drawing>
      </w:r>
    </w:p>
    <w:sectPr w:rsidR="004C6A27" w:rsidRPr="00F1769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4D76" w14:textId="77777777" w:rsidR="00826AFE" w:rsidRDefault="00826AFE">
      <w:pPr>
        <w:spacing w:line="240" w:lineRule="auto"/>
      </w:pPr>
      <w:r>
        <w:separator/>
      </w:r>
    </w:p>
  </w:endnote>
  <w:endnote w:type="continuationSeparator" w:id="0">
    <w:p w14:paraId="3EDC8D05" w14:textId="77777777" w:rsidR="00826AFE" w:rsidRDefault="00826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EAF5" w14:textId="77777777" w:rsidR="004C6A27" w:rsidRDefault="004C6A2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74176993" w:rsidR="006121EB" w:rsidRDefault="00FF40B9">
    <w:pPr>
      <w:ind w:firstLine="0"/>
      <w:jc w:val="center"/>
    </w:pPr>
    <w:r>
      <w:fldChar w:fldCharType="begin"/>
    </w:r>
    <w:r>
      <w:instrText>PAGE</w:instrText>
    </w:r>
    <w:r>
      <w:fldChar w:fldCharType="separate"/>
    </w:r>
    <w:r w:rsidR="000D5928">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0668" w14:textId="77777777" w:rsidR="00826AFE" w:rsidRDefault="00826AFE">
      <w:pPr>
        <w:spacing w:line="240" w:lineRule="auto"/>
      </w:pPr>
      <w:r>
        <w:separator/>
      </w:r>
    </w:p>
  </w:footnote>
  <w:footnote w:type="continuationSeparator" w:id="0">
    <w:p w14:paraId="2C9A81F2" w14:textId="77777777" w:rsidR="00826AFE" w:rsidRDefault="00826A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1211" w14:textId="77777777" w:rsidR="004C6A27" w:rsidRDefault="004C6A2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2352D" w14:textId="77777777" w:rsidR="004C6A27" w:rsidRDefault="004C6A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6"/>
  </w:num>
  <w:num w:numId="4">
    <w:abstractNumId w:val="5"/>
  </w:num>
  <w:num w:numId="5">
    <w:abstractNumId w:val="13"/>
  </w:num>
  <w:num w:numId="6">
    <w:abstractNumId w:val="0"/>
  </w:num>
  <w:num w:numId="7">
    <w:abstractNumId w:val="4"/>
  </w:num>
  <w:num w:numId="8">
    <w:abstractNumId w:val="12"/>
  </w:num>
  <w:num w:numId="9">
    <w:abstractNumId w:val="8"/>
  </w:num>
  <w:num w:numId="10">
    <w:abstractNumId w:val="1"/>
  </w:num>
  <w:num w:numId="11">
    <w:abstractNumId w:val="3"/>
  </w:num>
  <w:num w:numId="12">
    <w:abstractNumId w:val="7"/>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C632E"/>
    <w:rsid w:val="000D5928"/>
    <w:rsid w:val="00221088"/>
    <w:rsid w:val="002E0FC7"/>
    <w:rsid w:val="002F1252"/>
    <w:rsid w:val="00460BE9"/>
    <w:rsid w:val="00473264"/>
    <w:rsid w:val="004873D1"/>
    <w:rsid w:val="004B3617"/>
    <w:rsid w:val="004C6A27"/>
    <w:rsid w:val="004E58E3"/>
    <w:rsid w:val="006121EB"/>
    <w:rsid w:val="006338BD"/>
    <w:rsid w:val="00644368"/>
    <w:rsid w:val="006F7655"/>
    <w:rsid w:val="00731A10"/>
    <w:rsid w:val="00740B72"/>
    <w:rsid w:val="0074446E"/>
    <w:rsid w:val="00826AFE"/>
    <w:rsid w:val="0084287F"/>
    <w:rsid w:val="008C1CCE"/>
    <w:rsid w:val="008C580B"/>
    <w:rsid w:val="008C5ABF"/>
    <w:rsid w:val="00926C38"/>
    <w:rsid w:val="009512D2"/>
    <w:rsid w:val="00966F59"/>
    <w:rsid w:val="009A12BB"/>
    <w:rsid w:val="00AC6949"/>
    <w:rsid w:val="00B824BB"/>
    <w:rsid w:val="00D92823"/>
    <w:rsid w:val="00E409B9"/>
    <w:rsid w:val="00F1769A"/>
    <w:rsid w:val="00F713E0"/>
    <w:rsid w:val="00FF40B9"/>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E409B9"/>
    <w:pPr>
      <w:spacing w:after="100"/>
      <w:ind w:left="240"/>
    </w:p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7E3AFD-0FEC-48C1-BE11-B6879C9E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743</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Broomspune .</cp:lastModifiedBy>
  <cp:revision>14</cp:revision>
  <dcterms:created xsi:type="dcterms:W3CDTF">2021-11-09T11:56:00Z</dcterms:created>
  <dcterms:modified xsi:type="dcterms:W3CDTF">2021-11-15T18:01:00Z</dcterms:modified>
</cp:coreProperties>
</file>