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Análise de Regressão</w:t>
      </w:r>
    </w:p>
    <w:p>
      <w:pPr>
        <w:pStyle w:val="Author"/>
      </w:pPr>
      <w:r>
        <w:t xml:space="preserve">Prof. Dr. Juliano Bortolini</w:t>
      </w:r>
    </w:p>
    <w:p>
      <w:pPr>
        <w:pStyle w:val="FirstParagraph"/>
      </w:pPr>
      <w:r>
        <w:rPr>
          <w:i/>
          <w:iCs/>
        </w:rPr>
        <w:t xml:space="preserve">Bacharelado em Estatística - UFMT</w:t>
      </w:r>
    </w:p>
    <w:bookmarkStart w:id="39" w:name="prova-2"/>
    <w:p>
      <w:pPr>
        <w:pStyle w:val="Heading2"/>
      </w:pPr>
      <w:r>
        <w:t xml:space="preserve">Prova 2</w:t>
      </w:r>
    </w:p>
    <w:p>
      <w:pPr>
        <w:pStyle w:val="FirstParagraph"/>
      </w:pPr>
      <w:r>
        <w:t xml:space="preserve">A Leishmaniose Visceral Canina (LVC) é uma zoonose causada pelo protozoário</w:t>
      </w:r>
      <w:r>
        <w:t xml:space="preserve"> </w:t>
      </w:r>
      <w:r>
        <w:rPr>
          <w:i/>
          <w:iCs/>
        </w:rPr>
        <w:t xml:space="preserve">Leishmania infantum</w:t>
      </w:r>
      <w:r>
        <w:t xml:space="preserve"> </w:t>
      </w:r>
      <w:r>
        <w:t xml:space="preserve">e transmitida por flebotomíneos, principalmente do gênero</w:t>
      </w:r>
      <w:r>
        <w:t xml:space="preserve"> </w:t>
      </w:r>
      <w:r>
        <w:rPr>
          <w:i/>
          <w:iCs/>
        </w:rPr>
        <w:t xml:space="preserve">Lutzomyia</w:t>
      </w:r>
      <w:r>
        <w:t xml:space="preserve">. Os cães são os principais reservatórios domésticos da infecção, desempenhando papel central na cadeia de transmissão para seres humanos. A doença apresenta evolução crônica e multissistêmica, com manifestações clínicas diversas, como perda de peso, lesões dermatológicas, linfadenopatia, alterações oculares e comprometimento renal.</w:t>
      </w:r>
    </w:p>
    <w:p>
      <w:pPr>
        <w:pStyle w:val="BodyText"/>
      </w:pPr>
      <w:r>
        <w:t xml:space="preserve">O tratamento utilizado neste estudo foi o Alopurinol. Esse medicamento atua inibindo a proliferação do parasito, promovendo melhora clínica e prolongando a sobrevida do animal, sendo uma das principais opções terapêuticas para o manejo da LVC.</w:t>
      </w:r>
    </w:p>
    <w:bookmarkStart w:id="20" w:name="coleta-de-dados"/>
    <w:p>
      <w:pPr>
        <w:pStyle w:val="Heading3"/>
      </w:pPr>
      <w:r>
        <w:t xml:space="preserve">Coleta de Dados</w:t>
      </w:r>
    </w:p>
    <w:p>
      <w:pPr>
        <w:pStyle w:val="FirstParagraph"/>
      </w:pPr>
      <w:r>
        <w:t xml:space="preserve">Foram incluídos no estudo 17 cães diagnosticados com Leishmaniose Visceral Canina. Todos os animais foram submetidos exclusivamente ao tratamento com Alopurinol e acompanhados por um período inicial de 29 dias. As coletas de dados foram realizadas em dois momentos: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Tempo 0</w:t>
      </w:r>
      <w:r>
        <w:t xml:space="preserve">: na data do diagnóstico da LVC;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Tempo 29</w:t>
      </w:r>
      <w:r>
        <w:t xml:space="preserve">: 29 dias após o início do tratamento.</w:t>
      </w:r>
    </w:p>
    <w:bookmarkEnd w:id="20"/>
    <w:bookmarkStart w:id="38" w:name="variáveis-coletadas"/>
    <w:p>
      <w:pPr>
        <w:pStyle w:val="Heading3"/>
      </w:pPr>
      <w:r>
        <w:t xml:space="preserve">Variáveis Coletadas</w:t>
      </w:r>
    </w:p>
    <w:p>
      <w:pPr>
        <w:pStyle w:val="FirstParagraph"/>
      </w:pPr>
      <w:r>
        <w:t xml:space="preserve">As seguintes variáveis clínicas, imunológicas, hematológicas e bioquímicas foram registradas para cada animal: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Escore clínico</w:t>
      </w:r>
      <w:r>
        <w:t xml:space="preserve">: medida semiquantitativa da gravidade clínica do animal, sendo que valores mais altos indicam maior comprometimento sistêmico.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IL-2 (pg/mL)</w:t>
      </w:r>
      <w:r>
        <w:t xml:space="preserve">: concentração de interleucina 2, associada à resposta imune do tipo Th1 (imunidade celular).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IL-4 (pg/mL)</w:t>
      </w:r>
      <w:r>
        <w:t xml:space="preserve">: concentração de interleucina 4, relacionada à resposta imune do tipo Th2 (imunidade humoral).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Plaquetas_ref</w:t>
      </w:r>
      <w:r>
        <w:t xml:space="preserve">: se a contagem plaquetária, utilizada para avaliação de hemostasia e possíveis citopenias., é considerada normal (Sim) ou anormal (Não) com base nos valores de referência para cães (200-500 mil/mm³).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Leucócitos (mil/mm³)</w:t>
      </w:r>
      <w:r>
        <w:t xml:space="preserve">: número total de leucócitos circulantes, indicando resposta inflamatória ou imunossupressão.</w:t>
      </w:r>
      <w:r>
        <w:t xml:space="preserve"> </w:t>
      </w: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Albumina (g/dL)</w:t>
      </w:r>
      <w:r>
        <w:t xml:space="preserve">: proteína sintetizada no fígado, indicadora do estado nutricional e de processos inflamatórios crônicos.</w:t>
      </w:r>
      <w:r>
        <w:t xml:space="preserve"> 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Todos os dados são fictícios (simulados)!</w:t>
      </w:r>
    </w:p>
    <w:p>
      <w:pPr>
        <w:pStyle w:val="BodyText"/>
      </w:pPr>
      <w:r>
        <w:t xml:space="preserve">Exercícios:</w:t>
      </w:r>
    </w:p>
    <w:p>
      <w:pPr>
        <w:numPr>
          <w:ilvl w:val="0"/>
          <w:numId w:val="1003"/>
        </w:numPr>
      </w:pPr>
      <w:r>
        <w:t xml:space="preserve">Para as análises estatísticas, desenvolva uma explicação detalhada de cada etapa, incluindo a interpretação dos resultados e as conclusões que podem ser tiradas a partir dos testes realizados.</w:t>
      </w:r>
    </w:p>
    <w:p>
      <w:pPr>
        <w:numPr>
          <w:ilvl w:val="0"/>
          <w:numId w:val="1003"/>
        </w:numPr>
      </w:pPr>
      <w:r>
        <w:t xml:space="preserve">Sugira novas análises que poderiam ser realizadas com os dados disponíveis. Descreva quais testes ou modelos estatísticos seriam adequados para essas análises e justifique suas escolhas.</w:t>
      </w:r>
    </w:p>
    <w:p>
      <w:pPr>
        <w:pStyle w:val="SourceCode"/>
      </w:pPr>
      <w:r>
        <w:rPr>
          <w:rStyle w:val="NormalTok"/>
        </w:rPr>
        <w:t xml:space="preserve">mod_escore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Tempo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IL_2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IL_4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Leucocitos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Albumina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Plaquetas_ref,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dados)</w:t>
      </w:r>
      <w:r>
        <w:br/>
      </w:r>
      <w:r>
        <w:rPr>
          <w:rStyle w:val="NormalTok"/>
        </w:rPr>
        <w:t xml:space="preserve">mod_escore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Escore ~ Tempo + IL_2 + IL_4 + Leucocitos + Albumina + </w:t>
      </w:r>
      <w:r>
        <w:br/>
      </w:r>
      <w:r>
        <w:rPr>
          <w:rStyle w:val="VerbatimChar"/>
        </w:rPr>
        <w:t xml:space="preserve">    Plaquetas_ref, data = dados)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(Intercept)             Tempo              IL_2              IL_4  </w:t>
      </w:r>
      <w:r>
        <w:br/>
      </w:r>
      <w:r>
        <w:rPr>
          <w:rStyle w:val="VerbatimChar"/>
        </w:rPr>
        <w:t xml:space="preserve">         28.6567           -0.1230           -0.3666            0.2256  </w:t>
      </w:r>
      <w:r>
        <w:br/>
      </w:r>
      <w:r>
        <w:rPr>
          <w:rStyle w:val="VerbatimChar"/>
        </w:rPr>
        <w:t xml:space="preserve">      Leucocitos          Albumina  Plaquetas_refSim  </w:t>
      </w:r>
      <w:r>
        <w:br/>
      </w:r>
      <w:r>
        <w:rPr>
          <w:rStyle w:val="VerbatimChar"/>
        </w:rPr>
        <w:t xml:space="preserve">         -0.4117           -5.1521            1.5789  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(mod_escore)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Escore ~ Tempo + IL_2 + IL_4 + Leucocitos + Albumina + </w:t>
      </w:r>
      <w:r>
        <w:br/>
      </w:r>
      <w:r>
        <w:rPr>
          <w:rStyle w:val="VerbatimChar"/>
        </w:rPr>
        <w:t xml:space="preserve">    Plaquetas_ref, data = dados)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-7.6677 -2.2145  0.0155  2.3682  5.8185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Estimate Std. Error t value Pr(&gt;|t|)    </w:t>
      </w:r>
      <w:r>
        <w:br/>
      </w:r>
      <w:r>
        <w:rPr>
          <w:rStyle w:val="VerbatimChar"/>
        </w:rPr>
        <w:t xml:space="preserve">(Intercept)      28.65673    4.54605   6.304 9.54e-07 ***</w:t>
      </w:r>
      <w:r>
        <w:br/>
      </w:r>
      <w:r>
        <w:rPr>
          <w:rStyle w:val="VerbatimChar"/>
        </w:rPr>
        <w:t xml:space="preserve">Tempo            -0.12296    0.04198  -2.929 0.006833 ** </w:t>
      </w:r>
      <w:r>
        <w:br/>
      </w:r>
      <w:r>
        <w:rPr>
          <w:rStyle w:val="VerbatimChar"/>
        </w:rPr>
        <w:t xml:space="preserve">IL_2             -0.36657    0.18159  -2.019 0.053561 .  </w:t>
      </w:r>
      <w:r>
        <w:br/>
      </w:r>
      <w:r>
        <w:rPr>
          <w:rStyle w:val="VerbatimChar"/>
        </w:rPr>
        <w:t xml:space="preserve">IL_4              0.22563    0.11221   2.011 0.054428 .  </w:t>
      </w:r>
      <w:r>
        <w:br/>
      </w:r>
      <w:r>
        <w:rPr>
          <w:rStyle w:val="VerbatimChar"/>
        </w:rPr>
        <w:t xml:space="preserve">Leucocitos       -0.41168    0.15483  -2.659 0.013016 *  </w:t>
      </w:r>
      <w:r>
        <w:br/>
      </w:r>
      <w:r>
        <w:rPr>
          <w:rStyle w:val="VerbatimChar"/>
        </w:rPr>
        <w:t xml:space="preserve">Albumina         -5.15207    1.21399  -4.244 0.000231 ***</w:t>
      </w:r>
      <w:r>
        <w:br/>
      </w:r>
      <w:r>
        <w:rPr>
          <w:rStyle w:val="VerbatimChar"/>
        </w:rPr>
        <w:t xml:space="preserve">Plaquetas_refSim  1.57886    1.43818   1.098 0.281978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3.435 on 27 degrees of freedom</w:t>
      </w:r>
      <w:r>
        <w:br/>
      </w:r>
      <w:r>
        <w:rPr>
          <w:rStyle w:val="VerbatimChar"/>
        </w:rPr>
        <w:t xml:space="preserve">Multiple R-squared:  0.5462,    Adjusted R-squared:  0.4454 </w:t>
      </w:r>
      <w:r>
        <w:br/>
      </w:r>
      <w:r>
        <w:rPr>
          <w:rStyle w:val="VerbatimChar"/>
        </w:rPr>
        <w:t xml:space="preserve">F-statistic: 5.416 on 6 and 27 DF,  p-value: 0.0008761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(mod_escore)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Escore</w:t>
      </w:r>
      <w:r>
        <w:br/>
      </w:r>
      <w:r>
        <w:rPr>
          <w:rStyle w:val="VerbatimChar"/>
        </w:rPr>
        <w:t xml:space="preserve">              Df Sum Sq Mean Sq F value    Pr(&gt;F)    </w:t>
      </w:r>
      <w:r>
        <w:br/>
      </w:r>
      <w:r>
        <w:rPr>
          <w:rStyle w:val="VerbatimChar"/>
        </w:rPr>
        <w:t xml:space="preserve">Tempo          1 136.00 136.000 11.5285 0.0021354 ** </w:t>
      </w:r>
      <w:r>
        <w:br/>
      </w:r>
      <w:r>
        <w:rPr>
          <w:rStyle w:val="VerbatimChar"/>
        </w:rPr>
        <w:t xml:space="preserve">IL_2           1   6.86   6.861  0.5816 0.4522998    </w:t>
      </w:r>
      <w:r>
        <w:br/>
      </w:r>
      <w:r>
        <w:rPr>
          <w:rStyle w:val="VerbatimChar"/>
        </w:rPr>
        <w:t xml:space="preserve">IL_4           1  18.79  18.792  1.5930 0.2176978    </w:t>
      </w:r>
      <w:r>
        <w:br/>
      </w:r>
      <w:r>
        <w:rPr>
          <w:rStyle w:val="VerbatimChar"/>
        </w:rPr>
        <w:t xml:space="preserve">Leucocitos     1   8.16   8.160  0.6917 0.4128749    </w:t>
      </w:r>
      <w:r>
        <w:br/>
      </w:r>
      <w:r>
        <w:rPr>
          <w:rStyle w:val="VerbatimChar"/>
        </w:rPr>
        <w:t xml:space="preserve">Albumina       1 199.34 199.337 16.8975 0.0003301 ***</w:t>
      </w:r>
      <w:r>
        <w:br/>
      </w:r>
      <w:r>
        <w:rPr>
          <w:rStyle w:val="VerbatimChar"/>
        </w:rPr>
        <w:t xml:space="preserve">Plaquetas_ref  1  14.22  14.218  1.2052 0.2819780    </w:t>
      </w:r>
      <w:r>
        <w:br/>
      </w:r>
      <w:r>
        <w:rPr>
          <w:rStyle w:val="VerbatimChar"/>
        </w:rPr>
        <w:t xml:space="preserve">Residuals     27 318.51  11.797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(mod_escore,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rova2_2025-2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(mod_escore))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rstandard(mod_escore)</w:t>
      </w:r>
      <w:r>
        <w:br/>
      </w:r>
      <w:r>
        <w:rPr>
          <w:rStyle w:val="VerbatimChar"/>
        </w:rPr>
        <w:t xml:space="preserve">W = 0.9789, p-value = 0.7379</w:t>
      </w:r>
    </w:p>
    <w:p>
      <w:pPr>
        <w:pStyle w:val="SourceCode"/>
      </w:pPr>
      <w:r>
        <w:rPr>
          <w:rStyle w:val="FunctionTok"/>
        </w:rPr>
        <w:t xml:space="preserve">ks.test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(mod_escore), </w:t>
      </w:r>
      <w:r>
        <w:rPr>
          <w:rStyle w:val="StringTok"/>
        </w:rPr>
        <w:t xml:space="preserve">"pnorm"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Exact one-sample Kolmogorov-Smirnov test</w:t>
      </w:r>
      <w:r>
        <w:br/>
      </w:r>
      <w:r>
        <w:br/>
      </w:r>
      <w:r>
        <w:rPr>
          <w:rStyle w:val="VerbatimChar"/>
        </w:rPr>
        <w:t xml:space="preserve">data:  rstandard(mod_escore)</w:t>
      </w:r>
      <w:r>
        <w:br/>
      </w:r>
      <w:r>
        <w:rPr>
          <w:rStyle w:val="VerbatimChar"/>
        </w:rPr>
        <w:t xml:space="preserve">D = 0.11285, p-value = 0.7375</w:t>
      </w:r>
      <w:r>
        <w:br/>
      </w:r>
      <w:r>
        <w:rPr>
          <w:rStyle w:val="VerbatimChar"/>
        </w:rPr>
        <w:t xml:space="preserve">alternative hypothesis: two-sided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rstudent</w:t>
      </w:r>
      <w:r>
        <w:rPr>
          <w:rStyle w:val="NormalTok"/>
        </w:rPr>
        <w:t xml:space="preserve">(mod_escore)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(mod_escore),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rova2_2025-2_files/figure-docx/unnamed-chunk-2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(mod_escore)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mod_escore</w:t>
      </w:r>
      <w:r>
        <w:br/>
      </w:r>
      <w:r>
        <w:rPr>
          <w:rStyle w:val="VerbatimChar"/>
        </w:rPr>
        <w:t xml:space="preserve">BP = 11.489, df = 6, p-value = 0.07439</w:t>
      </w:r>
    </w:p>
    <w:p>
      <w:pPr>
        <w:pStyle w:val="SourceCode"/>
      </w:pPr>
      <w:r>
        <w:rPr>
          <w:rStyle w:val="NormalTok"/>
        </w:rPr>
        <w:t xml:space="preserve">mod_escore_2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Tempo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Albumina,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dados)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(mod_escore_2)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Escore ~ Tempo + Albumina, data = dados)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-7.0915 -2.4798  0.2509  2.4466  8.5515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20.47562    2.85330   7.176 4.56e-08 ***</w:t>
      </w:r>
      <w:r>
        <w:br/>
      </w:r>
      <w:r>
        <w:rPr>
          <w:rStyle w:val="VerbatimChar"/>
        </w:rPr>
        <w:t xml:space="preserve">Tempo       -0.11720    0.04578  -2.560   0.0156 *  </w:t>
      </w:r>
      <w:r>
        <w:br/>
      </w:r>
      <w:r>
        <w:rPr>
          <w:rStyle w:val="VerbatimChar"/>
        </w:rPr>
        <w:t xml:space="preserve">Albumina    -3.19415    1.14411  -2.792   0.0089 **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3.819 on 31 degrees of freedom</w:t>
      </w:r>
      <w:r>
        <w:br/>
      </w:r>
      <w:r>
        <w:rPr>
          <w:rStyle w:val="VerbatimChar"/>
        </w:rPr>
        <w:t xml:space="preserve">Multiple R-squared:  0.3557,    Adjusted R-squared:  0.3142 </w:t>
      </w:r>
      <w:r>
        <w:br/>
      </w:r>
      <w:r>
        <w:rPr>
          <w:rStyle w:val="VerbatimChar"/>
        </w:rPr>
        <w:t xml:space="preserve">F-statistic: 8.559 on 2 and 31 DF,  p-value: 0.001097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(mod_escore_2,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rova2_2025-2_files/figure-docx/unnamed-chunk-2-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(mod_escore_2))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rstandard(mod_escore_2)</w:t>
      </w:r>
      <w:r>
        <w:br/>
      </w:r>
      <w:r>
        <w:rPr>
          <w:rStyle w:val="VerbatimChar"/>
        </w:rPr>
        <w:t xml:space="preserve">W = 0.98157, p-value = 0.8207</w:t>
      </w:r>
    </w:p>
    <w:p>
      <w:pPr>
        <w:pStyle w:val="SourceCode"/>
      </w:pPr>
      <w:r>
        <w:rPr>
          <w:rStyle w:val="FunctionTok"/>
        </w:rPr>
        <w:t xml:space="preserve">ks.test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(mod_escore_2), </w:t>
      </w:r>
      <w:r>
        <w:rPr>
          <w:rStyle w:val="StringTok"/>
        </w:rPr>
        <w:t xml:space="preserve">"pnorm"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Exact one-sample Kolmogorov-Smirnov test</w:t>
      </w:r>
      <w:r>
        <w:br/>
      </w:r>
      <w:r>
        <w:br/>
      </w:r>
      <w:r>
        <w:rPr>
          <w:rStyle w:val="VerbatimChar"/>
        </w:rPr>
        <w:t xml:space="preserve">data:  rstandard(mod_escore_2)</w:t>
      </w:r>
      <w:r>
        <w:br/>
      </w:r>
      <w:r>
        <w:rPr>
          <w:rStyle w:val="VerbatimChar"/>
        </w:rPr>
        <w:t xml:space="preserve">D = 0.074149, p-value = 0.9851</w:t>
      </w:r>
      <w:r>
        <w:br/>
      </w:r>
      <w:r>
        <w:rPr>
          <w:rStyle w:val="VerbatimChar"/>
        </w:rPr>
        <w:t xml:space="preserve">alternative hypothesis: two-sided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rstudent</w:t>
      </w:r>
      <w:r>
        <w:rPr>
          <w:rStyle w:val="NormalTok"/>
        </w:rPr>
        <w:t xml:space="preserve">(mod_escore_2)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(mod_escore_2),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rova2_2025-2_files/figure-docx/unnamed-chunk-2-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(mod_escore_2)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mod_escore_2</w:t>
      </w:r>
      <w:r>
        <w:br/>
      </w:r>
      <w:r>
        <w:rPr>
          <w:rStyle w:val="VerbatimChar"/>
        </w:rPr>
        <w:t xml:space="preserve">BP = 1.1426, df = 2, p-value = 0.5648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(mod_escore_2, mod_escore)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Model 1: Escore ~ Tempo + Albumina</w:t>
      </w:r>
      <w:r>
        <w:br/>
      </w:r>
      <w:r>
        <w:rPr>
          <w:rStyle w:val="VerbatimChar"/>
        </w:rPr>
        <w:t xml:space="preserve">Model 2: Escore ~ Tempo + IL_2 + IL_4 + Leucocitos + Albumina + Plaquetas_ref</w:t>
      </w:r>
      <w:r>
        <w:br/>
      </w:r>
      <w:r>
        <w:rPr>
          <w:rStyle w:val="VerbatimChar"/>
        </w:rPr>
        <w:t xml:space="preserve">  Res.Df    RSS Df Sum of Sq      F  Pr(&gt;F)  </w:t>
      </w:r>
      <w:r>
        <w:br/>
      </w:r>
      <w:r>
        <w:rPr>
          <w:rStyle w:val="VerbatimChar"/>
        </w:rPr>
        <w:t xml:space="preserve">1     31 452.19                              </w:t>
      </w:r>
      <w:r>
        <w:br/>
      </w:r>
      <w:r>
        <w:rPr>
          <w:rStyle w:val="VerbatimChar"/>
        </w:rPr>
        <w:t xml:space="preserve">2     27 318.51  4    133.68 2.8328 0.04401 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33">
        <w:r>
          <w:rPr>
            <w:rStyle w:val="Hyperlink"/>
          </w:rPr>
          <w:t xml:space="preserve">@profjulianobortolini</w:t>
        </w:r>
      </w:hyperlink>
      <w:r>
        <w:t xml:space="preserve"> </w:t>
      </w:r>
      <w:r>
        <w:t xml:space="preserve">     </w:t>
      </w:r>
      <w:hyperlink r:id="rId34">
        <w:r>
          <w:rPr>
            <w:rStyle w:val="Hyperlink"/>
          </w:rPr>
          <w:t xml:space="preserve">www.julianobortolini.com.br</w:t>
        </w:r>
      </w:hyperlink>
      <w:r>
        <w:t xml:space="preserve"> </w:t>
      </w:r>
      <w:r>
        <w:t xml:space="preserve">     </w:t>
      </w:r>
      <w:hyperlink r:id="rId35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     </w:t>
      </w:r>
      <w:hyperlink r:id="rId36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     </w:t>
      </w:r>
      <w:r>
        <w:t xml:space="preserve"> </w:t>
      </w:r>
      <w:hyperlink r:id="rId37">
        <w:r>
          <w:rPr>
            <w:rStyle w:val="Hyperlink"/>
          </w:rPr>
          <w:t xml:space="preserve">lattes</w:t>
        </w:r>
      </w:hyperlink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hyperlink" Id="rId37" Target="http://lattes.cnpq.br/6210909768845403" TargetMode="External" /><Relationship Type="http://schemas.openxmlformats.org/officeDocument/2006/relationships/hyperlink" Id="rId34" Target="http://www.julianobortolini.com.br" TargetMode="External" /><Relationship Type="http://schemas.openxmlformats.org/officeDocument/2006/relationships/hyperlink" Id="rId36" Target="https://github.com/julianobortolini" TargetMode="External" /><Relationship Type="http://schemas.openxmlformats.org/officeDocument/2006/relationships/hyperlink" Id="rId33" Target="https://instagram.com/profjulianobortolini" TargetMode="External" /><Relationship Type="http://schemas.openxmlformats.org/officeDocument/2006/relationships/hyperlink" Id="rId35" Target="https://linkedin.com/in/julianobortolin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://lattes.cnpq.br/6210909768845403" TargetMode="External" /><Relationship Type="http://schemas.openxmlformats.org/officeDocument/2006/relationships/hyperlink" Id="rId34" Target="http://www.julianobortolini.com.br" TargetMode="External" /><Relationship Type="http://schemas.openxmlformats.org/officeDocument/2006/relationships/hyperlink" Id="rId36" Target="https://github.com/julianobortolini" TargetMode="External" /><Relationship Type="http://schemas.openxmlformats.org/officeDocument/2006/relationships/hyperlink" Id="rId33" Target="https://instagram.com/profjulianobortolini" TargetMode="External" /><Relationship Type="http://schemas.openxmlformats.org/officeDocument/2006/relationships/hyperlink" Id="rId35" Target="https://linkedin.com/in/julianobortolin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Regressão</dc:title>
  <dc:creator>Prof. Dr. Juliano Bortolini</dc:creator>
  <cp:keywords/>
  <dcterms:created xsi:type="dcterms:W3CDTF">2026-03-04T20:21:30Z</dcterms:created>
  <dcterms:modified xsi:type="dcterms:W3CDTF">2026-03-04T20:21:30Z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