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BF823" w14:textId="10BEF5D0" w:rsidR="0057374A" w:rsidRPr="00C66386" w:rsidRDefault="0057374A" w:rsidP="0057374A">
      <w:pPr>
        <w:ind w:right="57"/>
        <w:jc w:val="both"/>
        <w:rPr>
          <w:rFonts w:ascii="Montserrat" w:hAnsi="Montserrat" w:cs="Arial"/>
          <w:b/>
          <w:bCs/>
        </w:rPr>
      </w:pPr>
      <w:bookmarkStart w:id="0" w:name="_Hlk208419190"/>
      <w:r w:rsidRPr="00C66386">
        <w:rPr>
          <w:rFonts w:ascii="Montserrat" w:hAnsi="Montserrat" w:cs="Arial"/>
          <w:b/>
          <w:bCs/>
        </w:rPr>
        <w:t>EXCELENTÍSSIMO</w:t>
      </w:r>
      <w:r w:rsidR="00A57A3B" w:rsidRPr="00C66386">
        <w:rPr>
          <w:rFonts w:ascii="Montserrat" w:hAnsi="Montserrat" w:cs="Arial"/>
          <w:b/>
          <w:bCs/>
        </w:rPr>
        <w:t>/A</w:t>
      </w:r>
      <w:r w:rsidRPr="00C66386">
        <w:rPr>
          <w:rFonts w:ascii="Montserrat" w:hAnsi="Montserrat" w:cs="Arial"/>
          <w:b/>
          <w:bCs/>
        </w:rPr>
        <w:t xml:space="preserve"> SENHOR</w:t>
      </w:r>
      <w:r w:rsidR="00A57A3B" w:rsidRPr="00C66386">
        <w:rPr>
          <w:rFonts w:ascii="Montserrat" w:hAnsi="Montserrat" w:cs="Arial"/>
          <w:b/>
          <w:bCs/>
        </w:rPr>
        <w:t>/</w:t>
      </w:r>
      <w:r w:rsidR="000E2B8F" w:rsidRPr="00C66386">
        <w:rPr>
          <w:rFonts w:ascii="Montserrat" w:hAnsi="Montserrat" w:cs="Arial"/>
          <w:b/>
          <w:bCs/>
        </w:rPr>
        <w:t>A</w:t>
      </w:r>
      <w:r w:rsidRPr="00C66386">
        <w:rPr>
          <w:rFonts w:ascii="Montserrat" w:hAnsi="Montserrat" w:cs="Arial"/>
          <w:b/>
          <w:bCs/>
        </w:rPr>
        <w:t xml:space="preserve"> DOUTOR</w:t>
      </w:r>
      <w:r w:rsidR="00A57A3B" w:rsidRPr="00C66386">
        <w:rPr>
          <w:rFonts w:ascii="Montserrat" w:hAnsi="Montserrat" w:cs="Arial"/>
          <w:b/>
          <w:bCs/>
        </w:rPr>
        <w:t>/</w:t>
      </w:r>
      <w:r w:rsidR="000E2B8F" w:rsidRPr="00C66386">
        <w:rPr>
          <w:rFonts w:ascii="Montserrat" w:hAnsi="Montserrat" w:cs="Arial"/>
          <w:b/>
          <w:bCs/>
        </w:rPr>
        <w:t>A</w:t>
      </w:r>
    </w:p>
    <w:p w14:paraId="72F5A0A9" w14:textId="0EA98745" w:rsidR="00F96297" w:rsidRPr="000C1DDF" w:rsidRDefault="0057374A" w:rsidP="0057374A">
      <w:pPr>
        <w:ind w:right="57"/>
        <w:jc w:val="both"/>
        <w:rPr>
          <w:rFonts w:ascii="Montserrat" w:hAnsi="Montserrat" w:cs="Arial"/>
          <w:b/>
          <w:bCs/>
        </w:rPr>
      </w:pPr>
      <w:r w:rsidRPr="00C66386">
        <w:rPr>
          <w:rFonts w:ascii="Montserrat" w:hAnsi="Montserrat" w:cs="Arial"/>
          <w:b/>
          <w:bCs/>
        </w:rPr>
        <w:t>JUIZ</w:t>
      </w:r>
      <w:r w:rsidR="00A57A3B" w:rsidRPr="00C66386">
        <w:rPr>
          <w:rFonts w:ascii="Montserrat" w:hAnsi="Montserrat" w:cs="Arial"/>
          <w:b/>
          <w:bCs/>
        </w:rPr>
        <w:t>/</w:t>
      </w:r>
      <w:r w:rsidR="000E2B8F" w:rsidRPr="00C66386">
        <w:rPr>
          <w:rFonts w:ascii="Montserrat" w:hAnsi="Montserrat" w:cs="Arial"/>
          <w:b/>
          <w:bCs/>
        </w:rPr>
        <w:t>A</w:t>
      </w:r>
      <w:r w:rsidRPr="00C66386">
        <w:rPr>
          <w:rFonts w:ascii="Montserrat" w:hAnsi="Montserrat" w:cs="Arial"/>
          <w:b/>
          <w:bCs/>
        </w:rPr>
        <w:t xml:space="preserve"> DE DIREITO </w:t>
      </w:r>
      <w:r w:rsidR="00B72CF5" w:rsidRPr="000C1DDF">
        <w:rPr>
          <w:rFonts w:ascii="Montserrat" w:hAnsi="Montserrat" w:cs="Arial"/>
          <w:b/>
          <w:bCs/>
        </w:rPr>
        <w:t>{</w:t>
      </w:r>
      <w:r w:rsidR="00462578" w:rsidRPr="000C1DDF">
        <w:rPr>
          <w:rFonts w:ascii="Montserrat" w:hAnsi="Montserrat" w:cs="Arial"/>
          <w:b/>
          <w:bCs/>
        </w:rPr>
        <w:t>{</w:t>
      </w:r>
      <w:r w:rsidR="00B72CF5" w:rsidRPr="000C1DDF">
        <w:rPr>
          <w:rFonts w:ascii="Montserrat" w:hAnsi="Montserrat" w:cs="Arial"/>
          <w:b/>
          <w:bCs/>
        </w:rPr>
        <w:t>TIPO_ORGAO</w:t>
      </w:r>
      <w:r w:rsidR="00772CD6" w:rsidRPr="000C1DDF">
        <w:rPr>
          <w:rFonts w:ascii="Montserrat" w:hAnsi="Montserrat" w:cs="Arial"/>
          <w:b/>
          <w:bCs/>
        </w:rPr>
        <w:t>}}</w:t>
      </w:r>
      <w:r w:rsidR="006F6026" w:rsidRPr="000C1DDF">
        <w:rPr>
          <w:rFonts w:ascii="Montserrat" w:hAnsi="Montserrat" w:cs="Arial"/>
          <w:b/>
          <w:bCs/>
        </w:rPr>
        <w:t xml:space="preserve"> </w:t>
      </w:r>
      <w:r w:rsidR="00F96297" w:rsidRPr="000C1DDF">
        <w:rPr>
          <w:rFonts w:ascii="Montserrat" w:hAnsi="Montserrat" w:cs="Arial"/>
          <w:b/>
          <w:bCs/>
        </w:rPr>
        <w:t xml:space="preserve">DA COMARCA DE </w:t>
      </w:r>
      <w:r w:rsidR="00965D5A" w:rsidRPr="000C1DDF">
        <w:rPr>
          <w:rFonts w:ascii="Montserrat" w:hAnsi="Montserrat" w:cs="Arial"/>
          <w:b/>
          <w:bCs/>
        </w:rPr>
        <w:t>{{</w:t>
      </w:r>
      <w:r w:rsidR="006F76E6" w:rsidRPr="000C1DDF">
        <w:rPr>
          <w:rFonts w:ascii="Montserrat" w:hAnsi="Montserrat" w:cs="Arial"/>
          <w:b/>
          <w:bCs/>
        </w:rPr>
        <w:t>CIDADE</w:t>
      </w:r>
      <w:r w:rsidR="00965D5A" w:rsidRPr="000C1DDF">
        <w:rPr>
          <w:rFonts w:ascii="Montserrat" w:hAnsi="Montserrat" w:cs="Arial"/>
          <w:b/>
          <w:bCs/>
        </w:rPr>
        <w:t xml:space="preserve">}} </w:t>
      </w:r>
      <w:r w:rsidR="004D7AE5" w:rsidRPr="000C1DDF">
        <w:rPr>
          <w:rFonts w:ascii="Montserrat" w:hAnsi="Montserrat" w:cs="Arial"/>
          <w:b/>
          <w:bCs/>
        </w:rPr>
        <w:t>–</w:t>
      </w:r>
      <w:r w:rsidR="00965D5A" w:rsidRPr="000C1DDF">
        <w:rPr>
          <w:rFonts w:ascii="Montserrat" w:hAnsi="Montserrat" w:cs="Arial"/>
          <w:b/>
          <w:bCs/>
        </w:rPr>
        <w:t xml:space="preserve"> </w:t>
      </w:r>
      <w:r w:rsidR="004D7AE5" w:rsidRPr="000C1DDF">
        <w:rPr>
          <w:rFonts w:ascii="Montserrat" w:hAnsi="Montserrat" w:cs="Arial"/>
          <w:b/>
          <w:bCs/>
        </w:rPr>
        <w:t xml:space="preserve">ESTADO DO/E </w:t>
      </w:r>
      <w:r w:rsidR="00965D5A" w:rsidRPr="000C1DDF">
        <w:rPr>
          <w:rFonts w:ascii="Montserrat" w:hAnsi="Montserrat" w:cs="Arial"/>
          <w:b/>
          <w:bCs/>
        </w:rPr>
        <w:t>{{ESTADO}}</w:t>
      </w:r>
    </w:p>
    <w:bookmarkEnd w:id="0"/>
    <w:p w14:paraId="732163CB" w14:textId="2CF42E86" w:rsidR="006A0B9C" w:rsidRPr="00C66386" w:rsidRDefault="006A0B9C" w:rsidP="006A0B9C">
      <w:pPr>
        <w:ind w:right="57"/>
        <w:jc w:val="both"/>
        <w:rPr>
          <w:rFonts w:ascii="Montserrat" w:hAnsi="Montserrat" w:cs="Arial"/>
        </w:rPr>
      </w:pPr>
    </w:p>
    <w:p w14:paraId="2EA9898C" w14:textId="77777777" w:rsidR="0057374A" w:rsidRPr="00C66386" w:rsidRDefault="0057374A" w:rsidP="006A0B9C">
      <w:pPr>
        <w:ind w:right="57"/>
        <w:jc w:val="both"/>
        <w:rPr>
          <w:rFonts w:ascii="Montserrat" w:hAnsi="Montserrat" w:cs="Arial"/>
        </w:rPr>
      </w:pPr>
    </w:p>
    <w:p w14:paraId="727B3F71" w14:textId="77777777" w:rsidR="004816A9" w:rsidRPr="00C66386" w:rsidRDefault="004816A9" w:rsidP="006A0B9C">
      <w:pPr>
        <w:ind w:right="57"/>
        <w:jc w:val="both"/>
        <w:rPr>
          <w:rFonts w:ascii="Montserrat" w:hAnsi="Montserrat" w:cs="Arial"/>
        </w:rPr>
      </w:pPr>
    </w:p>
    <w:p w14:paraId="62FE4DF7" w14:textId="77777777" w:rsidR="006A0B9C" w:rsidRDefault="006A0B9C" w:rsidP="006A0B9C">
      <w:pPr>
        <w:ind w:right="57"/>
        <w:jc w:val="both"/>
        <w:rPr>
          <w:rFonts w:ascii="Montserrat" w:hAnsi="Montserrat" w:cs="Arial"/>
        </w:rPr>
      </w:pPr>
    </w:p>
    <w:p w14:paraId="26FDA67E" w14:textId="77777777" w:rsidR="00936F87" w:rsidRDefault="00936F87" w:rsidP="006A0B9C">
      <w:pPr>
        <w:ind w:right="57"/>
        <w:jc w:val="both"/>
        <w:rPr>
          <w:rFonts w:ascii="Montserrat" w:hAnsi="Montserrat" w:cs="Arial"/>
        </w:rPr>
      </w:pPr>
    </w:p>
    <w:p w14:paraId="62FDC1EB" w14:textId="77777777" w:rsidR="00936F87" w:rsidRDefault="00936F87" w:rsidP="006A0B9C">
      <w:pPr>
        <w:ind w:right="57"/>
        <w:jc w:val="both"/>
        <w:rPr>
          <w:rFonts w:ascii="Montserrat" w:hAnsi="Montserrat" w:cs="Arial"/>
        </w:rPr>
      </w:pPr>
    </w:p>
    <w:p w14:paraId="2E321AA2" w14:textId="77777777" w:rsidR="00936F87" w:rsidRPr="00C66386" w:rsidRDefault="00936F87" w:rsidP="006A0B9C">
      <w:pPr>
        <w:ind w:right="57"/>
        <w:jc w:val="both"/>
        <w:rPr>
          <w:rFonts w:ascii="Montserrat" w:hAnsi="Montserrat" w:cs="Arial"/>
        </w:rPr>
      </w:pPr>
    </w:p>
    <w:p w14:paraId="10142425" w14:textId="77777777" w:rsidR="00A5772A" w:rsidRDefault="00A5772A" w:rsidP="006A0B9C">
      <w:pPr>
        <w:ind w:right="57"/>
        <w:jc w:val="both"/>
        <w:rPr>
          <w:rFonts w:ascii="Montserrat" w:hAnsi="Montserrat" w:cs="Arial"/>
        </w:rPr>
      </w:pPr>
    </w:p>
    <w:p w14:paraId="12A93F77" w14:textId="77777777" w:rsidR="000C1DDF" w:rsidRDefault="000C1DDF" w:rsidP="006A0B9C">
      <w:pPr>
        <w:ind w:right="57"/>
        <w:jc w:val="both"/>
        <w:rPr>
          <w:rFonts w:ascii="Montserrat" w:hAnsi="Montserrat" w:cs="Arial"/>
        </w:rPr>
      </w:pPr>
    </w:p>
    <w:p w14:paraId="1C24CA47" w14:textId="77777777" w:rsidR="000C1DDF" w:rsidRPr="00C66386" w:rsidRDefault="000C1DDF" w:rsidP="006A0B9C">
      <w:pPr>
        <w:ind w:right="57"/>
        <w:jc w:val="both"/>
        <w:rPr>
          <w:rFonts w:ascii="Montserrat" w:hAnsi="Montserrat" w:cs="Arial"/>
        </w:rPr>
      </w:pPr>
    </w:p>
    <w:p w14:paraId="4C735CC7" w14:textId="77777777" w:rsidR="006A0B9C" w:rsidRPr="00C66386" w:rsidRDefault="006A0B9C" w:rsidP="006A0B9C">
      <w:pPr>
        <w:ind w:right="57"/>
        <w:jc w:val="both"/>
        <w:rPr>
          <w:rFonts w:ascii="Montserrat" w:hAnsi="Montserrat" w:cs="Arial"/>
          <w:i/>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p w14:paraId="08B62840" w14:textId="16E1869E" w:rsidR="00F96297" w:rsidRPr="00C66386" w:rsidRDefault="0035481A" w:rsidP="002D144C">
      <w:pPr>
        <w:widowControl w:val="0"/>
        <w:autoSpaceDE w:val="0"/>
        <w:autoSpaceDN w:val="0"/>
        <w:adjustRightInd w:val="0"/>
        <w:ind w:right="57"/>
        <w:jc w:val="both"/>
        <w:rPr>
          <w:rFonts w:ascii="Montserrat" w:hAnsi="Montserrat" w:cs="Segoe UI Emoji"/>
          <w:szCs w:val="22"/>
        </w:rPr>
      </w:pPr>
      <w:r w:rsidRPr="000C1DDF">
        <w:rPr>
          <w:rFonts w:ascii="Montserrat" w:hAnsi="Montserrat"/>
          <w:b/>
          <w:bCs/>
        </w:rPr>
        <w:t>{{NOME</w:t>
      </w:r>
      <w:r w:rsidR="00EB4829" w:rsidRPr="000C1DDF">
        <w:rPr>
          <w:rFonts w:ascii="Montserrat" w:hAnsi="Montserrat"/>
          <w:b/>
          <w:bCs/>
        </w:rPr>
        <w:t>_COMPLETO</w:t>
      </w:r>
      <w:r w:rsidRPr="000C1DDF">
        <w:rPr>
          <w:rFonts w:ascii="Montserrat" w:hAnsi="Montserrat"/>
          <w:b/>
          <w:bCs/>
        </w:rPr>
        <w:t>}},</w:t>
      </w:r>
      <w:r w:rsidRPr="00C66386">
        <w:rPr>
          <w:rFonts w:ascii="Montserrat" w:hAnsi="Montserrat"/>
        </w:rPr>
        <w:t xml:space="preserve"> {{NACIONALIDADE}}, </w:t>
      </w:r>
      <w:r w:rsidR="000F7A35" w:rsidRPr="00C66386">
        <w:rPr>
          <w:rFonts w:ascii="Montserrat" w:hAnsi="Montserrat"/>
        </w:rPr>
        <w:t>nascido</w:t>
      </w:r>
      <w:r w:rsidR="004D7AE5">
        <w:rPr>
          <w:rFonts w:ascii="Montserrat" w:hAnsi="Montserrat"/>
        </w:rPr>
        <w:t>/a</w:t>
      </w:r>
      <w:r w:rsidR="000F7A35" w:rsidRPr="00C66386">
        <w:rPr>
          <w:rFonts w:ascii="Montserrat" w:hAnsi="Montserrat"/>
        </w:rPr>
        <w:t xml:space="preserve"> aos </w:t>
      </w:r>
      <w:r w:rsidRPr="00C66386">
        <w:rPr>
          <w:rFonts w:ascii="Montserrat" w:hAnsi="Montserrat"/>
        </w:rPr>
        <w:t>{{NASCIMENTO}}, {</w:t>
      </w:r>
      <w:r w:rsidR="008D536F">
        <w:rPr>
          <w:rFonts w:ascii="Montserrat" w:hAnsi="Montserrat"/>
        </w:rPr>
        <w:t>{</w:t>
      </w:r>
      <w:r w:rsidRPr="00C66386">
        <w:rPr>
          <w:rFonts w:ascii="Montserrat" w:hAnsi="Montserrat"/>
        </w:rPr>
        <w:t xml:space="preserve">ESTADO_CIVIL}}, {{PROFISSAO}}, </w:t>
      </w:r>
      <w:r w:rsidR="000F7A35" w:rsidRPr="00C66386">
        <w:rPr>
          <w:rFonts w:ascii="Montserrat" w:hAnsi="Montserrat"/>
        </w:rPr>
        <w:t xml:space="preserve">RG </w:t>
      </w:r>
      <w:r w:rsidRPr="00C66386">
        <w:rPr>
          <w:rFonts w:ascii="Montserrat" w:hAnsi="Montserrat"/>
        </w:rPr>
        <w:t>{{RG}} - {{ESTADO</w:t>
      </w:r>
      <w:r w:rsidR="00292A61" w:rsidRPr="00C66386">
        <w:rPr>
          <w:rFonts w:ascii="Montserrat" w:hAnsi="Montserrat"/>
        </w:rPr>
        <w:t>_RG</w:t>
      </w:r>
      <w:r w:rsidRPr="00C66386">
        <w:rPr>
          <w:rFonts w:ascii="Montserrat" w:hAnsi="Montserrat"/>
        </w:rPr>
        <w:t xml:space="preserve">}}, </w:t>
      </w:r>
      <w:r w:rsidR="000F7A35" w:rsidRPr="00C66386">
        <w:rPr>
          <w:rFonts w:ascii="Montserrat" w:hAnsi="Montserrat"/>
        </w:rPr>
        <w:t xml:space="preserve">CPF </w:t>
      </w:r>
      <w:r w:rsidRPr="00C66386">
        <w:rPr>
          <w:rFonts w:ascii="Montserrat" w:hAnsi="Montserrat"/>
        </w:rPr>
        <w:t xml:space="preserve">{{CPF}}, </w:t>
      </w:r>
      <w:r w:rsidR="000F7A35" w:rsidRPr="00C66386">
        <w:rPr>
          <w:rFonts w:ascii="Montserrat" w:hAnsi="Montserrat"/>
        </w:rPr>
        <w:t xml:space="preserve">residente a </w:t>
      </w:r>
      <w:r w:rsidRPr="00C66386">
        <w:rPr>
          <w:rFonts w:ascii="Montserrat" w:hAnsi="Montserrat"/>
        </w:rPr>
        <w:t xml:space="preserve">{{LOGRADOURO}}, </w:t>
      </w:r>
      <w:r w:rsidR="000F7A35" w:rsidRPr="00C66386">
        <w:rPr>
          <w:rFonts w:ascii="Montserrat" w:hAnsi="Montserrat"/>
        </w:rPr>
        <w:t xml:space="preserve">nº </w:t>
      </w:r>
      <w:r w:rsidRPr="00C66386">
        <w:rPr>
          <w:rFonts w:ascii="Montserrat" w:hAnsi="Montserrat"/>
        </w:rPr>
        <w:t xml:space="preserve">{{NUMERO}}, {{COMPLEMENTO}}, {{BAIRRO}}, </w:t>
      </w:r>
      <w:r w:rsidR="000F7A35" w:rsidRPr="00C66386">
        <w:rPr>
          <w:rFonts w:ascii="Montserrat" w:hAnsi="Montserrat"/>
        </w:rPr>
        <w:t xml:space="preserve">CEP: </w:t>
      </w:r>
      <w:r w:rsidRPr="00C66386">
        <w:rPr>
          <w:rFonts w:ascii="Montserrat" w:hAnsi="Montserrat"/>
        </w:rPr>
        <w:t xml:space="preserve">{{CEP}}, </w:t>
      </w:r>
      <w:r w:rsidR="00B72CF5" w:rsidRPr="00C66386">
        <w:rPr>
          <w:rFonts w:ascii="Montserrat" w:hAnsi="Montserrat"/>
        </w:rPr>
        <w:t>em</w:t>
      </w:r>
      <w:r w:rsidR="000F7A35" w:rsidRPr="00C66386">
        <w:rPr>
          <w:rFonts w:ascii="Montserrat" w:hAnsi="Montserrat"/>
        </w:rPr>
        <w:t xml:space="preserve"> </w:t>
      </w:r>
      <w:r w:rsidRPr="00C66386">
        <w:rPr>
          <w:rFonts w:ascii="Montserrat" w:hAnsi="Montserrat"/>
        </w:rPr>
        <w:t>{{CIDADE}}, {{ESTADO}}, {{WHATSAPP}}, {{EMAIL}}</w:t>
      </w:r>
      <w:r w:rsidR="00F96297" w:rsidRPr="00C66386">
        <w:rPr>
          <w:rFonts w:ascii="Montserrat" w:hAnsi="Montserrat" w:cs="Segoe UI Emoji"/>
          <w:szCs w:val="22"/>
        </w:rPr>
        <w:t xml:space="preserve">, por seu procurador judicial ao final assinado, instrumento procuratório junto, com escritório profissional à Avenida Paulista, 1636, sala 1105/225 - Edifício Paulista Corporate - Cerqueira César, São Paulo - SP - CEP 01310-200, e-mail: juliano@garbuggio.com.br, onde costumeiramente recebe avisos e intimações, vem com urbanidade e lhaneza à d. presença de Vossa Excelência, com fulcro nos </w:t>
      </w:r>
      <w:r w:rsidR="00F96297" w:rsidRPr="00C66386">
        <w:rPr>
          <w:rFonts w:ascii="Montserrat" w:hAnsi="Montserrat" w:cs="Segoe UI Emoji"/>
          <w:b/>
          <w:bCs/>
          <w:szCs w:val="22"/>
        </w:rPr>
        <w:t>arts. 186 e 927 do Código Civil</w:t>
      </w:r>
      <w:r w:rsidR="00F96297" w:rsidRPr="00C66386">
        <w:rPr>
          <w:rFonts w:ascii="Montserrat" w:hAnsi="Montserrat" w:cs="Segoe UI Emoji"/>
          <w:szCs w:val="22"/>
        </w:rPr>
        <w:t xml:space="preserve">, </w:t>
      </w:r>
      <w:r w:rsidR="00F96297" w:rsidRPr="00C66386">
        <w:rPr>
          <w:rFonts w:ascii="Montserrat" w:hAnsi="Montserrat" w:cs="Segoe UI Emoji"/>
          <w:b/>
          <w:bCs/>
          <w:szCs w:val="22"/>
        </w:rPr>
        <w:t>arts. 6º, 14, 39, 42, 46, 47, 51 e 52 do Código de Defesa do Consumidor</w:t>
      </w:r>
      <w:r w:rsidR="00F96297" w:rsidRPr="00C66386">
        <w:rPr>
          <w:rFonts w:ascii="Montserrat" w:hAnsi="Montserrat" w:cs="Segoe UI Emoji"/>
          <w:szCs w:val="22"/>
        </w:rPr>
        <w:t xml:space="preserve">, </w:t>
      </w:r>
      <w:r w:rsidR="00F96297" w:rsidRPr="00C66386">
        <w:rPr>
          <w:rFonts w:ascii="Montserrat" w:hAnsi="Montserrat" w:cs="Segoe UI Emoji"/>
          <w:b/>
          <w:bCs/>
          <w:szCs w:val="22"/>
        </w:rPr>
        <w:t>art. 300 do CPC</w:t>
      </w:r>
      <w:r w:rsidR="00F96297" w:rsidRPr="00C66386">
        <w:rPr>
          <w:rFonts w:ascii="Montserrat" w:hAnsi="Montserrat" w:cs="Segoe UI Emoji"/>
          <w:szCs w:val="22"/>
        </w:rPr>
        <w:t>, e demais dispositivos legais aplicáveis, propor a presente:</w:t>
      </w:r>
    </w:p>
    <w:p w14:paraId="4F32E3BC"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5AB38624" w14:textId="77777777" w:rsidR="00B72CF5" w:rsidRPr="00C66386" w:rsidRDefault="00B72CF5" w:rsidP="00F96297">
      <w:pPr>
        <w:widowControl w:val="0"/>
        <w:autoSpaceDE w:val="0"/>
        <w:autoSpaceDN w:val="0"/>
        <w:adjustRightInd w:val="0"/>
        <w:ind w:right="57"/>
        <w:jc w:val="both"/>
        <w:rPr>
          <w:rFonts w:ascii="Montserrat" w:hAnsi="Montserrat" w:cs="Segoe UI Emoji"/>
          <w:szCs w:val="22"/>
        </w:rPr>
      </w:pPr>
    </w:p>
    <w:p w14:paraId="2D853818" w14:textId="0503D365" w:rsidR="00F96297" w:rsidRPr="00C66386" w:rsidRDefault="003C3599" w:rsidP="003C3599">
      <w:pPr>
        <w:widowControl w:val="0"/>
        <w:autoSpaceDE w:val="0"/>
        <w:autoSpaceDN w:val="0"/>
        <w:adjustRightInd w:val="0"/>
        <w:ind w:right="57"/>
        <w:jc w:val="right"/>
        <w:rPr>
          <w:rFonts w:ascii="Montserrat" w:hAnsi="Montserrat" w:cs="Segoe UI Emoji"/>
          <w:szCs w:val="22"/>
        </w:rPr>
      </w:pPr>
      <w:r w:rsidRPr="003C3599">
        <w:rPr>
          <w:rFonts w:ascii="Montserrat" w:hAnsi="Montserrat" w:cs="Segoe UI Emoji"/>
          <w:b/>
          <w:bCs/>
          <w:iCs/>
          <w:szCs w:val="22"/>
        </w:rPr>
        <w:t xml:space="preserve">AÇÃO DECLARATÓRIA DE NULIDADE CONTRATUAL C/C </w:t>
      </w:r>
      <w:r w:rsidR="0013379D" w:rsidRPr="0013379D">
        <w:rPr>
          <w:rFonts w:ascii="Montserrat" w:hAnsi="Montserrat" w:cs="Segoe UI Emoji"/>
          <w:iCs/>
          <w:szCs w:val="22"/>
        </w:rPr>
        <w:t>{% if HAS_ATIVO %}</w:t>
      </w:r>
      <w:r w:rsidR="0013379D" w:rsidRPr="0013379D">
        <w:rPr>
          <w:rFonts w:ascii="Montserrat" w:hAnsi="Montserrat" w:cs="Segoe UI Emoji"/>
          <w:b/>
          <w:bCs/>
          <w:iCs/>
          <w:szCs w:val="22"/>
        </w:rPr>
        <w:t>TUTELA ANTECIPADA</w:t>
      </w:r>
      <w:r w:rsidR="0013379D" w:rsidRPr="0013379D">
        <w:rPr>
          <w:rFonts w:ascii="Montserrat" w:hAnsi="Montserrat" w:cs="Segoe UI Emoji"/>
          <w:iCs/>
          <w:szCs w:val="22"/>
        </w:rPr>
        <w:t>{% endif %}</w:t>
      </w:r>
      <w:r w:rsidR="0013379D">
        <w:rPr>
          <w:rFonts w:ascii="Montserrat" w:hAnsi="Montserrat" w:cs="Segoe UI Emoji"/>
          <w:iCs/>
          <w:szCs w:val="22"/>
        </w:rPr>
        <w:t xml:space="preserve"> </w:t>
      </w:r>
      <w:r w:rsidRPr="003C3599">
        <w:rPr>
          <w:rFonts w:ascii="Montserrat" w:hAnsi="Montserrat" w:cs="Segoe UI Emoji"/>
          <w:b/>
          <w:bCs/>
          <w:iCs/>
          <w:szCs w:val="22"/>
        </w:rPr>
        <w:t>REPETIÇÃO DE INDÉBITO E DANOS MORAIS</w:t>
      </w:r>
    </w:p>
    <w:p w14:paraId="00C2160C" w14:textId="77777777" w:rsidR="004D1A29" w:rsidRDefault="004D1A29" w:rsidP="00F96297">
      <w:pPr>
        <w:widowControl w:val="0"/>
        <w:autoSpaceDE w:val="0"/>
        <w:autoSpaceDN w:val="0"/>
        <w:adjustRightInd w:val="0"/>
        <w:ind w:right="57"/>
        <w:jc w:val="both"/>
        <w:rPr>
          <w:rFonts w:ascii="Montserrat" w:hAnsi="Montserrat" w:cs="Segoe UI Emoji"/>
          <w:szCs w:val="22"/>
        </w:rPr>
      </w:pPr>
    </w:p>
    <w:p w14:paraId="407A2750" w14:textId="16A2DB41" w:rsidR="00F96297" w:rsidRPr="00C66386" w:rsidRDefault="00F96297"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em face de:</w:t>
      </w:r>
    </w:p>
    <w:p w14:paraId="2942F71D" w14:textId="77777777" w:rsidR="00F96297" w:rsidRPr="00C66386" w:rsidRDefault="00F96297" w:rsidP="00F96297">
      <w:pPr>
        <w:widowControl w:val="0"/>
        <w:autoSpaceDE w:val="0"/>
        <w:autoSpaceDN w:val="0"/>
        <w:adjustRightInd w:val="0"/>
        <w:ind w:right="57"/>
        <w:jc w:val="both"/>
        <w:rPr>
          <w:rFonts w:ascii="Montserrat" w:hAnsi="Montserrat" w:cs="Segoe UI Emoji"/>
          <w:b/>
          <w:szCs w:val="22"/>
        </w:rPr>
      </w:pPr>
    </w:p>
    <w:p w14:paraId="090EDF37" w14:textId="77777777" w:rsidR="00F96297" w:rsidRPr="00C66386" w:rsidRDefault="00F96297" w:rsidP="00F96297">
      <w:pPr>
        <w:widowControl w:val="0"/>
        <w:autoSpaceDE w:val="0"/>
        <w:autoSpaceDN w:val="0"/>
        <w:adjustRightInd w:val="0"/>
        <w:ind w:right="57"/>
        <w:jc w:val="both"/>
        <w:rPr>
          <w:rFonts w:ascii="Montserrat" w:hAnsi="Montserrat" w:cs="Segoe UI Emoji"/>
          <w:b/>
          <w:szCs w:val="22"/>
        </w:rPr>
      </w:pPr>
    </w:p>
    <w:p w14:paraId="1A9605FE" w14:textId="266C6728" w:rsidR="00F96297" w:rsidRPr="00C66386" w:rsidRDefault="00ED0C8D" w:rsidP="00ED0C8D">
      <w:pPr>
        <w:widowControl w:val="0"/>
        <w:autoSpaceDE w:val="0"/>
        <w:autoSpaceDN w:val="0"/>
        <w:adjustRightInd w:val="0"/>
        <w:ind w:right="57"/>
        <w:jc w:val="both"/>
        <w:rPr>
          <w:rFonts w:ascii="Montserrat" w:hAnsi="Montserrat" w:cs="Segoe UI Emoji"/>
          <w:szCs w:val="22"/>
        </w:rPr>
      </w:pPr>
      <w:r w:rsidRPr="000C1DDF">
        <w:rPr>
          <w:rFonts w:ascii="Montserrat" w:hAnsi="Montserrat" w:cs="Segoe UI Emoji"/>
          <w:b/>
          <w:szCs w:val="22"/>
        </w:rPr>
        <w:t>{{NOME_EMPRESA}},</w:t>
      </w:r>
      <w:r w:rsidRPr="00C66386">
        <w:rPr>
          <w:rFonts w:ascii="Montserrat" w:hAnsi="Montserrat" w:cs="Segoe UI Emoji"/>
          <w:bCs/>
          <w:szCs w:val="22"/>
        </w:rPr>
        <w:t xml:space="preserve"> pessoa jurídica inscrita no CNPJ {{CNPJ}},</w:t>
      </w:r>
      <w:r w:rsidR="00962938" w:rsidRPr="00C66386">
        <w:rPr>
          <w:rFonts w:ascii="Montserrat" w:hAnsi="Montserrat" w:cs="Segoe UI Emoji"/>
          <w:bCs/>
          <w:szCs w:val="22"/>
        </w:rPr>
        <w:t xml:space="preserve"> </w:t>
      </w:r>
      <w:r w:rsidRPr="00C66386">
        <w:rPr>
          <w:rFonts w:ascii="Montserrat" w:hAnsi="Montserrat" w:cs="Segoe UI Emoji"/>
          <w:bCs/>
          <w:szCs w:val="22"/>
        </w:rPr>
        <w:t>sita a {{LOG_RE}}, nº {{N_RE}}, compl. {{COMPL_RE}}, {{BAIRRO_RE}},</w:t>
      </w:r>
      <w:r w:rsidR="00962938" w:rsidRPr="00C66386">
        <w:rPr>
          <w:rFonts w:ascii="Montserrat" w:hAnsi="Montserrat" w:cs="Segoe UI Emoji"/>
          <w:bCs/>
          <w:szCs w:val="22"/>
        </w:rPr>
        <w:t xml:space="preserve"> </w:t>
      </w:r>
      <w:r w:rsidRPr="00C66386">
        <w:rPr>
          <w:rFonts w:ascii="Montserrat" w:hAnsi="Montserrat" w:cs="Segoe UI Emoji"/>
          <w:bCs/>
          <w:szCs w:val="22"/>
        </w:rPr>
        <w:t>{{CIDADE_RE}} / {{UF_RE}}</w:t>
      </w:r>
      <w:r w:rsidR="005477D6">
        <w:rPr>
          <w:rFonts w:ascii="Montserrat" w:hAnsi="Montserrat" w:cs="Segoe UI Emoji"/>
          <w:bCs/>
          <w:szCs w:val="22"/>
        </w:rPr>
        <w:t>,</w:t>
      </w:r>
      <w:r w:rsidRPr="00C66386">
        <w:rPr>
          <w:rFonts w:ascii="Montserrat" w:hAnsi="Montserrat" w:cs="Segoe UI Emoji"/>
          <w:bCs/>
          <w:szCs w:val="22"/>
        </w:rPr>
        <w:t xml:space="preserve"> CEP {{CEP_RE}} pelos fatos e fundamentos seguintes:</w:t>
      </w:r>
    </w:p>
    <w:p w14:paraId="08709FEB"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7E46B954" w14:textId="77777777" w:rsidR="00F96297" w:rsidRPr="00C66386" w:rsidRDefault="00F96297" w:rsidP="00F96297">
      <w:pPr>
        <w:widowControl w:val="0"/>
        <w:autoSpaceDE w:val="0"/>
        <w:autoSpaceDN w:val="0"/>
        <w:adjustRightInd w:val="0"/>
        <w:ind w:right="57"/>
        <w:jc w:val="both"/>
        <w:rPr>
          <w:rFonts w:ascii="Montserrat" w:hAnsi="Montserrat" w:cs="Segoe UI Emoji"/>
          <w:b/>
          <w:bCs/>
          <w:szCs w:val="22"/>
        </w:rPr>
      </w:pPr>
      <w:r w:rsidRPr="00C66386">
        <w:rPr>
          <w:rFonts w:ascii="Montserrat" w:hAnsi="Montserrat" w:cs="Segoe UI Emoji"/>
          <w:b/>
          <w:bCs/>
          <w:szCs w:val="22"/>
        </w:rPr>
        <w:t>I – PRELIMINARMENTE: DA DISPENSA DA AUDIÊNCIA DE CONCILIAÇÃO</w:t>
      </w:r>
    </w:p>
    <w:p w14:paraId="7A40D18F" w14:textId="77777777" w:rsidR="00F96297" w:rsidRPr="00C66386" w:rsidRDefault="00F96297" w:rsidP="00F96297">
      <w:pPr>
        <w:widowControl w:val="0"/>
        <w:autoSpaceDE w:val="0"/>
        <w:autoSpaceDN w:val="0"/>
        <w:adjustRightInd w:val="0"/>
        <w:ind w:right="57"/>
        <w:jc w:val="both"/>
        <w:rPr>
          <w:rFonts w:ascii="Montserrat" w:hAnsi="Montserrat" w:cs="Segoe UI Emoji"/>
          <w:b/>
          <w:bCs/>
          <w:szCs w:val="22"/>
        </w:rPr>
      </w:pPr>
    </w:p>
    <w:p w14:paraId="23B45981" w14:textId="7B18BB44" w:rsidR="00F96297" w:rsidRPr="00C66386" w:rsidRDefault="00F96297" w:rsidP="00F96297">
      <w:pPr>
        <w:widowControl w:val="0"/>
        <w:autoSpaceDE w:val="0"/>
        <w:autoSpaceDN w:val="0"/>
        <w:adjustRightInd w:val="0"/>
        <w:ind w:right="57"/>
        <w:jc w:val="both"/>
        <w:rPr>
          <w:rFonts w:ascii="Montserrat" w:hAnsi="Montserrat" w:cs="Segoe UI Emoji"/>
          <w:bCs/>
          <w:szCs w:val="22"/>
        </w:rPr>
      </w:pPr>
      <w:r w:rsidRPr="00C66386">
        <w:rPr>
          <w:rFonts w:ascii="Montserrat" w:hAnsi="Montserrat" w:cs="Segoe UI Emoji"/>
          <w:bCs/>
          <w:szCs w:val="22"/>
        </w:rPr>
        <w:lastRenderedPageBreak/>
        <w:t xml:space="preserve">A parte Autora posiciona-se de forma contrária à audiência de conciliação, nos termos do art. 334, §4, inc. I do CPC/15, uma vez entender pela impossibilidade </w:t>
      </w:r>
      <w:r w:rsidR="00962938" w:rsidRPr="00C66386">
        <w:rPr>
          <w:rFonts w:ascii="Montserrat" w:hAnsi="Montserrat" w:cs="Segoe UI Emoji"/>
          <w:bCs/>
          <w:szCs w:val="22"/>
        </w:rPr>
        <w:t>de a</w:t>
      </w:r>
      <w:r w:rsidR="004816A9" w:rsidRPr="00C66386">
        <w:rPr>
          <w:rFonts w:ascii="Montserrat" w:hAnsi="Montserrat" w:cs="Segoe UI Emoji"/>
          <w:bCs/>
          <w:szCs w:val="22"/>
        </w:rPr>
        <w:t xml:space="preserve"> parte</w:t>
      </w:r>
      <w:r w:rsidR="00453206" w:rsidRPr="00C66386">
        <w:rPr>
          <w:rFonts w:ascii="Montserrat" w:hAnsi="Montserrat" w:cs="Segoe UI Emoji"/>
          <w:bCs/>
          <w:szCs w:val="22"/>
        </w:rPr>
        <w:t xml:space="preserve"> Ré</w:t>
      </w:r>
      <w:r w:rsidRPr="00C66386">
        <w:rPr>
          <w:rFonts w:ascii="Montserrat" w:hAnsi="Montserrat" w:cs="Segoe UI Emoji"/>
          <w:bCs/>
          <w:szCs w:val="22"/>
        </w:rPr>
        <w:t xml:space="preserve"> transigir em casos como o que se apresenta.</w:t>
      </w:r>
    </w:p>
    <w:p w14:paraId="307A1346" w14:textId="77777777" w:rsidR="00BC4ADD" w:rsidRDefault="00BC4ADD" w:rsidP="00F96297">
      <w:pPr>
        <w:widowControl w:val="0"/>
        <w:autoSpaceDE w:val="0"/>
        <w:autoSpaceDN w:val="0"/>
        <w:adjustRightInd w:val="0"/>
        <w:ind w:right="57"/>
        <w:jc w:val="both"/>
        <w:rPr>
          <w:rFonts w:ascii="Montserrat" w:hAnsi="Montserrat" w:cs="Segoe UI Emoji"/>
          <w:b/>
          <w:bCs/>
          <w:szCs w:val="22"/>
        </w:rPr>
      </w:pPr>
    </w:p>
    <w:p w14:paraId="50CAAFC5" w14:textId="351E3B49" w:rsidR="00F96297" w:rsidRPr="00C66386" w:rsidRDefault="00F96297" w:rsidP="00F96297">
      <w:pPr>
        <w:widowControl w:val="0"/>
        <w:autoSpaceDE w:val="0"/>
        <w:autoSpaceDN w:val="0"/>
        <w:adjustRightInd w:val="0"/>
        <w:ind w:right="57"/>
        <w:jc w:val="both"/>
        <w:rPr>
          <w:rFonts w:ascii="Montserrat" w:hAnsi="Montserrat" w:cs="Segoe UI Emoji"/>
          <w:b/>
          <w:bCs/>
          <w:szCs w:val="22"/>
        </w:rPr>
      </w:pPr>
      <w:r w:rsidRPr="00C66386">
        <w:rPr>
          <w:rFonts w:ascii="Montserrat" w:hAnsi="Montserrat" w:cs="Segoe UI Emoji"/>
          <w:b/>
          <w:bCs/>
          <w:szCs w:val="22"/>
        </w:rPr>
        <w:t xml:space="preserve">II – DOS FATOS </w:t>
      </w:r>
    </w:p>
    <w:p w14:paraId="0AC600CC" w14:textId="77777777" w:rsidR="00F96297" w:rsidRPr="00C66386" w:rsidRDefault="00F96297" w:rsidP="00F96297">
      <w:pPr>
        <w:widowControl w:val="0"/>
        <w:autoSpaceDE w:val="0"/>
        <w:autoSpaceDN w:val="0"/>
        <w:adjustRightInd w:val="0"/>
        <w:ind w:right="57"/>
        <w:jc w:val="both"/>
        <w:rPr>
          <w:rFonts w:ascii="Montserrat" w:hAnsi="Montserrat" w:cs="Segoe UI Emoji"/>
          <w:b/>
          <w:bCs/>
          <w:szCs w:val="22"/>
        </w:rPr>
      </w:pPr>
    </w:p>
    <w:p w14:paraId="6919389F" w14:textId="132411FE" w:rsidR="00F96297" w:rsidRPr="00C66386" w:rsidRDefault="008E4287"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A parte Autora, ao</w:t>
      </w:r>
      <w:r w:rsidR="00F96297" w:rsidRPr="00C66386">
        <w:rPr>
          <w:rFonts w:ascii="Montserrat" w:hAnsi="Montserrat" w:cs="Segoe UI Emoji"/>
          <w:szCs w:val="22"/>
        </w:rPr>
        <w:t xml:space="preserve"> analisar atentamente seus </w:t>
      </w:r>
      <w:r w:rsidR="00F96297" w:rsidRPr="00C66386">
        <w:rPr>
          <w:rFonts w:ascii="Montserrat" w:hAnsi="Montserrat" w:cs="Segoe UI Emoji"/>
          <w:b/>
          <w:bCs/>
          <w:szCs w:val="22"/>
        </w:rPr>
        <w:t>contracheques/holerites</w:t>
      </w:r>
      <w:r w:rsidR="00F96297" w:rsidRPr="00C66386">
        <w:rPr>
          <w:rFonts w:ascii="Montserrat" w:hAnsi="Montserrat" w:cs="Segoe UI Emoji"/>
          <w:szCs w:val="22"/>
        </w:rPr>
        <w:t xml:space="preserve"> referentes aos últimos anos, verificou </w:t>
      </w:r>
      <w:r w:rsidR="00F96297" w:rsidRPr="00C66386">
        <w:rPr>
          <w:rFonts w:ascii="Montserrat" w:hAnsi="Montserrat" w:cs="Segoe UI Emoji"/>
          <w:b/>
          <w:bCs/>
          <w:szCs w:val="22"/>
        </w:rPr>
        <w:t xml:space="preserve">descontos mensais referentes a </w:t>
      </w:r>
      <w:r w:rsidR="002672E6" w:rsidRPr="00C66386">
        <w:rPr>
          <w:rFonts w:ascii="Montserrat" w:hAnsi="Montserrat" w:cs="Segoe UI Emoji"/>
          <w:b/>
          <w:bCs/>
          <w:szCs w:val="22"/>
        </w:rPr>
        <w:t>empréstimos</w:t>
      </w:r>
      <w:r w:rsidR="00F96297" w:rsidRPr="00C66386">
        <w:rPr>
          <w:rFonts w:ascii="Montserrat" w:hAnsi="Montserrat" w:cs="Segoe UI Emoji"/>
          <w:b/>
          <w:bCs/>
          <w:szCs w:val="22"/>
        </w:rPr>
        <w:t xml:space="preserve"> </w:t>
      </w:r>
      <w:r w:rsidR="00F96297" w:rsidRPr="00C66386">
        <w:rPr>
          <w:rFonts w:ascii="Montserrat" w:hAnsi="Montserrat" w:cs="Segoe UI Emoji"/>
          <w:szCs w:val="22"/>
        </w:rPr>
        <w:t xml:space="preserve">que </w:t>
      </w:r>
      <w:r w:rsidR="00F96297" w:rsidRPr="00C66386">
        <w:rPr>
          <w:rFonts w:ascii="Montserrat" w:hAnsi="Montserrat" w:cs="Segoe UI Emoji"/>
          <w:b/>
          <w:bCs/>
          <w:szCs w:val="22"/>
        </w:rPr>
        <w:t>jamais contratou ou, ao menos, não reconhece ter firmado de forma válida</w:t>
      </w:r>
      <w:r w:rsidR="00F96297" w:rsidRPr="00C66386">
        <w:rPr>
          <w:rFonts w:ascii="Montserrat" w:hAnsi="Montserrat" w:cs="Segoe UI Emoji"/>
          <w:szCs w:val="22"/>
        </w:rPr>
        <w:t>.</w:t>
      </w:r>
    </w:p>
    <w:p w14:paraId="493BC517" w14:textId="77777777" w:rsidR="00965D5A" w:rsidRPr="00C66386" w:rsidRDefault="00965D5A" w:rsidP="00F96297">
      <w:pPr>
        <w:widowControl w:val="0"/>
        <w:autoSpaceDE w:val="0"/>
        <w:autoSpaceDN w:val="0"/>
        <w:adjustRightInd w:val="0"/>
        <w:ind w:right="57"/>
        <w:jc w:val="both"/>
        <w:rPr>
          <w:rFonts w:ascii="Montserrat" w:hAnsi="Montserrat" w:cs="Segoe UI Emoji"/>
          <w:szCs w:val="22"/>
        </w:rPr>
      </w:pPr>
    </w:p>
    <w:p w14:paraId="56605E90" w14:textId="5A1A86DB" w:rsidR="00F96297" w:rsidRPr="00C66386" w:rsidRDefault="00F96297" w:rsidP="00DF11B6">
      <w:pPr>
        <w:jc w:val="both"/>
        <w:rPr>
          <w:rFonts w:ascii="Montserrat" w:hAnsi="Montserrat" w:cs="Segoe UI Emoji"/>
          <w:szCs w:val="22"/>
        </w:rPr>
      </w:pPr>
      <w:r w:rsidRPr="00C66386">
        <w:rPr>
          <w:rFonts w:ascii="Montserrat" w:hAnsi="Montserrat" w:cs="Segoe UI Emoji"/>
          <w:szCs w:val="22"/>
        </w:rPr>
        <w:t>Surpres</w:t>
      </w:r>
      <w:r w:rsidR="00404FB2" w:rsidRPr="00C66386">
        <w:rPr>
          <w:rFonts w:ascii="Montserrat" w:hAnsi="Montserrat" w:cs="Segoe UI Emoji"/>
          <w:szCs w:val="22"/>
        </w:rPr>
        <w:t xml:space="preserve">a </w:t>
      </w:r>
      <w:r w:rsidRPr="00C66386">
        <w:rPr>
          <w:rFonts w:ascii="Montserrat" w:hAnsi="Montserrat" w:cs="Segoe UI Emoji"/>
          <w:szCs w:val="22"/>
        </w:rPr>
        <w:t xml:space="preserve">com os débitos, buscou esclarecimentos junto à instituição financeira </w:t>
      </w:r>
      <w:r w:rsidR="00453206" w:rsidRPr="00C66386">
        <w:rPr>
          <w:rFonts w:ascii="Montserrat" w:hAnsi="Montserrat" w:cs="Segoe UI Emoji"/>
          <w:szCs w:val="22"/>
        </w:rPr>
        <w:t>Ré</w:t>
      </w:r>
      <w:r w:rsidRPr="00C66386">
        <w:rPr>
          <w:rFonts w:ascii="Montserrat" w:hAnsi="Montserrat" w:cs="Segoe UI Emoji"/>
          <w:szCs w:val="22"/>
        </w:rPr>
        <w:t xml:space="preserve">, sendo informado(a) da existência de alguns contratos que o banco </w:t>
      </w:r>
      <w:r w:rsidRPr="00C66386">
        <w:rPr>
          <w:rFonts w:ascii="Montserrat" w:hAnsi="Montserrat" w:cs="Segoe UI Emoji"/>
          <w:b/>
          <w:bCs/>
          <w:szCs w:val="22"/>
        </w:rPr>
        <w:t>alega terem sido firmados</w:t>
      </w:r>
      <w:r w:rsidR="00404FB2" w:rsidRPr="00C66386">
        <w:rPr>
          <w:rFonts w:ascii="Montserrat" w:hAnsi="Montserrat" w:cs="Segoe UI Emoji"/>
          <w:szCs w:val="22"/>
        </w:rPr>
        <w:t>,</w:t>
      </w:r>
      <w:r w:rsidRPr="00C66386">
        <w:rPr>
          <w:rFonts w:ascii="Montserrat" w:hAnsi="Montserrat" w:cs="Segoe UI Emoji"/>
          <w:szCs w:val="22"/>
        </w:rPr>
        <w:t xml:space="preserve"> permanecendo outros </w:t>
      </w:r>
      <w:r w:rsidRPr="00C66386">
        <w:rPr>
          <w:rFonts w:ascii="Montserrat" w:hAnsi="Montserrat" w:cs="Segoe UI Emoji"/>
          <w:b/>
          <w:bCs/>
          <w:szCs w:val="22"/>
        </w:rPr>
        <w:t>sem qualquer comprovação documental</w:t>
      </w:r>
      <w:r w:rsidRPr="00C66386">
        <w:rPr>
          <w:rFonts w:ascii="Montserrat" w:hAnsi="Montserrat" w:cs="Segoe UI Emoji"/>
          <w:szCs w:val="22"/>
        </w:rPr>
        <w:t>, mesmo após insistentes solicitações administrativas.</w:t>
      </w:r>
    </w:p>
    <w:p w14:paraId="4A189473" w14:textId="77777777" w:rsidR="00F96297" w:rsidRPr="00C66386" w:rsidRDefault="00F96297" w:rsidP="004F6F19">
      <w:pPr>
        <w:widowControl w:val="0"/>
        <w:autoSpaceDE w:val="0"/>
        <w:autoSpaceDN w:val="0"/>
        <w:adjustRightInd w:val="0"/>
        <w:ind w:left="708" w:right="57" w:hanging="708"/>
        <w:jc w:val="both"/>
        <w:rPr>
          <w:rFonts w:ascii="Montserrat" w:hAnsi="Montserrat" w:cs="Segoe UI Emoji"/>
          <w:szCs w:val="22"/>
        </w:rPr>
      </w:pPr>
    </w:p>
    <w:p w14:paraId="2C03ED53" w14:textId="258487B9" w:rsidR="00F96297" w:rsidRPr="00C66386" w:rsidRDefault="00F96297"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Apesar de a busca por auxílio jurídico ter ocorrido apenas recentemente, </w:t>
      </w:r>
      <w:r w:rsidR="004F6F19" w:rsidRPr="00C66386">
        <w:rPr>
          <w:rFonts w:ascii="Montserrat" w:hAnsi="Montserrat" w:cs="Segoe UI Emoji"/>
          <w:szCs w:val="22"/>
        </w:rPr>
        <w:t>a parte Autora</w:t>
      </w:r>
      <w:r w:rsidRPr="00C66386">
        <w:rPr>
          <w:rFonts w:ascii="Montserrat" w:hAnsi="Montserrat" w:cs="Segoe UI Emoji"/>
          <w:szCs w:val="22"/>
        </w:rPr>
        <w:t xml:space="preserve"> </w:t>
      </w:r>
      <w:r w:rsidRPr="00C66386">
        <w:rPr>
          <w:rFonts w:ascii="Montserrat" w:hAnsi="Montserrat" w:cs="Segoe UI Emoji"/>
          <w:b/>
          <w:bCs/>
          <w:szCs w:val="22"/>
        </w:rPr>
        <w:t>agiu dentro do prazo legal</w:t>
      </w:r>
      <w:r w:rsidRPr="00C66386">
        <w:rPr>
          <w:rFonts w:ascii="Montserrat" w:hAnsi="Montserrat" w:cs="Segoe UI Emoji"/>
          <w:szCs w:val="22"/>
        </w:rPr>
        <w:t xml:space="preserve"> que lhe é assegurado pelo ordenamento jurídico, exercendo o direito de revisar relações contratuais continuadas e que, por sua própria natureza, </w:t>
      </w:r>
      <w:r w:rsidRPr="00C66386">
        <w:rPr>
          <w:rFonts w:ascii="Montserrat" w:hAnsi="Montserrat" w:cs="Segoe UI Emoji"/>
          <w:b/>
          <w:bCs/>
          <w:szCs w:val="22"/>
        </w:rPr>
        <w:t>renovam-se mensalmente com cada desconto indevido</w:t>
      </w:r>
      <w:r w:rsidRPr="00C66386">
        <w:rPr>
          <w:rFonts w:ascii="Montserrat" w:hAnsi="Montserrat" w:cs="Segoe UI Emoji"/>
          <w:szCs w:val="22"/>
        </w:rPr>
        <w:t>.</w:t>
      </w:r>
    </w:p>
    <w:p w14:paraId="2DB4520F"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79BCD92B" w14:textId="4CB83DC6" w:rsidR="00F96297" w:rsidRPr="00C66386" w:rsidRDefault="00F96297"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Importa destacar que </w:t>
      </w:r>
      <w:r w:rsidR="004F6F19" w:rsidRPr="00C66386">
        <w:rPr>
          <w:rFonts w:ascii="Montserrat" w:hAnsi="Montserrat" w:cs="Segoe UI Emoji"/>
          <w:szCs w:val="22"/>
        </w:rPr>
        <w:t>a parte Autora</w:t>
      </w:r>
      <w:r w:rsidRPr="00C66386">
        <w:rPr>
          <w:rFonts w:ascii="Montserrat" w:hAnsi="Montserrat" w:cs="Segoe UI Emoji"/>
          <w:szCs w:val="22"/>
        </w:rPr>
        <w:t xml:space="preserve"> é pessoa </w:t>
      </w:r>
      <w:r w:rsidRPr="00C66386">
        <w:rPr>
          <w:rFonts w:ascii="Montserrat" w:hAnsi="Montserrat" w:cs="Segoe UI Emoji"/>
          <w:b/>
          <w:bCs/>
          <w:szCs w:val="22"/>
        </w:rPr>
        <w:t>simples, de pouca familiaridade com meios digitais e operações financeiras</w:t>
      </w:r>
      <w:r w:rsidRPr="00C66386">
        <w:rPr>
          <w:rFonts w:ascii="Montserrat" w:hAnsi="Montserrat" w:cs="Segoe UI Emoji"/>
          <w:szCs w:val="22"/>
        </w:rPr>
        <w:t xml:space="preserve">, e, em muitos casos, </w:t>
      </w:r>
      <w:r w:rsidRPr="00C66386">
        <w:rPr>
          <w:rFonts w:ascii="Montserrat" w:hAnsi="Montserrat" w:cs="Segoe UI Emoji"/>
          <w:b/>
          <w:bCs/>
          <w:szCs w:val="22"/>
        </w:rPr>
        <w:t>quase idosa</w:t>
      </w:r>
      <w:r w:rsidRPr="00C66386">
        <w:rPr>
          <w:rFonts w:ascii="Montserrat" w:hAnsi="Montserrat" w:cs="Segoe UI Emoji"/>
          <w:szCs w:val="22"/>
        </w:rPr>
        <w:t xml:space="preserve">, o que </w:t>
      </w:r>
      <w:r w:rsidR="00453206" w:rsidRPr="00C66386">
        <w:rPr>
          <w:rFonts w:ascii="Montserrat" w:hAnsi="Montserrat" w:cs="Segoe UI Emoji"/>
          <w:szCs w:val="22"/>
        </w:rPr>
        <w:t>a</w:t>
      </w:r>
      <w:r w:rsidRPr="00C66386">
        <w:rPr>
          <w:rFonts w:ascii="Montserrat" w:hAnsi="Montserrat" w:cs="Segoe UI Emoji"/>
          <w:szCs w:val="22"/>
        </w:rPr>
        <w:t xml:space="preserve"> torna </w:t>
      </w:r>
      <w:r w:rsidR="00453206" w:rsidRPr="00C66386">
        <w:rPr>
          <w:rFonts w:ascii="Montserrat" w:hAnsi="Montserrat" w:cs="Segoe UI Emoji"/>
          <w:b/>
          <w:bCs/>
          <w:szCs w:val="22"/>
        </w:rPr>
        <w:t>hiper vulnerável</w:t>
      </w:r>
      <w:r w:rsidRPr="00C66386">
        <w:rPr>
          <w:rFonts w:ascii="Montserrat" w:hAnsi="Montserrat" w:cs="Segoe UI Emoji"/>
          <w:szCs w:val="22"/>
        </w:rPr>
        <w:t xml:space="preserve"> nos termos do art. 4º, I e III, e art. 39, IV, do </w:t>
      </w:r>
      <w:r w:rsidRPr="00C66386">
        <w:rPr>
          <w:rFonts w:ascii="Montserrat" w:hAnsi="Montserrat" w:cs="Segoe UI Emoji"/>
          <w:b/>
          <w:bCs/>
          <w:szCs w:val="22"/>
        </w:rPr>
        <w:t>Código de Defesa do Consumidor</w:t>
      </w:r>
      <w:r w:rsidRPr="00C66386">
        <w:rPr>
          <w:rFonts w:ascii="Montserrat" w:hAnsi="Montserrat" w:cs="Segoe UI Emoji"/>
          <w:szCs w:val="22"/>
        </w:rPr>
        <w:t>.</w:t>
      </w:r>
    </w:p>
    <w:p w14:paraId="5CE45103"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3E04CCD0" w14:textId="327A2130" w:rsidR="00F96297" w:rsidRPr="00C66386" w:rsidRDefault="00F96297"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Somente com o passar dos anos, e após adquirir maior compreensão sobre os descontos que afetavam sua remuneração, </w:t>
      </w:r>
      <w:r w:rsidR="00AD3408" w:rsidRPr="00C66386">
        <w:rPr>
          <w:rFonts w:ascii="Montserrat" w:hAnsi="Montserrat" w:cs="Segoe UI Emoji"/>
          <w:szCs w:val="22"/>
        </w:rPr>
        <w:t xml:space="preserve">a parte Autora </w:t>
      </w:r>
      <w:r w:rsidRPr="00C66386">
        <w:rPr>
          <w:rFonts w:ascii="Montserrat" w:hAnsi="Montserrat" w:cs="Segoe UI Emoji"/>
          <w:b/>
          <w:bCs/>
          <w:szCs w:val="22"/>
        </w:rPr>
        <w:t>decidiu buscar esclarecimentos técnicos e jurídicos</w:t>
      </w:r>
      <w:r w:rsidRPr="00C66386">
        <w:rPr>
          <w:rFonts w:ascii="Montserrat" w:hAnsi="Montserrat" w:cs="Segoe UI Emoji"/>
          <w:szCs w:val="22"/>
        </w:rPr>
        <w:t>, percebendo que parte das cobranças se referia a contratos jamais reconhecidos ou formalmente comprovados.</w:t>
      </w:r>
    </w:p>
    <w:p w14:paraId="5932108B"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70B17B2F" w14:textId="63506CCD" w:rsidR="00F96297" w:rsidRPr="00C66386" w:rsidRDefault="00AD3408"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Veremos adiante que o</w:t>
      </w:r>
      <w:r w:rsidR="00F96297" w:rsidRPr="00C66386">
        <w:rPr>
          <w:rFonts w:ascii="Montserrat" w:hAnsi="Montserrat" w:cs="Segoe UI Emoji"/>
          <w:szCs w:val="22"/>
        </w:rPr>
        <w:t xml:space="preserve">s documentos </w:t>
      </w:r>
      <w:r w:rsidRPr="00C66386">
        <w:rPr>
          <w:rFonts w:ascii="Montserrat" w:hAnsi="Montserrat" w:cs="Segoe UI Emoji"/>
          <w:szCs w:val="22"/>
        </w:rPr>
        <w:t xml:space="preserve">quando são </w:t>
      </w:r>
      <w:r w:rsidR="00F96297" w:rsidRPr="00C66386">
        <w:rPr>
          <w:rFonts w:ascii="Montserrat" w:hAnsi="Montserrat" w:cs="Segoe UI Emoji"/>
          <w:szCs w:val="22"/>
        </w:rPr>
        <w:t>apresentados pel</w:t>
      </w:r>
      <w:r w:rsidR="00453206" w:rsidRPr="00C66386">
        <w:rPr>
          <w:rFonts w:ascii="Montserrat" w:hAnsi="Montserrat" w:cs="Segoe UI Emoji"/>
          <w:szCs w:val="22"/>
        </w:rPr>
        <w:t>a parte Ré</w:t>
      </w:r>
      <w:r w:rsidRPr="00C66386">
        <w:rPr>
          <w:rFonts w:ascii="Montserrat" w:hAnsi="Montserrat" w:cs="Segoe UI Emoji"/>
          <w:szCs w:val="22"/>
        </w:rPr>
        <w:t xml:space="preserve">, geralmente </w:t>
      </w:r>
      <w:r w:rsidR="00F96297" w:rsidRPr="00C66386">
        <w:rPr>
          <w:rFonts w:ascii="Montserrat" w:hAnsi="Montserrat" w:cs="Segoe UI Emoji"/>
          <w:szCs w:val="22"/>
        </w:rPr>
        <w:t xml:space="preserve">consistem em </w:t>
      </w:r>
      <w:r w:rsidR="00F96297" w:rsidRPr="00C66386">
        <w:rPr>
          <w:rFonts w:ascii="Montserrat" w:hAnsi="Montserrat" w:cs="Segoe UI Emoji"/>
          <w:b/>
          <w:bCs/>
          <w:szCs w:val="22"/>
        </w:rPr>
        <w:t>instrumentos eletrônicos sem assinatura física ou certificação digital válida</w:t>
      </w:r>
      <w:r w:rsidR="00F96297" w:rsidRPr="00C66386">
        <w:rPr>
          <w:rFonts w:ascii="Montserrat" w:hAnsi="Montserrat" w:cs="Segoe UI Emoji"/>
          <w:szCs w:val="22"/>
        </w:rPr>
        <w:t xml:space="preserve">, não contendo </w:t>
      </w:r>
      <w:r w:rsidR="00F96297" w:rsidRPr="00C66386">
        <w:rPr>
          <w:rFonts w:ascii="Montserrat" w:hAnsi="Montserrat" w:cs="Segoe UI Emoji"/>
          <w:b/>
          <w:bCs/>
          <w:szCs w:val="22"/>
        </w:rPr>
        <w:t>logs, IPs, ou registros de autenticação</w:t>
      </w:r>
      <w:r w:rsidR="00F96297" w:rsidRPr="00C66386">
        <w:rPr>
          <w:rFonts w:ascii="Montserrat" w:hAnsi="Montserrat" w:cs="Segoe UI Emoji"/>
          <w:szCs w:val="22"/>
        </w:rPr>
        <w:t xml:space="preserve"> que demonstrem inequívoca manifestação de vontade d</w:t>
      </w:r>
      <w:r w:rsidR="004F6F19" w:rsidRPr="00C66386">
        <w:rPr>
          <w:rFonts w:ascii="Montserrat" w:hAnsi="Montserrat" w:cs="Segoe UI Emoji"/>
          <w:szCs w:val="22"/>
        </w:rPr>
        <w:t>a parte Autora</w:t>
      </w:r>
      <w:r w:rsidR="00F96297" w:rsidRPr="00C66386">
        <w:rPr>
          <w:rFonts w:ascii="Montserrat" w:hAnsi="Montserrat" w:cs="Segoe UI Emoji"/>
          <w:szCs w:val="22"/>
        </w:rPr>
        <w:t xml:space="preserve">, contrariando o disposto na </w:t>
      </w:r>
      <w:r w:rsidR="00F96297" w:rsidRPr="00C66386">
        <w:rPr>
          <w:rFonts w:ascii="Montserrat" w:hAnsi="Montserrat" w:cs="Segoe UI Emoji"/>
          <w:b/>
          <w:bCs/>
          <w:szCs w:val="22"/>
        </w:rPr>
        <w:t>Medida Provisória nº 2.200-2/2001</w:t>
      </w:r>
      <w:r w:rsidR="00F96297" w:rsidRPr="00C66386">
        <w:rPr>
          <w:rFonts w:ascii="Montserrat" w:hAnsi="Montserrat" w:cs="Segoe UI Emoji"/>
          <w:szCs w:val="22"/>
        </w:rPr>
        <w:t xml:space="preserve"> e nas normas do </w:t>
      </w:r>
      <w:r w:rsidR="00F96297" w:rsidRPr="00C66386">
        <w:rPr>
          <w:rFonts w:ascii="Montserrat" w:hAnsi="Montserrat" w:cs="Segoe UI Emoji"/>
          <w:b/>
          <w:bCs/>
          <w:szCs w:val="22"/>
        </w:rPr>
        <w:t>Banco Central do Brasil</w:t>
      </w:r>
      <w:r w:rsidR="00F96297" w:rsidRPr="00C66386">
        <w:rPr>
          <w:rFonts w:ascii="Montserrat" w:hAnsi="Montserrat" w:cs="Segoe UI Emoji"/>
          <w:szCs w:val="22"/>
        </w:rPr>
        <w:t xml:space="preserve"> que regulam operações consignadas</w:t>
      </w:r>
      <w:r w:rsidRPr="00C66386">
        <w:rPr>
          <w:rFonts w:ascii="Montserrat" w:hAnsi="Montserrat" w:cs="Segoe UI Emoji"/>
          <w:szCs w:val="22"/>
        </w:rPr>
        <w:t xml:space="preserve">, ou quando </w:t>
      </w:r>
      <w:r w:rsidRPr="00C66386">
        <w:rPr>
          <w:rFonts w:ascii="Montserrat" w:hAnsi="Montserrat" w:cs="Segoe UI Emoji"/>
          <w:b/>
          <w:bCs/>
          <w:szCs w:val="22"/>
        </w:rPr>
        <w:t xml:space="preserve">físicos </w:t>
      </w:r>
      <w:r w:rsidR="00453206" w:rsidRPr="00C66386">
        <w:rPr>
          <w:rFonts w:ascii="Montserrat" w:hAnsi="Montserrat" w:cs="Segoe UI Emoji"/>
          <w:b/>
          <w:bCs/>
          <w:szCs w:val="22"/>
        </w:rPr>
        <w:t xml:space="preserve">estes contratos </w:t>
      </w:r>
      <w:r w:rsidRPr="00C66386">
        <w:rPr>
          <w:rFonts w:ascii="Montserrat" w:hAnsi="Montserrat" w:cs="Segoe UI Emoji"/>
          <w:b/>
          <w:bCs/>
          <w:szCs w:val="22"/>
        </w:rPr>
        <w:t xml:space="preserve">também </w:t>
      </w:r>
      <w:r w:rsidR="00453206" w:rsidRPr="00C66386">
        <w:rPr>
          <w:rFonts w:ascii="Montserrat" w:hAnsi="Montserrat" w:cs="Segoe UI Emoji"/>
          <w:b/>
          <w:bCs/>
          <w:szCs w:val="22"/>
        </w:rPr>
        <w:t xml:space="preserve">estão </w:t>
      </w:r>
      <w:r w:rsidRPr="00C66386">
        <w:rPr>
          <w:rFonts w:ascii="Montserrat" w:hAnsi="Montserrat" w:cs="Segoe UI Emoji"/>
          <w:b/>
          <w:bCs/>
          <w:szCs w:val="22"/>
        </w:rPr>
        <w:t>desprovidos de validade</w:t>
      </w:r>
      <w:r w:rsidRPr="00C66386">
        <w:rPr>
          <w:rFonts w:ascii="Montserrat" w:hAnsi="Montserrat" w:cs="Segoe UI Emoji"/>
          <w:szCs w:val="22"/>
        </w:rPr>
        <w:t>.</w:t>
      </w:r>
    </w:p>
    <w:p w14:paraId="6A5B6CED" w14:textId="77777777" w:rsidR="00751E19" w:rsidRPr="00C66386" w:rsidRDefault="00751E19" w:rsidP="00F96297">
      <w:pPr>
        <w:widowControl w:val="0"/>
        <w:autoSpaceDE w:val="0"/>
        <w:autoSpaceDN w:val="0"/>
        <w:adjustRightInd w:val="0"/>
        <w:ind w:right="57"/>
        <w:jc w:val="both"/>
        <w:rPr>
          <w:rFonts w:ascii="Montserrat" w:hAnsi="Montserrat" w:cs="Segoe UI Emoji"/>
          <w:szCs w:val="22"/>
        </w:rPr>
      </w:pPr>
    </w:p>
    <w:p w14:paraId="1A63C8D2" w14:textId="2365BA41" w:rsidR="00751E19" w:rsidRPr="00C66386" w:rsidRDefault="00453206" w:rsidP="00751E19">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Não somente isto, conforme pedido junto ao Procon, a parte Ré</w:t>
      </w:r>
      <w:r w:rsidR="00751E19" w:rsidRPr="00C66386">
        <w:rPr>
          <w:rFonts w:ascii="Montserrat" w:hAnsi="Montserrat" w:cs="Segoe UI Emoji"/>
          <w:szCs w:val="22"/>
        </w:rPr>
        <w:t xml:space="preserve"> </w:t>
      </w:r>
      <w:r w:rsidR="00751E19" w:rsidRPr="00C66386">
        <w:rPr>
          <w:rFonts w:ascii="Montserrat" w:hAnsi="Montserrat" w:cs="Segoe UI Emoji"/>
          <w:b/>
          <w:bCs/>
          <w:szCs w:val="22"/>
        </w:rPr>
        <w:t xml:space="preserve">deixou </w:t>
      </w:r>
      <w:r w:rsidR="00751E19" w:rsidRPr="00C66386">
        <w:rPr>
          <w:rFonts w:ascii="Montserrat" w:hAnsi="Montserrat" w:cs="Segoe UI Emoji"/>
          <w:b/>
          <w:bCs/>
          <w:szCs w:val="22"/>
        </w:rPr>
        <w:lastRenderedPageBreak/>
        <w:t xml:space="preserve">de esclarecer se existiam outros contratos consignados </w:t>
      </w:r>
      <w:r w:rsidRPr="00C66386">
        <w:rPr>
          <w:rFonts w:ascii="Montserrat" w:hAnsi="Montserrat" w:cs="Segoe UI Emoji"/>
          <w:b/>
          <w:bCs/>
          <w:szCs w:val="22"/>
        </w:rPr>
        <w:t xml:space="preserve">e que foram cobrados </w:t>
      </w:r>
      <w:r w:rsidR="00751E19" w:rsidRPr="00C66386">
        <w:rPr>
          <w:rFonts w:ascii="Montserrat" w:hAnsi="Montserrat" w:cs="Segoe UI Emoji"/>
          <w:b/>
          <w:bCs/>
          <w:szCs w:val="22"/>
        </w:rPr>
        <w:t>nos últimos 10 (dez) anos</w:t>
      </w:r>
      <w:r w:rsidR="00751E19" w:rsidRPr="00C66386">
        <w:rPr>
          <w:rFonts w:ascii="Montserrat" w:hAnsi="Montserrat" w:cs="Segoe UI Emoji"/>
          <w:szCs w:val="22"/>
        </w:rPr>
        <w:t xml:space="preserve">, </w:t>
      </w:r>
      <w:r w:rsidR="00751E19" w:rsidRPr="00C66386">
        <w:rPr>
          <w:rFonts w:ascii="Montserrat" w:hAnsi="Montserrat" w:cs="Segoe UI Emoji"/>
          <w:b/>
          <w:bCs/>
          <w:szCs w:val="22"/>
        </w:rPr>
        <w:t>e</w:t>
      </w:r>
      <w:r w:rsidR="00751E19" w:rsidRPr="00C66386">
        <w:rPr>
          <w:rFonts w:ascii="Montserrat" w:hAnsi="Montserrat" w:cs="Segoe UI Emoji"/>
          <w:szCs w:val="22"/>
        </w:rPr>
        <w:t xml:space="preserve"> </w:t>
      </w:r>
      <w:r w:rsidRPr="00C66386">
        <w:rPr>
          <w:rFonts w:ascii="Montserrat" w:hAnsi="Montserrat" w:cs="Segoe UI Emoji"/>
          <w:b/>
          <w:bCs/>
          <w:szCs w:val="22"/>
        </w:rPr>
        <w:t xml:space="preserve">tampouco </w:t>
      </w:r>
      <w:r w:rsidR="00751E19" w:rsidRPr="00C66386">
        <w:rPr>
          <w:rFonts w:ascii="Montserrat" w:hAnsi="Montserrat" w:cs="Segoe UI Emoji"/>
          <w:b/>
          <w:bCs/>
          <w:szCs w:val="22"/>
        </w:rPr>
        <w:t xml:space="preserve">não forneceu os extratos bancários completos </w:t>
      </w:r>
      <w:r w:rsidRPr="00C66386">
        <w:rPr>
          <w:rFonts w:ascii="Montserrat" w:hAnsi="Montserrat" w:cs="Segoe UI Emoji"/>
          <w:b/>
          <w:bCs/>
          <w:szCs w:val="22"/>
        </w:rPr>
        <w:t>deste período decenal</w:t>
      </w:r>
      <w:r w:rsidR="00751E19" w:rsidRPr="00C66386">
        <w:rPr>
          <w:rFonts w:ascii="Montserrat" w:hAnsi="Montserrat" w:cs="Segoe UI Emoji"/>
          <w:szCs w:val="22"/>
        </w:rPr>
        <w:t>, documentos indispensáveis para comprovar as movimentações financeiras decorrentes dos supostos contratos</w:t>
      </w:r>
      <w:r w:rsidRPr="00C66386">
        <w:rPr>
          <w:rFonts w:ascii="Montserrat" w:hAnsi="Montserrat" w:cs="Segoe UI Emoji"/>
          <w:szCs w:val="22"/>
        </w:rPr>
        <w:t>, bem como a validade ou não dos instrumentos</w:t>
      </w:r>
      <w:r w:rsidR="00751E19" w:rsidRPr="00C66386">
        <w:rPr>
          <w:rFonts w:ascii="Montserrat" w:hAnsi="Montserrat" w:cs="Segoe UI Emoji"/>
          <w:szCs w:val="22"/>
        </w:rPr>
        <w:t>.</w:t>
      </w:r>
    </w:p>
    <w:p w14:paraId="5DDBB3F5" w14:textId="77777777" w:rsidR="00453206" w:rsidRPr="00C66386" w:rsidRDefault="00453206" w:rsidP="00751E19">
      <w:pPr>
        <w:widowControl w:val="0"/>
        <w:autoSpaceDE w:val="0"/>
        <w:autoSpaceDN w:val="0"/>
        <w:adjustRightInd w:val="0"/>
        <w:ind w:right="57"/>
        <w:jc w:val="both"/>
        <w:rPr>
          <w:rFonts w:ascii="Montserrat" w:hAnsi="Montserrat" w:cs="Segoe UI Emoji"/>
          <w:szCs w:val="22"/>
        </w:rPr>
      </w:pPr>
    </w:p>
    <w:p w14:paraId="251626AD" w14:textId="10A710F4" w:rsidR="00751E19" w:rsidRPr="00C66386" w:rsidRDefault="00751E19" w:rsidP="00751E19">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A ausência desses extratos impossibilita a conferência sobre </w:t>
      </w:r>
      <w:r w:rsidRPr="00C66386">
        <w:rPr>
          <w:rFonts w:ascii="Montserrat" w:hAnsi="Montserrat" w:cs="Segoe UI Emoji"/>
          <w:b/>
          <w:bCs/>
          <w:szCs w:val="22"/>
        </w:rPr>
        <w:t xml:space="preserve">efetivo </w:t>
      </w:r>
      <w:r w:rsidR="00453206" w:rsidRPr="00C66386">
        <w:rPr>
          <w:rFonts w:ascii="Montserrat" w:hAnsi="Montserrat" w:cs="Segoe UI Emoji"/>
          <w:b/>
          <w:bCs/>
          <w:szCs w:val="22"/>
        </w:rPr>
        <w:t>débito que a parte Ré alega ter emprestado e entregue</w:t>
      </w:r>
      <w:r w:rsidRPr="00C66386">
        <w:rPr>
          <w:rFonts w:ascii="Montserrat" w:hAnsi="Montserrat" w:cs="Segoe UI Emoji"/>
          <w:szCs w:val="22"/>
        </w:rPr>
        <w:t xml:space="preserve"> e a detecção de eventuais </w:t>
      </w:r>
      <w:r w:rsidRPr="00C66386">
        <w:rPr>
          <w:rFonts w:ascii="Montserrat" w:hAnsi="Montserrat" w:cs="Segoe UI Emoji"/>
          <w:b/>
          <w:bCs/>
          <w:szCs w:val="22"/>
        </w:rPr>
        <w:t>operações irregulares conhecidas como “mata-mata”</w:t>
      </w:r>
      <w:r w:rsidRPr="00C66386">
        <w:rPr>
          <w:rFonts w:ascii="Montserrat" w:hAnsi="Montserrat" w:cs="Segoe UI Emoji"/>
          <w:szCs w:val="22"/>
        </w:rPr>
        <w:t xml:space="preserve"> — modalidade em que novos </w:t>
      </w:r>
      <w:r w:rsidR="00453206" w:rsidRPr="00C66386">
        <w:rPr>
          <w:rFonts w:ascii="Montserrat" w:hAnsi="Montserrat" w:cs="Segoe UI Emoji"/>
          <w:szCs w:val="22"/>
        </w:rPr>
        <w:t>empréstimos</w:t>
      </w:r>
      <w:r w:rsidRPr="00C66386">
        <w:rPr>
          <w:rFonts w:ascii="Montserrat" w:hAnsi="Montserrat" w:cs="Segoe UI Emoji"/>
          <w:szCs w:val="22"/>
        </w:rPr>
        <w:t xml:space="preserve"> são contratados apenas para quitar antigos, mantendo o consumidor em ciclo de endividamento e comprometendo parcela expressiva de sua renda mensal.</w:t>
      </w:r>
    </w:p>
    <w:p w14:paraId="63CFC058"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3412DCFE"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A falha na apresentação integral dos contratos, somada à ausência de provas idôneas de consentimento, revela </w:t>
      </w:r>
      <w:r w:rsidRPr="00C66386">
        <w:rPr>
          <w:rFonts w:ascii="Montserrat" w:hAnsi="Montserrat" w:cs="Segoe UI Emoji"/>
          <w:b/>
          <w:bCs/>
          <w:szCs w:val="22"/>
        </w:rPr>
        <w:t>grave vício na prestação do serviço</w:t>
      </w:r>
      <w:r w:rsidRPr="00C66386">
        <w:rPr>
          <w:rFonts w:ascii="Montserrat" w:hAnsi="Montserrat" w:cs="Segoe UI Emoji"/>
          <w:szCs w:val="22"/>
        </w:rPr>
        <w:t>, uma vez que a instituição financeira assumiu o risco de adotar métodos inseguros de contratação, transferindo ao consumidor o ônus de uma operação possivelmente fraudulenta.</w:t>
      </w:r>
    </w:p>
    <w:p w14:paraId="52B4BAC3"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7A6DB768" w14:textId="4B8D787B" w:rsidR="00F96297" w:rsidRPr="00C66386" w:rsidRDefault="00F96297"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Além disso, os descontos recaem sobre </w:t>
      </w:r>
      <w:r w:rsidRPr="00C66386">
        <w:rPr>
          <w:rFonts w:ascii="Montserrat" w:hAnsi="Montserrat" w:cs="Segoe UI Emoji"/>
          <w:b/>
          <w:bCs/>
          <w:szCs w:val="22"/>
        </w:rPr>
        <w:t>verba alimentar</w:t>
      </w:r>
      <w:r w:rsidRPr="00C66386">
        <w:rPr>
          <w:rFonts w:ascii="Montserrat" w:hAnsi="Montserrat" w:cs="Segoe UI Emoji"/>
          <w:szCs w:val="22"/>
        </w:rPr>
        <w:t xml:space="preserve"> proveniente de trabalho assalariado, o que agrava a ilicitude e viola os princípios da dignidade e da boa-fé objetiva. Não bastasse isso, mesmo após reclamações junto ao </w:t>
      </w:r>
      <w:r w:rsidRPr="00C66386">
        <w:rPr>
          <w:rFonts w:ascii="Montserrat" w:hAnsi="Montserrat" w:cs="Segoe UI Emoji"/>
          <w:b/>
          <w:bCs/>
          <w:szCs w:val="22"/>
        </w:rPr>
        <w:t>PROCON</w:t>
      </w:r>
      <w:r w:rsidRPr="00C66386">
        <w:rPr>
          <w:rFonts w:ascii="Montserrat" w:hAnsi="Montserrat" w:cs="Segoe UI Emoji"/>
          <w:szCs w:val="22"/>
        </w:rPr>
        <w:t xml:space="preserve"> e demais canais de atendimento, </w:t>
      </w:r>
      <w:r w:rsidRPr="00C66386">
        <w:rPr>
          <w:rFonts w:ascii="Montserrat" w:hAnsi="Montserrat" w:cs="Segoe UI Emoji"/>
          <w:b/>
          <w:bCs/>
          <w:szCs w:val="22"/>
        </w:rPr>
        <w:t xml:space="preserve">o banco </w:t>
      </w:r>
      <w:r w:rsidR="00453206" w:rsidRPr="00C66386">
        <w:rPr>
          <w:rFonts w:ascii="Montserrat" w:hAnsi="Montserrat" w:cs="Segoe UI Emoji"/>
          <w:b/>
          <w:bCs/>
          <w:szCs w:val="22"/>
        </w:rPr>
        <w:t>Réu não resolveu a questão amigavelmente</w:t>
      </w:r>
      <w:r w:rsidR="00453206" w:rsidRPr="00C66386">
        <w:rPr>
          <w:rFonts w:ascii="Montserrat" w:hAnsi="Montserrat" w:cs="Segoe UI Emoji"/>
          <w:szCs w:val="22"/>
        </w:rPr>
        <w:t>, não restando outra alternativa se não a presente.</w:t>
      </w:r>
    </w:p>
    <w:p w14:paraId="5E22188D"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5D14B828" w14:textId="77777777" w:rsidR="00F96297" w:rsidRPr="00C66386" w:rsidRDefault="00F96297" w:rsidP="00F96297">
      <w:pPr>
        <w:widowControl w:val="0"/>
        <w:autoSpaceDE w:val="0"/>
        <w:autoSpaceDN w:val="0"/>
        <w:adjustRightInd w:val="0"/>
        <w:ind w:right="57"/>
        <w:jc w:val="both"/>
        <w:rPr>
          <w:rFonts w:ascii="Montserrat" w:hAnsi="Montserrat" w:cs="Segoe UI Emoji"/>
          <w:b/>
          <w:bCs/>
          <w:szCs w:val="22"/>
        </w:rPr>
      </w:pPr>
    </w:p>
    <w:p w14:paraId="7EE9B5B0" w14:textId="6FE5E557" w:rsidR="00F96297" w:rsidRPr="00C66386" w:rsidRDefault="00B21EF0" w:rsidP="00F96297">
      <w:pPr>
        <w:widowControl w:val="0"/>
        <w:autoSpaceDE w:val="0"/>
        <w:autoSpaceDN w:val="0"/>
        <w:adjustRightInd w:val="0"/>
        <w:ind w:right="57"/>
        <w:jc w:val="both"/>
        <w:rPr>
          <w:rFonts w:ascii="Montserrat" w:hAnsi="Montserrat" w:cs="Segoe UI Emoji"/>
          <w:b/>
          <w:bCs/>
          <w:szCs w:val="22"/>
        </w:rPr>
      </w:pPr>
      <w:r w:rsidRPr="00C66386">
        <w:rPr>
          <w:rFonts w:ascii="Montserrat" w:hAnsi="Montserrat" w:cs="Segoe UI Emoji"/>
          <w:b/>
          <w:bCs/>
          <w:szCs w:val="22"/>
        </w:rPr>
        <w:t xml:space="preserve">II.1 </w:t>
      </w:r>
      <w:r w:rsidR="00BF338E" w:rsidRPr="00C66386">
        <w:rPr>
          <w:rFonts w:ascii="Montserrat" w:hAnsi="Montserrat" w:cs="Segoe UI Emoji"/>
          <w:b/>
          <w:bCs/>
          <w:szCs w:val="22"/>
        </w:rPr>
        <w:t>–</w:t>
      </w:r>
      <w:r w:rsidRPr="00C66386">
        <w:rPr>
          <w:rFonts w:ascii="Montserrat" w:hAnsi="Montserrat" w:cs="Segoe UI Emoji"/>
          <w:b/>
          <w:bCs/>
          <w:szCs w:val="22"/>
        </w:rPr>
        <w:t xml:space="preserve"> </w:t>
      </w:r>
      <w:r w:rsidR="00F96297" w:rsidRPr="00C66386">
        <w:rPr>
          <w:rFonts w:ascii="Montserrat" w:hAnsi="Montserrat" w:cs="Segoe UI Emoji"/>
          <w:b/>
          <w:bCs/>
          <w:szCs w:val="22"/>
        </w:rPr>
        <w:t>Contrato</w:t>
      </w:r>
      <w:r w:rsidR="00BF338E" w:rsidRPr="00C66386">
        <w:rPr>
          <w:rFonts w:ascii="Montserrat" w:hAnsi="Montserrat" w:cs="Segoe UI Emoji"/>
          <w:b/>
          <w:bCs/>
          <w:szCs w:val="22"/>
        </w:rPr>
        <w:t>(</w:t>
      </w:r>
      <w:r w:rsidR="00F96297" w:rsidRPr="00C66386">
        <w:rPr>
          <w:rFonts w:ascii="Montserrat" w:hAnsi="Montserrat" w:cs="Segoe UI Emoji"/>
          <w:b/>
          <w:bCs/>
          <w:szCs w:val="22"/>
        </w:rPr>
        <w:t>s</w:t>
      </w:r>
      <w:r w:rsidR="00BF338E" w:rsidRPr="00C66386">
        <w:rPr>
          <w:rFonts w:ascii="Montserrat" w:hAnsi="Montserrat" w:cs="Segoe UI Emoji"/>
          <w:b/>
          <w:bCs/>
          <w:szCs w:val="22"/>
        </w:rPr>
        <w:t>)</w:t>
      </w:r>
      <w:r w:rsidR="00F96297" w:rsidRPr="00C66386">
        <w:rPr>
          <w:rFonts w:ascii="Montserrat" w:hAnsi="Montserrat" w:cs="Segoe UI Emoji"/>
          <w:b/>
          <w:bCs/>
          <w:szCs w:val="22"/>
        </w:rPr>
        <w:t xml:space="preserve"> identificado</w:t>
      </w:r>
      <w:r w:rsidR="00BF338E" w:rsidRPr="00C66386">
        <w:rPr>
          <w:rFonts w:ascii="Montserrat" w:hAnsi="Montserrat" w:cs="Segoe UI Emoji"/>
          <w:b/>
          <w:bCs/>
          <w:szCs w:val="22"/>
        </w:rPr>
        <w:t>(</w:t>
      </w:r>
      <w:r w:rsidR="00F96297" w:rsidRPr="00C66386">
        <w:rPr>
          <w:rFonts w:ascii="Montserrat" w:hAnsi="Montserrat" w:cs="Segoe UI Emoji"/>
          <w:b/>
          <w:bCs/>
          <w:szCs w:val="22"/>
        </w:rPr>
        <w:t>s</w:t>
      </w:r>
      <w:r w:rsidR="00BF338E" w:rsidRPr="00C66386">
        <w:rPr>
          <w:rFonts w:ascii="Montserrat" w:hAnsi="Montserrat" w:cs="Segoe UI Emoji"/>
          <w:b/>
          <w:bCs/>
          <w:szCs w:val="22"/>
        </w:rPr>
        <w:t>)</w:t>
      </w:r>
      <w:r w:rsidR="00F96297" w:rsidRPr="00C66386">
        <w:rPr>
          <w:rFonts w:ascii="Montserrat" w:hAnsi="Montserrat" w:cs="Segoe UI Emoji"/>
          <w:b/>
          <w:bCs/>
          <w:szCs w:val="22"/>
        </w:rPr>
        <w:t xml:space="preserve"> como indevido</w:t>
      </w:r>
      <w:r w:rsidR="00BF338E" w:rsidRPr="00C66386">
        <w:rPr>
          <w:rFonts w:ascii="Montserrat" w:hAnsi="Montserrat" w:cs="Segoe UI Emoji"/>
          <w:b/>
          <w:bCs/>
          <w:szCs w:val="22"/>
        </w:rPr>
        <w:t>(</w:t>
      </w:r>
      <w:r w:rsidR="00F96297" w:rsidRPr="00C66386">
        <w:rPr>
          <w:rFonts w:ascii="Montserrat" w:hAnsi="Montserrat" w:cs="Segoe UI Emoji"/>
          <w:b/>
          <w:bCs/>
          <w:szCs w:val="22"/>
        </w:rPr>
        <w:t>s</w:t>
      </w:r>
      <w:r w:rsidR="00BF338E" w:rsidRPr="00C66386">
        <w:rPr>
          <w:rFonts w:ascii="Montserrat" w:hAnsi="Montserrat" w:cs="Segoe UI Emoji"/>
          <w:b/>
          <w:bCs/>
          <w:szCs w:val="22"/>
        </w:rPr>
        <w:t>)</w:t>
      </w:r>
    </w:p>
    <w:p w14:paraId="66EC1500" w14:textId="77777777" w:rsidR="00F96297" w:rsidRPr="00C66386" w:rsidRDefault="00F96297" w:rsidP="00F96297">
      <w:pPr>
        <w:widowControl w:val="0"/>
        <w:autoSpaceDE w:val="0"/>
        <w:autoSpaceDN w:val="0"/>
        <w:adjustRightInd w:val="0"/>
        <w:ind w:right="57"/>
        <w:jc w:val="both"/>
        <w:rPr>
          <w:rFonts w:ascii="Montserrat" w:hAnsi="Montserrat" w:cs="Segoe UI Emoji"/>
          <w:b/>
          <w:bCs/>
          <w:szCs w:val="22"/>
        </w:rPr>
      </w:pPr>
    </w:p>
    <w:p w14:paraId="1638EC49" w14:textId="30D47E23" w:rsidR="00B21EF0" w:rsidRPr="00C66386" w:rsidRDefault="00B21EF0"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Após a reclamação feita no Procon </w:t>
      </w:r>
      <w:r w:rsidR="00B5714B" w:rsidRPr="00C66386">
        <w:rPr>
          <w:rFonts w:ascii="Montserrat" w:hAnsi="Montserrat" w:cs="Segoe UI Emoji"/>
          <w:szCs w:val="22"/>
        </w:rPr>
        <w:t>para obter seus contratos</w:t>
      </w:r>
      <w:r w:rsidRPr="00C66386">
        <w:rPr>
          <w:rFonts w:ascii="Montserrat" w:hAnsi="Montserrat" w:cs="Segoe UI Emoji"/>
          <w:szCs w:val="22"/>
        </w:rPr>
        <w:t xml:space="preserve">. </w:t>
      </w:r>
      <w:r w:rsidR="00950A0C" w:rsidRPr="00C66386">
        <w:rPr>
          <w:rFonts w:ascii="Montserrat" w:hAnsi="Montserrat" w:cs="Segoe UI Emoji"/>
          <w:szCs w:val="22"/>
        </w:rPr>
        <w:t xml:space="preserve">Quanto  aos </w:t>
      </w:r>
      <w:r w:rsidR="00950A0C" w:rsidRPr="00C66386">
        <w:rPr>
          <w:rFonts w:ascii="Montserrat" w:hAnsi="Montserrat" w:cs="Segoe UI Emoji"/>
          <w:b/>
          <w:bCs/>
          <w:szCs w:val="22"/>
          <w:u w:val="single"/>
        </w:rPr>
        <w:t>extratos dos últimos 10 anos da conta corrente</w:t>
      </w:r>
      <w:r w:rsidR="00950A0C" w:rsidRPr="00C66386">
        <w:rPr>
          <w:rFonts w:ascii="Montserrat" w:hAnsi="Montserrat" w:cs="Segoe UI Emoji"/>
          <w:b/>
          <w:bCs/>
          <w:szCs w:val="22"/>
        </w:rPr>
        <w:t xml:space="preserve"> para comprovar se houve realmente depósito dos supostos valores destes contratos e visualizar outras informações, por razões óbvias, </w:t>
      </w:r>
      <w:r w:rsidR="001332D8" w:rsidRPr="00C66386">
        <w:rPr>
          <w:rFonts w:ascii="Montserrat" w:hAnsi="Montserrat" w:cs="Segoe UI Emoji"/>
          <w:b/>
          <w:bCs/>
          <w:szCs w:val="22"/>
        </w:rPr>
        <w:t>a</w:t>
      </w:r>
      <w:r w:rsidR="00453206" w:rsidRPr="00C66386">
        <w:rPr>
          <w:rFonts w:ascii="Montserrat" w:hAnsi="Montserrat" w:cs="Segoe UI Emoji"/>
          <w:b/>
          <w:bCs/>
          <w:szCs w:val="22"/>
        </w:rPr>
        <w:t xml:space="preserve"> parte Ré</w:t>
      </w:r>
      <w:r w:rsidR="00950A0C" w:rsidRPr="00C66386">
        <w:rPr>
          <w:rFonts w:ascii="Montserrat" w:hAnsi="Montserrat" w:cs="Segoe UI Emoji"/>
          <w:b/>
          <w:bCs/>
          <w:szCs w:val="22"/>
        </w:rPr>
        <w:t xml:space="preserve"> não apresentou. </w:t>
      </w:r>
      <w:r w:rsidRPr="00C66386">
        <w:rPr>
          <w:rFonts w:ascii="Montserrat" w:hAnsi="Montserrat" w:cs="Segoe UI Emoji"/>
          <w:szCs w:val="22"/>
        </w:rPr>
        <w:t>Para deixar mais didático os pedidos, o último quadrante da tabela abaixo individualiza qual(is) contrato(s) fora(m) apresentado(s) e qual(is) não</w:t>
      </w:r>
      <w:r w:rsidR="008B4B54" w:rsidRPr="00C66386">
        <w:rPr>
          <w:rFonts w:ascii="Montserrat" w:hAnsi="Montserrat" w:cs="Segoe UI Emoji"/>
          <w:szCs w:val="22"/>
        </w:rPr>
        <w:t>. São eles:</w:t>
      </w:r>
    </w:p>
    <w:p w14:paraId="7F3F1594" w14:textId="77777777" w:rsidR="005F559A" w:rsidRPr="00C66386" w:rsidRDefault="005F559A" w:rsidP="002A15BF">
      <w:pPr>
        <w:widowControl w:val="0"/>
        <w:autoSpaceDE w:val="0"/>
        <w:autoSpaceDN w:val="0"/>
        <w:adjustRightInd w:val="0"/>
        <w:ind w:right="57"/>
        <w:jc w:val="both"/>
        <w:rPr>
          <w:rFonts w:ascii="Montserrat" w:hAnsi="Montserrat" w:cs="Segoe UI Emoji"/>
          <w:b/>
          <w:bCs/>
          <w:szCs w:val="22"/>
        </w:rPr>
      </w:pPr>
    </w:p>
    <w:tbl>
      <w:tblPr>
        <w:tblW w:w="5000" w:type="pct"/>
        <w:tblCellSpacing w:w="15" w:type="dxa"/>
        <w:tblBorders>
          <w:top w:val="single" w:sz="4" w:space="0" w:color="8064A2" w:themeColor="accent4"/>
          <w:left w:val="single" w:sz="4" w:space="0" w:color="8064A2" w:themeColor="accent4"/>
          <w:bottom w:val="single" w:sz="4" w:space="0" w:color="8064A2" w:themeColor="accent4"/>
          <w:right w:val="single" w:sz="4" w:space="0" w:color="8064A2" w:themeColor="accent4"/>
          <w:insideH w:val="single" w:sz="4" w:space="0" w:color="8064A2" w:themeColor="accent4"/>
          <w:insideV w:val="single" w:sz="4" w:space="0" w:color="8064A2" w:themeColor="accent4"/>
        </w:tblBorders>
        <w:tblLayout w:type="fixed"/>
        <w:tblCellMar>
          <w:top w:w="15" w:type="dxa"/>
          <w:left w:w="15" w:type="dxa"/>
          <w:bottom w:w="15" w:type="dxa"/>
          <w:right w:w="15" w:type="dxa"/>
        </w:tblCellMar>
        <w:tblLook w:val="04A0" w:firstRow="1" w:lastRow="0" w:firstColumn="1" w:lastColumn="0" w:noHBand="0" w:noVBand="1"/>
      </w:tblPr>
      <w:tblGrid>
        <w:gridCol w:w="1273"/>
        <w:gridCol w:w="1275"/>
        <w:gridCol w:w="1275"/>
        <w:gridCol w:w="1275"/>
        <w:gridCol w:w="851"/>
        <w:gridCol w:w="1131"/>
        <w:gridCol w:w="994"/>
        <w:gridCol w:w="761"/>
      </w:tblGrid>
      <w:tr w:rsidR="00D63466" w:rsidRPr="004D7AE5" w14:paraId="497306DE" w14:textId="77777777" w:rsidTr="004D7AE5">
        <w:trPr>
          <w:cantSplit/>
          <w:tblHeader/>
          <w:tblCellSpacing w:w="15" w:type="dxa"/>
        </w:trPr>
        <w:tc>
          <w:tcPr>
            <w:tcW w:w="694" w:type="pct"/>
            <w:vAlign w:val="center"/>
            <w:hideMark/>
          </w:tcPr>
          <w:p w14:paraId="6F04711F" w14:textId="27FAEA4D" w:rsidR="0087180E" w:rsidRPr="004D7AE5" w:rsidRDefault="0087180E" w:rsidP="00BC5B05">
            <w:pPr>
              <w:widowControl w:val="0"/>
              <w:autoSpaceDE w:val="0"/>
              <w:autoSpaceDN w:val="0"/>
              <w:adjustRightInd w:val="0"/>
              <w:ind w:right="57"/>
              <w:jc w:val="center"/>
              <w:rPr>
                <w:rFonts w:ascii="Montserrat" w:hAnsi="Montserrat" w:cs="Segoe UI Emoji"/>
                <w:b/>
                <w:bCs/>
                <w:sz w:val="18"/>
                <w:szCs w:val="18"/>
              </w:rPr>
            </w:pPr>
            <w:r w:rsidRPr="004D7AE5">
              <w:rPr>
                <w:rFonts w:ascii="Montserrat" w:hAnsi="Montserrat" w:cs="Segoe UI Emoji"/>
                <w:b/>
                <w:bCs/>
                <w:sz w:val="18"/>
                <w:szCs w:val="18"/>
              </w:rPr>
              <w:t xml:space="preserve">Nº </w:t>
            </w:r>
            <w:r w:rsidR="00962938" w:rsidRPr="004D7AE5">
              <w:rPr>
                <w:rFonts w:ascii="Montserrat" w:hAnsi="Montserrat" w:cs="Segoe UI Emoji"/>
                <w:b/>
                <w:bCs/>
                <w:sz w:val="18"/>
                <w:szCs w:val="18"/>
              </w:rPr>
              <w:t>Contrato</w:t>
            </w:r>
          </w:p>
        </w:tc>
        <w:tc>
          <w:tcPr>
            <w:tcW w:w="705" w:type="pct"/>
            <w:vAlign w:val="center"/>
            <w:hideMark/>
          </w:tcPr>
          <w:p w14:paraId="1874AC06" w14:textId="77777777" w:rsidR="0087180E" w:rsidRPr="004D7AE5" w:rsidRDefault="0087180E" w:rsidP="00BC5B05">
            <w:pPr>
              <w:widowControl w:val="0"/>
              <w:autoSpaceDE w:val="0"/>
              <w:autoSpaceDN w:val="0"/>
              <w:adjustRightInd w:val="0"/>
              <w:ind w:right="57"/>
              <w:jc w:val="center"/>
              <w:rPr>
                <w:rFonts w:ascii="Montserrat" w:hAnsi="Montserrat" w:cs="Segoe UI Emoji"/>
                <w:b/>
                <w:bCs/>
                <w:sz w:val="18"/>
                <w:szCs w:val="18"/>
              </w:rPr>
            </w:pPr>
            <w:r w:rsidRPr="004D7AE5">
              <w:rPr>
                <w:rFonts w:ascii="Montserrat" w:hAnsi="Montserrat" w:cs="Segoe UI Emoji"/>
                <w:b/>
                <w:bCs/>
                <w:sz w:val="18"/>
                <w:szCs w:val="18"/>
              </w:rPr>
              <w:t>Início (MM/AA)</w:t>
            </w:r>
          </w:p>
        </w:tc>
        <w:tc>
          <w:tcPr>
            <w:tcW w:w="705" w:type="pct"/>
            <w:vAlign w:val="center"/>
            <w:hideMark/>
          </w:tcPr>
          <w:p w14:paraId="4EF81C19" w14:textId="77777777" w:rsidR="0087180E" w:rsidRPr="004D7AE5" w:rsidRDefault="0087180E" w:rsidP="00BC5B05">
            <w:pPr>
              <w:widowControl w:val="0"/>
              <w:autoSpaceDE w:val="0"/>
              <w:autoSpaceDN w:val="0"/>
              <w:adjustRightInd w:val="0"/>
              <w:ind w:right="57"/>
              <w:jc w:val="center"/>
              <w:rPr>
                <w:rFonts w:ascii="Montserrat" w:hAnsi="Montserrat" w:cs="Segoe UI Emoji"/>
                <w:b/>
                <w:bCs/>
                <w:sz w:val="18"/>
                <w:szCs w:val="18"/>
              </w:rPr>
            </w:pPr>
            <w:r w:rsidRPr="004D7AE5">
              <w:rPr>
                <w:rFonts w:ascii="Montserrat" w:hAnsi="Montserrat" w:cs="Segoe UI Emoji"/>
                <w:b/>
                <w:bCs/>
                <w:sz w:val="18"/>
                <w:szCs w:val="18"/>
              </w:rPr>
              <w:t>Fim (MM/AA)</w:t>
            </w:r>
          </w:p>
        </w:tc>
        <w:tc>
          <w:tcPr>
            <w:tcW w:w="705" w:type="pct"/>
            <w:vAlign w:val="center"/>
            <w:hideMark/>
          </w:tcPr>
          <w:p w14:paraId="1F5AD495" w14:textId="77777777" w:rsidR="0087180E" w:rsidRPr="004D7AE5" w:rsidRDefault="0087180E" w:rsidP="00BC5B05">
            <w:pPr>
              <w:widowControl w:val="0"/>
              <w:autoSpaceDE w:val="0"/>
              <w:autoSpaceDN w:val="0"/>
              <w:adjustRightInd w:val="0"/>
              <w:ind w:right="57"/>
              <w:jc w:val="center"/>
              <w:rPr>
                <w:rFonts w:ascii="Montserrat" w:hAnsi="Montserrat" w:cs="Segoe UI Emoji"/>
                <w:b/>
                <w:bCs/>
                <w:sz w:val="18"/>
                <w:szCs w:val="18"/>
              </w:rPr>
            </w:pPr>
            <w:r w:rsidRPr="004D7AE5">
              <w:rPr>
                <w:rFonts w:ascii="Montserrat" w:hAnsi="Montserrat" w:cs="Segoe UI Emoji"/>
                <w:b/>
                <w:bCs/>
                <w:sz w:val="18"/>
                <w:szCs w:val="18"/>
              </w:rPr>
              <w:t>Situação</w:t>
            </w:r>
          </w:p>
        </w:tc>
        <w:tc>
          <w:tcPr>
            <w:tcW w:w="465" w:type="pct"/>
            <w:vAlign w:val="center"/>
            <w:hideMark/>
          </w:tcPr>
          <w:p w14:paraId="7A9A2860" w14:textId="77777777" w:rsidR="0087180E" w:rsidRPr="004D7AE5" w:rsidRDefault="0087180E" w:rsidP="00BC5B05">
            <w:pPr>
              <w:widowControl w:val="0"/>
              <w:autoSpaceDE w:val="0"/>
              <w:autoSpaceDN w:val="0"/>
              <w:adjustRightInd w:val="0"/>
              <w:ind w:right="57"/>
              <w:jc w:val="center"/>
              <w:rPr>
                <w:rFonts w:ascii="Montserrat" w:hAnsi="Montserrat" w:cs="Segoe UI Emoji"/>
                <w:b/>
                <w:bCs/>
                <w:sz w:val="18"/>
                <w:szCs w:val="18"/>
              </w:rPr>
            </w:pPr>
            <w:r w:rsidRPr="004D7AE5">
              <w:rPr>
                <w:rFonts w:ascii="Montserrat" w:hAnsi="Montserrat" w:cs="Segoe UI Emoji"/>
                <w:b/>
                <w:bCs/>
                <w:sz w:val="18"/>
                <w:szCs w:val="18"/>
              </w:rPr>
              <w:t>Parcela R$</w:t>
            </w:r>
          </w:p>
        </w:tc>
        <w:tc>
          <w:tcPr>
            <w:tcW w:w="624" w:type="pct"/>
            <w:vAlign w:val="center"/>
            <w:hideMark/>
          </w:tcPr>
          <w:p w14:paraId="070BD953" w14:textId="16EC6841" w:rsidR="0087180E" w:rsidRPr="004D7AE5" w:rsidRDefault="0087180E" w:rsidP="00BC5B05">
            <w:pPr>
              <w:widowControl w:val="0"/>
              <w:autoSpaceDE w:val="0"/>
              <w:autoSpaceDN w:val="0"/>
              <w:adjustRightInd w:val="0"/>
              <w:ind w:right="57"/>
              <w:jc w:val="center"/>
              <w:rPr>
                <w:rFonts w:ascii="Montserrat" w:hAnsi="Montserrat" w:cs="Segoe UI Emoji"/>
                <w:b/>
                <w:bCs/>
                <w:sz w:val="18"/>
                <w:szCs w:val="18"/>
              </w:rPr>
            </w:pPr>
            <w:r w:rsidRPr="004D7AE5">
              <w:rPr>
                <w:rFonts w:ascii="Montserrat" w:hAnsi="Montserrat" w:cs="Segoe UI Emoji"/>
                <w:b/>
                <w:bCs/>
                <w:sz w:val="18"/>
                <w:szCs w:val="18"/>
              </w:rPr>
              <w:t>Pago</w:t>
            </w:r>
            <w:r w:rsidR="004D7AE5">
              <w:rPr>
                <w:rFonts w:ascii="Montserrat" w:hAnsi="Montserrat" w:cs="Segoe UI Emoji"/>
                <w:b/>
                <w:bCs/>
                <w:sz w:val="18"/>
                <w:szCs w:val="18"/>
              </w:rPr>
              <w:t xml:space="preserve"> R$</w:t>
            </w:r>
          </w:p>
        </w:tc>
        <w:tc>
          <w:tcPr>
            <w:tcW w:w="546" w:type="pct"/>
            <w:vAlign w:val="center"/>
            <w:hideMark/>
          </w:tcPr>
          <w:p w14:paraId="6C9CEEBC" w14:textId="783A6687" w:rsidR="0087180E" w:rsidRPr="004D7AE5" w:rsidRDefault="0087180E" w:rsidP="00BC5B05">
            <w:pPr>
              <w:widowControl w:val="0"/>
              <w:autoSpaceDE w:val="0"/>
              <w:autoSpaceDN w:val="0"/>
              <w:adjustRightInd w:val="0"/>
              <w:ind w:right="57"/>
              <w:jc w:val="center"/>
              <w:rPr>
                <w:rFonts w:ascii="Montserrat" w:hAnsi="Montserrat" w:cs="Segoe UI Emoji"/>
                <w:b/>
                <w:bCs/>
                <w:sz w:val="18"/>
                <w:szCs w:val="18"/>
              </w:rPr>
            </w:pPr>
            <w:r w:rsidRPr="004D7AE5">
              <w:rPr>
                <w:rFonts w:ascii="Montserrat" w:hAnsi="Montserrat" w:cs="Segoe UI Emoji"/>
                <w:b/>
                <w:bCs/>
                <w:sz w:val="18"/>
                <w:szCs w:val="18"/>
              </w:rPr>
              <w:t>A Pagar</w:t>
            </w:r>
            <w:r w:rsidR="004D7AE5">
              <w:rPr>
                <w:rFonts w:ascii="Montserrat" w:hAnsi="Montserrat" w:cs="Segoe UI Emoji"/>
                <w:b/>
                <w:bCs/>
                <w:sz w:val="18"/>
                <w:szCs w:val="18"/>
              </w:rPr>
              <w:t xml:space="preserve"> R$</w:t>
            </w:r>
          </w:p>
        </w:tc>
        <w:tc>
          <w:tcPr>
            <w:tcW w:w="405" w:type="pct"/>
            <w:vAlign w:val="center"/>
            <w:hideMark/>
          </w:tcPr>
          <w:p w14:paraId="5B7F9B3B" w14:textId="77777777" w:rsidR="0087180E" w:rsidRPr="004D7AE5" w:rsidRDefault="0087180E" w:rsidP="00BC5B05">
            <w:pPr>
              <w:widowControl w:val="0"/>
              <w:autoSpaceDE w:val="0"/>
              <w:autoSpaceDN w:val="0"/>
              <w:adjustRightInd w:val="0"/>
              <w:ind w:right="57"/>
              <w:jc w:val="center"/>
              <w:rPr>
                <w:rFonts w:ascii="Montserrat" w:hAnsi="Montserrat" w:cs="Segoe UI Emoji"/>
                <w:b/>
                <w:bCs/>
                <w:sz w:val="18"/>
                <w:szCs w:val="18"/>
              </w:rPr>
            </w:pPr>
            <w:r w:rsidRPr="004D7AE5">
              <w:rPr>
                <w:rFonts w:ascii="Montserrat" w:hAnsi="Montserrat" w:cs="Segoe UI Emoji"/>
                <w:b/>
                <w:bCs/>
                <w:sz w:val="18"/>
                <w:szCs w:val="18"/>
              </w:rPr>
              <w:t>Cópia</w:t>
            </w:r>
          </w:p>
        </w:tc>
      </w:tr>
      <w:tr w:rsidR="00D63466" w:rsidRPr="004D7AE5" w14:paraId="747F50B0" w14:textId="77777777" w:rsidTr="004D7AE5">
        <w:trPr>
          <w:cantSplit/>
          <w:tblCellSpacing w:w="15" w:type="dxa"/>
        </w:trPr>
        <w:tc>
          <w:tcPr>
            <w:tcW w:w="694" w:type="pct"/>
            <w:vAlign w:val="center"/>
            <w:hideMark/>
          </w:tcPr>
          <w:p w14:paraId="5CDB43B8" w14:textId="3D1D4E18" w:rsidR="0087180E" w:rsidRPr="004D7AE5" w:rsidRDefault="0087180E" w:rsidP="00BC5B05">
            <w:pPr>
              <w:widowControl w:val="0"/>
              <w:autoSpaceDE w:val="0"/>
              <w:autoSpaceDN w:val="0"/>
              <w:adjustRightInd w:val="0"/>
              <w:ind w:right="57"/>
              <w:jc w:val="center"/>
              <w:rPr>
                <w:rFonts w:ascii="Montserrat" w:hAnsi="Montserrat" w:cs="Segoe UI Emoji"/>
                <w:sz w:val="18"/>
                <w:szCs w:val="18"/>
              </w:rPr>
            </w:pPr>
            <w:r w:rsidRPr="004D7AE5">
              <w:rPr>
                <w:rFonts w:ascii="Montserrat" w:hAnsi="Montserrat" w:cs="Segoe UI Emoji"/>
                <w:sz w:val="18"/>
                <w:szCs w:val="18"/>
              </w:rPr>
              <w:t>{{CT1_NUMERO}}</w:t>
            </w:r>
          </w:p>
        </w:tc>
        <w:tc>
          <w:tcPr>
            <w:tcW w:w="705" w:type="pct"/>
            <w:vAlign w:val="center"/>
            <w:hideMark/>
          </w:tcPr>
          <w:p w14:paraId="62C1D836" w14:textId="7AEFE1A2" w:rsidR="0087180E" w:rsidRPr="004D7AE5" w:rsidRDefault="0087180E" w:rsidP="00BC5B05">
            <w:pPr>
              <w:widowControl w:val="0"/>
              <w:autoSpaceDE w:val="0"/>
              <w:autoSpaceDN w:val="0"/>
              <w:adjustRightInd w:val="0"/>
              <w:ind w:right="57"/>
              <w:jc w:val="center"/>
              <w:rPr>
                <w:rFonts w:ascii="Montserrat" w:hAnsi="Montserrat" w:cs="Segoe UI Emoji"/>
                <w:sz w:val="18"/>
                <w:szCs w:val="18"/>
              </w:rPr>
            </w:pPr>
            <w:r w:rsidRPr="004D7AE5">
              <w:rPr>
                <w:rFonts w:ascii="Montserrat" w:hAnsi="Montserrat" w:cs="Segoe UI Emoji"/>
                <w:sz w:val="18"/>
                <w:szCs w:val="18"/>
              </w:rPr>
              <w:t>{{CT1_INICIO_MM}}</w:t>
            </w:r>
            <w:r w:rsidR="00D942B4" w:rsidRPr="004D7AE5">
              <w:rPr>
                <w:rFonts w:ascii="Montserrat" w:hAnsi="Montserrat" w:cs="Segoe UI Emoji"/>
                <w:sz w:val="18"/>
                <w:szCs w:val="18"/>
              </w:rPr>
              <w:t xml:space="preserve"> </w:t>
            </w:r>
            <w:r w:rsidRPr="004D7AE5">
              <w:rPr>
                <w:rFonts w:ascii="Montserrat" w:hAnsi="Montserrat" w:cs="Segoe UI Emoji"/>
                <w:sz w:val="18"/>
                <w:szCs w:val="18"/>
              </w:rPr>
              <w:t>/</w:t>
            </w:r>
            <w:r w:rsidR="00D942B4" w:rsidRPr="004D7AE5">
              <w:rPr>
                <w:rFonts w:ascii="Montserrat" w:hAnsi="Montserrat" w:cs="Segoe UI Emoji"/>
                <w:sz w:val="18"/>
                <w:szCs w:val="18"/>
              </w:rPr>
              <w:t xml:space="preserve"> </w:t>
            </w:r>
            <w:r w:rsidRPr="004D7AE5">
              <w:rPr>
                <w:rFonts w:ascii="Montserrat" w:hAnsi="Montserrat" w:cs="Segoe UI Emoji"/>
                <w:sz w:val="18"/>
                <w:szCs w:val="18"/>
              </w:rPr>
              <w:t>{{CT1_INICIO_AA}}</w:t>
            </w:r>
          </w:p>
        </w:tc>
        <w:tc>
          <w:tcPr>
            <w:tcW w:w="705" w:type="pct"/>
            <w:vAlign w:val="center"/>
            <w:hideMark/>
          </w:tcPr>
          <w:p w14:paraId="41907ED0" w14:textId="3AA2FAF2" w:rsidR="0087180E" w:rsidRPr="004D7AE5" w:rsidRDefault="0087180E" w:rsidP="00BC5B05">
            <w:pPr>
              <w:widowControl w:val="0"/>
              <w:autoSpaceDE w:val="0"/>
              <w:autoSpaceDN w:val="0"/>
              <w:adjustRightInd w:val="0"/>
              <w:ind w:right="57"/>
              <w:jc w:val="center"/>
              <w:rPr>
                <w:rFonts w:ascii="Montserrat" w:hAnsi="Montserrat" w:cs="Segoe UI Emoji"/>
                <w:sz w:val="18"/>
                <w:szCs w:val="18"/>
              </w:rPr>
            </w:pPr>
            <w:r w:rsidRPr="004D7AE5">
              <w:rPr>
                <w:rFonts w:ascii="Montserrat" w:hAnsi="Montserrat" w:cs="Segoe UI Emoji"/>
                <w:sz w:val="18"/>
                <w:szCs w:val="18"/>
              </w:rPr>
              <w:t>{{CT1_FIM_MM}}</w:t>
            </w:r>
            <w:r w:rsidR="00D942B4" w:rsidRPr="004D7AE5">
              <w:rPr>
                <w:rFonts w:ascii="Montserrat" w:hAnsi="Montserrat" w:cs="Segoe UI Emoji"/>
                <w:sz w:val="18"/>
                <w:szCs w:val="18"/>
              </w:rPr>
              <w:t xml:space="preserve"> </w:t>
            </w:r>
            <w:r w:rsidRPr="004D7AE5">
              <w:rPr>
                <w:rFonts w:ascii="Montserrat" w:hAnsi="Montserrat" w:cs="Segoe UI Emoji"/>
                <w:sz w:val="18"/>
                <w:szCs w:val="18"/>
              </w:rPr>
              <w:t>/</w:t>
            </w:r>
            <w:r w:rsidR="00D942B4" w:rsidRPr="004D7AE5">
              <w:rPr>
                <w:rFonts w:ascii="Montserrat" w:hAnsi="Montserrat" w:cs="Segoe UI Emoji"/>
                <w:sz w:val="18"/>
                <w:szCs w:val="18"/>
              </w:rPr>
              <w:t xml:space="preserve"> </w:t>
            </w:r>
            <w:r w:rsidRPr="004D7AE5">
              <w:rPr>
                <w:rFonts w:ascii="Montserrat" w:hAnsi="Montserrat" w:cs="Segoe UI Emoji"/>
                <w:sz w:val="18"/>
                <w:szCs w:val="18"/>
              </w:rPr>
              <w:t>{{CT1_FIM_AA}}</w:t>
            </w:r>
          </w:p>
        </w:tc>
        <w:tc>
          <w:tcPr>
            <w:tcW w:w="705" w:type="pct"/>
            <w:vAlign w:val="center"/>
            <w:hideMark/>
          </w:tcPr>
          <w:p w14:paraId="5F5DBA51" w14:textId="2A899D42" w:rsidR="0087180E" w:rsidRPr="004D7AE5" w:rsidRDefault="0087180E" w:rsidP="00BC5B05">
            <w:pPr>
              <w:widowControl w:val="0"/>
              <w:autoSpaceDE w:val="0"/>
              <w:autoSpaceDN w:val="0"/>
              <w:adjustRightInd w:val="0"/>
              <w:ind w:right="57"/>
              <w:jc w:val="center"/>
              <w:rPr>
                <w:rFonts w:ascii="Montserrat" w:hAnsi="Montserrat" w:cs="Segoe UI Emoji"/>
                <w:sz w:val="18"/>
                <w:szCs w:val="18"/>
              </w:rPr>
            </w:pPr>
            <w:r w:rsidRPr="004D7AE5">
              <w:rPr>
                <w:rFonts w:ascii="Montserrat" w:hAnsi="Montserrat" w:cs="Segoe UI Emoji"/>
                <w:sz w:val="18"/>
                <w:szCs w:val="18"/>
              </w:rPr>
              <w:t>{{CT1_SITUACAO}}</w:t>
            </w:r>
          </w:p>
        </w:tc>
        <w:tc>
          <w:tcPr>
            <w:tcW w:w="465" w:type="pct"/>
            <w:vAlign w:val="center"/>
            <w:hideMark/>
          </w:tcPr>
          <w:p w14:paraId="29C19D94" w14:textId="731C00FC" w:rsidR="0087180E" w:rsidRPr="004D7AE5" w:rsidRDefault="0087180E" w:rsidP="00BC5B05">
            <w:pPr>
              <w:widowControl w:val="0"/>
              <w:autoSpaceDE w:val="0"/>
              <w:autoSpaceDN w:val="0"/>
              <w:adjustRightInd w:val="0"/>
              <w:ind w:right="57"/>
              <w:jc w:val="center"/>
              <w:rPr>
                <w:rFonts w:ascii="Montserrat" w:hAnsi="Montserrat" w:cs="Segoe UI Emoji"/>
                <w:sz w:val="18"/>
                <w:szCs w:val="18"/>
              </w:rPr>
            </w:pPr>
            <w:r w:rsidRPr="004D7AE5">
              <w:rPr>
                <w:rFonts w:ascii="Montserrat" w:hAnsi="Montserrat" w:cs="Segoe UI Emoji"/>
                <w:sz w:val="18"/>
                <w:szCs w:val="18"/>
              </w:rPr>
              <w:t>{{CT1_PARCELA}}</w:t>
            </w:r>
          </w:p>
        </w:tc>
        <w:tc>
          <w:tcPr>
            <w:tcW w:w="624" w:type="pct"/>
            <w:vAlign w:val="center"/>
            <w:hideMark/>
          </w:tcPr>
          <w:p w14:paraId="03C6FCAD" w14:textId="113AFD80" w:rsidR="0087180E" w:rsidRPr="004D7AE5" w:rsidRDefault="0087180E" w:rsidP="00BC5B05">
            <w:pPr>
              <w:widowControl w:val="0"/>
              <w:autoSpaceDE w:val="0"/>
              <w:autoSpaceDN w:val="0"/>
              <w:adjustRightInd w:val="0"/>
              <w:ind w:right="57"/>
              <w:jc w:val="center"/>
              <w:rPr>
                <w:rFonts w:ascii="Montserrat" w:hAnsi="Montserrat" w:cs="Segoe UI Emoji"/>
                <w:sz w:val="18"/>
                <w:szCs w:val="18"/>
              </w:rPr>
            </w:pPr>
            <w:r w:rsidRPr="004D7AE5">
              <w:rPr>
                <w:rFonts w:ascii="Montserrat" w:hAnsi="Montserrat" w:cs="Segoe UI Emoji"/>
                <w:sz w:val="18"/>
                <w:szCs w:val="18"/>
              </w:rPr>
              <w:t>{{CT1_PAGO}}</w:t>
            </w:r>
          </w:p>
        </w:tc>
        <w:tc>
          <w:tcPr>
            <w:tcW w:w="546" w:type="pct"/>
            <w:vAlign w:val="center"/>
            <w:hideMark/>
          </w:tcPr>
          <w:p w14:paraId="03D83E63" w14:textId="05E84C5A" w:rsidR="0087180E" w:rsidRPr="004D7AE5" w:rsidRDefault="0087180E" w:rsidP="00BC5B05">
            <w:pPr>
              <w:widowControl w:val="0"/>
              <w:autoSpaceDE w:val="0"/>
              <w:autoSpaceDN w:val="0"/>
              <w:adjustRightInd w:val="0"/>
              <w:ind w:right="57"/>
              <w:jc w:val="center"/>
              <w:rPr>
                <w:rFonts w:ascii="Montserrat" w:hAnsi="Montserrat" w:cs="Segoe UI Emoji"/>
                <w:sz w:val="18"/>
                <w:szCs w:val="18"/>
              </w:rPr>
            </w:pPr>
            <w:r w:rsidRPr="004D7AE5">
              <w:rPr>
                <w:rFonts w:ascii="Montserrat" w:hAnsi="Montserrat" w:cs="Segoe UI Emoji"/>
                <w:sz w:val="18"/>
                <w:szCs w:val="18"/>
              </w:rPr>
              <w:t>{{CT1_APAGAR}}</w:t>
            </w:r>
          </w:p>
        </w:tc>
        <w:tc>
          <w:tcPr>
            <w:tcW w:w="405" w:type="pct"/>
            <w:vAlign w:val="center"/>
            <w:hideMark/>
          </w:tcPr>
          <w:p w14:paraId="19DDFEA9" w14:textId="30EE265C" w:rsidR="0087180E" w:rsidRPr="004D7AE5" w:rsidRDefault="0087180E" w:rsidP="00BC5B05">
            <w:pPr>
              <w:widowControl w:val="0"/>
              <w:autoSpaceDE w:val="0"/>
              <w:autoSpaceDN w:val="0"/>
              <w:adjustRightInd w:val="0"/>
              <w:ind w:right="57"/>
              <w:jc w:val="center"/>
              <w:rPr>
                <w:rFonts w:ascii="Montserrat" w:hAnsi="Montserrat" w:cs="Segoe UI Emoji"/>
                <w:sz w:val="18"/>
                <w:szCs w:val="18"/>
              </w:rPr>
            </w:pPr>
            <w:r w:rsidRPr="004D7AE5">
              <w:rPr>
                <w:rFonts w:ascii="Montserrat" w:hAnsi="Montserrat" w:cs="Segoe UI Emoji"/>
                <w:sz w:val="18"/>
                <w:szCs w:val="18"/>
              </w:rPr>
              <w:t>{{CT1_COPIA}}</w:t>
            </w:r>
          </w:p>
        </w:tc>
      </w:tr>
      <w:tr w:rsidR="00D942B4" w:rsidRPr="004D7AE5" w14:paraId="4CDD33C7" w14:textId="77777777" w:rsidTr="004D7AE5">
        <w:trPr>
          <w:cantSplit/>
          <w:tblCellSpacing w:w="15" w:type="dxa"/>
        </w:trPr>
        <w:tc>
          <w:tcPr>
            <w:tcW w:w="694" w:type="pct"/>
            <w:vAlign w:val="center"/>
          </w:tcPr>
          <w:p w14:paraId="68A6A02A" w14:textId="7EF46987" w:rsidR="00D942B4" w:rsidRPr="004D7AE5" w:rsidRDefault="00D942B4" w:rsidP="00D942B4">
            <w:pPr>
              <w:widowControl w:val="0"/>
              <w:autoSpaceDE w:val="0"/>
              <w:autoSpaceDN w:val="0"/>
              <w:adjustRightInd w:val="0"/>
              <w:ind w:right="57"/>
              <w:jc w:val="center"/>
              <w:rPr>
                <w:rFonts w:ascii="Montserrat" w:hAnsi="Montserrat" w:cs="Segoe UI Emoji"/>
                <w:sz w:val="18"/>
                <w:szCs w:val="18"/>
              </w:rPr>
            </w:pPr>
            <w:r w:rsidRPr="004D7AE5">
              <w:rPr>
                <w:rFonts w:ascii="Montserrat" w:hAnsi="Montserrat" w:cs="Segoe UI Emoji"/>
                <w:sz w:val="18"/>
                <w:szCs w:val="18"/>
              </w:rPr>
              <w:lastRenderedPageBreak/>
              <w:t>{{CT2_NUMERO}}</w:t>
            </w:r>
          </w:p>
        </w:tc>
        <w:tc>
          <w:tcPr>
            <w:tcW w:w="705" w:type="pct"/>
            <w:vAlign w:val="center"/>
          </w:tcPr>
          <w:p w14:paraId="5B5B66E3" w14:textId="4EEC6458" w:rsidR="00D942B4" w:rsidRPr="004D7AE5" w:rsidRDefault="00D942B4" w:rsidP="00D942B4">
            <w:pPr>
              <w:widowControl w:val="0"/>
              <w:autoSpaceDE w:val="0"/>
              <w:autoSpaceDN w:val="0"/>
              <w:adjustRightInd w:val="0"/>
              <w:ind w:right="57"/>
              <w:jc w:val="center"/>
              <w:rPr>
                <w:rFonts w:ascii="Montserrat" w:hAnsi="Montserrat" w:cs="Segoe UI Emoji"/>
                <w:sz w:val="18"/>
                <w:szCs w:val="18"/>
              </w:rPr>
            </w:pPr>
            <w:r w:rsidRPr="004D7AE5">
              <w:rPr>
                <w:rFonts w:ascii="Montserrat" w:hAnsi="Montserrat" w:cs="Segoe UI Emoji"/>
                <w:sz w:val="18"/>
                <w:szCs w:val="18"/>
              </w:rPr>
              <w:t>{{CT2_INICIO_MM}} / {{CT2_INICIO_AA}}</w:t>
            </w:r>
          </w:p>
        </w:tc>
        <w:tc>
          <w:tcPr>
            <w:tcW w:w="705" w:type="pct"/>
            <w:vAlign w:val="center"/>
          </w:tcPr>
          <w:p w14:paraId="5C87076D" w14:textId="510CAA57" w:rsidR="00D942B4" w:rsidRPr="004D7AE5" w:rsidRDefault="00D942B4" w:rsidP="00D942B4">
            <w:pPr>
              <w:widowControl w:val="0"/>
              <w:autoSpaceDE w:val="0"/>
              <w:autoSpaceDN w:val="0"/>
              <w:adjustRightInd w:val="0"/>
              <w:ind w:right="57"/>
              <w:jc w:val="center"/>
              <w:rPr>
                <w:rFonts w:ascii="Montserrat" w:hAnsi="Montserrat" w:cs="Segoe UI Emoji"/>
                <w:sz w:val="18"/>
                <w:szCs w:val="18"/>
              </w:rPr>
            </w:pPr>
            <w:r w:rsidRPr="004D7AE5">
              <w:rPr>
                <w:rFonts w:ascii="Montserrat" w:hAnsi="Montserrat" w:cs="Segoe UI Emoji"/>
                <w:sz w:val="18"/>
                <w:szCs w:val="18"/>
              </w:rPr>
              <w:t>{{CT2_FIM_MM}} / {{CT2_FIM_AA}}</w:t>
            </w:r>
          </w:p>
        </w:tc>
        <w:tc>
          <w:tcPr>
            <w:tcW w:w="705" w:type="pct"/>
            <w:vAlign w:val="center"/>
          </w:tcPr>
          <w:p w14:paraId="4334CF31" w14:textId="71FC82C9" w:rsidR="00D942B4" w:rsidRPr="004D7AE5" w:rsidRDefault="00D942B4" w:rsidP="00D942B4">
            <w:pPr>
              <w:widowControl w:val="0"/>
              <w:autoSpaceDE w:val="0"/>
              <w:autoSpaceDN w:val="0"/>
              <w:adjustRightInd w:val="0"/>
              <w:ind w:right="57"/>
              <w:jc w:val="center"/>
              <w:rPr>
                <w:rFonts w:ascii="Montserrat" w:hAnsi="Montserrat" w:cs="Segoe UI Emoji"/>
                <w:sz w:val="18"/>
                <w:szCs w:val="18"/>
              </w:rPr>
            </w:pPr>
            <w:r w:rsidRPr="004D7AE5">
              <w:rPr>
                <w:rFonts w:ascii="Montserrat" w:hAnsi="Montserrat" w:cs="Segoe UI Emoji"/>
                <w:sz w:val="18"/>
                <w:szCs w:val="18"/>
              </w:rPr>
              <w:t>{{CT2_SITUACAO}}</w:t>
            </w:r>
          </w:p>
        </w:tc>
        <w:tc>
          <w:tcPr>
            <w:tcW w:w="465" w:type="pct"/>
            <w:vAlign w:val="center"/>
          </w:tcPr>
          <w:p w14:paraId="5BFD6889" w14:textId="60BB5457" w:rsidR="00D942B4" w:rsidRPr="004D7AE5" w:rsidRDefault="00D942B4" w:rsidP="00D942B4">
            <w:pPr>
              <w:widowControl w:val="0"/>
              <w:autoSpaceDE w:val="0"/>
              <w:autoSpaceDN w:val="0"/>
              <w:adjustRightInd w:val="0"/>
              <w:ind w:right="57"/>
              <w:jc w:val="center"/>
              <w:rPr>
                <w:rFonts w:ascii="Montserrat" w:hAnsi="Montserrat" w:cs="Segoe UI Emoji"/>
                <w:sz w:val="18"/>
                <w:szCs w:val="18"/>
              </w:rPr>
            </w:pPr>
            <w:r w:rsidRPr="004D7AE5">
              <w:rPr>
                <w:rFonts w:ascii="Montserrat" w:hAnsi="Montserrat" w:cs="Segoe UI Emoji"/>
                <w:sz w:val="18"/>
                <w:szCs w:val="18"/>
              </w:rPr>
              <w:t>{{CT2_PARCELA}}</w:t>
            </w:r>
          </w:p>
        </w:tc>
        <w:tc>
          <w:tcPr>
            <w:tcW w:w="624" w:type="pct"/>
            <w:vAlign w:val="center"/>
          </w:tcPr>
          <w:p w14:paraId="23A03287" w14:textId="2527A80A" w:rsidR="00D942B4" w:rsidRPr="004D7AE5" w:rsidRDefault="00D942B4" w:rsidP="00D942B4">
            <w:pPr>
              <w:widowControl w:val="0"/>
              <w:autoSpaceDE w:val="0"/>
              <w:autoSpaceDN w:val="0"/>
              <w:adjustRightInd w:val="0"/>
              <w:ind w:right="57"/>
              <w:jc w:val="center"/>
              <w:rPr>
                <w:rFonts w:ascii="Montserrat" w:hAnsi="Montserrat" w:cs="Segoe UI Emoji"/>
                <w:sz w:val="18"/>
                <w:szCs w:val="18"/>
              </w:rPr>
            </w:pPr>
            <w:r w:rsidRPr="004D7AE5">
              <w:rPr>
                <w:rFonts w:ascii="Montserrat" w:hAnsi="Montserrat" w:cs="Segoe UI Emoji"/>
                <w:sz w:val="18"/>
                <w:szCs w:val="18"/>
              </w:rPr>
              <w:t>{{CT2_PAGO}}</w:t>
            </w:r>
          </w:p>
        </w:tc>
        <w:tc>
          <w:tcPr>
            <w:tcW w:w="546" w:type="pct"/>
            <w:vAlign w:val="center"/>
          </w:tcPr>
          <w:p w14:paraId="53BF27F4" w14:textId="53229FE7" w:rsidR="00D942B4" w:rsidRPr="004D7AE5" w:rsidRDefault="00D942B4" w:rsidP="00D942B4">
            <w:pPr>
              <w:widowControl w:val="0"/>
              <w:autoSpaceDE w:val="0"/>
              <w:autoSpaceDN w:val="0"/>
              <w:adjustRightInd w:val="0"/>
              <w:ind w:right="57"/>
              <w:jc w:val="center"/>
              <w:rPr>
                <w:rFonts w:ascii="Montserrat" w:hAnsi="Montserrat" w:cs="Segoe UI Emoji"/>
                <w:sz w:val="18"/>
                <w:szCs w:val="18"/>
              </w:rPr>
            </w:pPr>
            <w:r w:rsidRPr="004D7AE5">
              <w:rPr>
                <w:rFonts w:ascii="Montserrat" w:hAnsi="Montserrat" w:cs="Segoe UI Emoji"/>
                <w:sz w:val="18"/>
                <w:szCs w:val="18"/>
              </w:rPr>
              <w:t>{{CT2_APAGAR}}</w:t>
            </w:r>
          </w:p>
        </w:tc>
        <w:tc>
          <w:tcPr>
            <w:tcW w:w="405" w:type="pct"/>
            <w:vAlign w:val="center"/>
          </w:tcPr>
          <w:p w14:paraId="676C9D58" w14:textId="14A44113" w:rsidR="00D942B4" w:rsidRPr="004D7AE5" w:rsidRDefault="00D942B4" w:rsidP="00D942B4">
            <w:pPr>
              <w:widowControl w:val="0"/>
              <w:autoSpaceDE w:val="0"/>
              <w:autoSpaceDN w:val="0"/>
              <w:adjustRightInd w:val="0"/>
              <w:ind w:right="57"/>
              <w:jc w:val="center"/>
              <w:rPr>
                <w:rFonts w:ascii="Montserrat" w:hAnsi="Montserrat" w:cs="Segoe UI Emoji"/>
                <w:sz w:val="18"/>
                <w:szCs w:val="18"/>
              </w:rPr>
            </w:pPr>
            <w:r w:rsidRPr="004D7AE5">
              <w:rPr>
                <w:rFonts w:ascii="Montserrat" w:hAnsi="Montserrat" w:cs="Segoe UI Emoji"/>
                <w:sz w:val="18"/>
                <w:szCs w:val="18"/>
              </w:rPr>
              <w:t>{{CT2_COPIA}}</w:t>
            </w:r>
          </w:p>
        </w:tc>
      </w:tr>
    </w:tbl>
    <w:p w14:paraId="4338A0FC" w14:textId="77777777" w:rsidR="003B6ABB" w:rsidRPr="00C66386" w:rsidRDefault="003B6ABB" w:rsidP="0087180E">
      <w:pPr>
        <w:widowControl w:val="0"/>
        <w:autoSpaceDE w:val="0"/>
        <w:autoSpaceDN w:val="0"/>
        <w:adjustRightInd w:val="0"/>
        <w:ind w:right="57"/>
        <w:rPr>
          <w:rFonts w:ascii="Montserrat" w:hAnsi="Montserrat" w:cs="Segoe UI Emoji"/>
        </w:rPr>
      </w:pPr>
    </w:p>
    <w:p w14:paraId="5256E22B" w14:textId="50E5140D" w:rsidR="002A15BF" w:rsidRPr="00C66386" w:rsidRDefault="002A15BF" w:rsidP="002A15BF">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b/>
          <w:bCs/>
          <w:szCs w:val="22"/>
        </w:rPr>
        <w:t>Cláudia Lima Marques</w:t>
      </w:r>
      <w:r w:rsidR="00591346" w:rsidRPr="00C66386">
        <w:rPr>
          <w:rFonts w:ascii="Montserrat" w:hAnsi="Montserrat" w:cs="Segoe UI Emoji"/>
          <w:szCs w:val="22"/>
        </w:rPr>
        <w:t xml:space="preserve"> ensina:</w:t>
      </w:r>
    </w:p>
    <w:p w14:paraId="64CD3E51" w14:textId="77777777" w:rsidR="00523842" w:rsidRPr="00C66386" w:rsidRDefault="00523842" w:rsidP="002A15BF">
      <w:pPr>
        <w:widowControl w:val="0"/>
        <w:autoSpaceDE w:val="0"/>
        <w:autoSpaceDN w:val="0"/>
        <w:adjustRightInd w:val="0"/>
        <w:ind w:right="57"/>
        <w:jc w:val="both"/>
        <w:rPr>
          <w:rFonts w:ascii="Montserrat" w:hAnsi="Montserrat" w:cs="Segoe UI Emoji"/>
          <w:szCs w:val="22"/>
        </w:rPr>
      </w:pPr>
    </w:p>
    <w:p w14:paraId="6A2F61DC" w14:textId="77777777" w:rsidR="002A15BF" w:rsidRPr="00C66386" w:rsidRDefault="002A15BF" w:rsidP="00591346">
      <w:pPr>
        <w:widowControl w:val="0"/>
        <w:pBdr>
          <w:left w:val="single" w:sz="4" w:space="4" w:color="auto"/>
        </w:pBdr>
        <w:autoSpaceDE w:val="0"/>
        <w:autoSpaceDN w:val="0"/>
        <w:adjustRightInd w:val="0"/>
        <w:ind w:left="567" w:right="57"/>
        <w:jc w:val="both"/>
        <w:rPr>
          <w:rFonts w:ascii="Montserrat" w:hAnsi="Montserrat" w:cs="Segoe UI Emoji"/>
          <w:szCs w:val="22"/>
        </w:rPr>
      </w:pPr>
      <w:r w:rsidRPr="00C66386">
        <w:rPr>
          <w:rFonts w:ascii="Montserrat" w:hAnsi="Montserrat" w:cs="Segoe UI Emoji"/>
          <w:szCs w:val="22"/>
        </w:rPr>
        <w:t>“Nos contratos eletrônicos, a prova inequívoca da manifestação de vontade deve abranger a segurança técnica e a rastreabilidade do aceite. A ausência desses elementos torna a avença inválida.” (</w:t>
      </w:r>
      <w:r w:rsidRPr="00C66386">
        <w:rPr>
          <w:rFonts w:ascii="Montserrat" w:hAnsi="Montserrat" w:cs="Segoe UI Emoji"/>
          <w:i/>
          <w:iCs/>
          <w:szCs w:val="22"/>
        </w:rPr>
        <w:t>Contratos no Código de Defesa do Consumidor</w:t>
      </w:r>
      <w:r w:rsidRPr="00C66386">
        <w:rPr>
          <w:rFonts w:ascii="Montserrat" w:hAnsi="Montserrat" w:cs="Segoe UI Emoji"/>
          <w:szCs w:val="22"/>
        </w:rPr>
        <w:t>, RT).</w:t>
      </w:r>
    </w:p>
    <w:p w14:paraId="7B384450" w14:textId="77777777" w:rsidR="00950A0C" w:rsidRPr="00C66386" w:rsidRDefault="00950A0C" w:rsidP="002A15BF">
      <w:pPr>
        <w:widowControl w:val="0"/>
        <w:autoSpaceDE w:val="0"/>
        <w:autoSpaceDN w:val="0"/>
        <w:adjustRightInd w:val="0"/>
        <w:ind w:right="57"/>
        <w:jc w:val="both"/>
        <w:rPr>
          <w:rFonts w:ascii="Montserrat" w:hAnsi="Montserrat" w:cs="Segoe UI Emoji"/>
          <w:szCs w:val="22"/>
        </w:rPr>
      </w:pPr>
    </w:p>
    <w:p w14:paraId="36CA37BF" w14:textId="073E470C" w:rsidR="002A15BF" w:rsidRPr="00C66386" w:rsidRDefault="00591346" w:rsidP="002A15BF">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Para </w:t>
      </w:r>
      <w:r w:rsidR="002A15BF" w:rsidRPr="00C66386">
        <w:rPr>
          <w:rFonts w:ascii="Montserrat" w:hAnsi="Montserrat" w:cs="Segoe UI Emoji"/>
          <w:b/>
          <w:bCs/>
          <w:szCs w:val="22"/>
        </w:rPr>
        <w:t>Arnoldo Wald</w:t>
      </w:r>
      <w:r w:rsidR="002A15BF" w:rsidRPr="00C66386">
        <w:rPr>
          <w:rFonts w:ascii="Montserrat" w:hAnsi="Montserrat" w:cs="Segoe UI Emoji"/>
          <w:szCs w:val="22"/>
        </w:rPr>
        <w:t>:</w:t>
      </w:r>
    </w:p>
    <w:p w14:paraId="26D3000C" w14:textId="77777777" w:rsidR="0089140D" w:rsidRPr="00C66386" w:rsidRDefault="0089140D" w:rsidP="002A15BF">
      <w:pPr>
        <w:widowControl w:val="0"/>
        <w:autoSpaceDE w:val="0"/>
        <w:autoSpaceDN w:val="0"/>
        <w:adjustRightInd w:val="0"/>
        <w:ind w:right="57"/>
        <w:jc w:val="both"/>
        <w:rPr>
          <w:rFonts w:ascii="Montserrat" w:hAnsi="Montserrat" w:cs="Segoe UI Emoji"/>
          <w:szCs w:val="22"/>
        </w:rPr>
      </w:pPr>
    </w:p>
    <w:p w14:paraId="344B605F" w14:textId="4E9842C5" w:rsidR="00554DD0" w:rsidRPr="00C66386" w:rsidRDefault="002A15BF" w:rsidP="00554DD0">
      <w:pPr>
        <w:widowControl w:val="0"/>
        <w:pBdr>
          <w:left w:val="single" w:sz="4" w:space="4" w:color="auto"/>
        </w:pBdr>
        <w:autoSpaceDE w:val="0"/>
        <w:autoSpaceDN w:val="0"/>
        <w:adjustRightInd w:val="0"/>
        <w:ind w:left="567" w:right="57"/>
        <w:jc w:val="both"/>
        <w:rPr>
          <w:rFonts w:ascii="Montserrat" w:hAnsi="Montserrat" w:cs="Segoe UI Emoji"/>
          <w:szCs w:val="22"/>
        </w:rPr>
      </w:pPr>
      <w:r w:rsidRPr="00C66386">
        <w:rPr>
          <w:rFonts w:ascii="Montserrat" w:hAnsi="Montserrat" w:cs="Segoe UI Emoji"/>
          <w:szCs w:val="22"/>
        </w:rPr>
        <w:t>“A validade do contrato eletrônico depende de mecanismos de autenticação que assegurem a identificação do contratante e a integridade do documento. Ausentes esses mecanismos, a contratação é nula.” (</w:t>
      </w:r>
      <w:r w:rsidRPr="00C66386">
        <w:rPr>
          <w:rFonts w:ascii="Montserrat" w:hAnsi="Montserrat" w:cs="Segoe UI Emoji"/>
          <w:i/>
          <w:iCs/>
          <w:szCs w:val="22"/>
        </w:rPr>
        <w:t>Responsabilidade Civil Bancária</w:t>
      </w:r>
      <w:r w:rsidRPr="00C66386">
        <w:rPr>
          <w:rFonts w:ascii="Montserrat" w:hAnsi="Montserrat" w:cs="Segoe UI Emoji"/>
          <w:szCs w:val="22"/>
        </w:rPr>
        <w:t>, RT, 2023).</w:t>
      </w:r>
    </w:p>
    <w:p w14:paraId="525D3159" w14:textId="77777777" w:rsidR="00554DD0" w:rsidRPr="00C66386" w:rsidRDefault="00554DD0" w:rsidP="00591346">
      <w:pPr>
        <w:widowControl w:val="0"/>
        <w:autoSpaceDE w:val="0"/>
        <w:autoSpaceDN w:val="0"/>
        <w:adjustRightInd w:val="0"/>
        <w:ind w:right="57"/>
        <w:jc w:val="both"/>
        <w:rPr>
          <w:rFonts w:ascii="Montserrat" w:hAnsi="Montserrat" w:cs="Segoe UI Emoji"/>
          <w:b/>
          <w:bCs/>
          <w:szCs w:val="22"/>
        </w:rPr>
      </w:pPr>
    </w:p>
    <w:p w14:paraId="61ABBDB8" w14:textId="4F300D1E" w:rsidR="00591346" w:rsidRPr="00C66386" w:rsidRDefault="002F4422" w:rsidP="002A15BF">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A jurisprudência corrobora com </w:t>
      </w:r>
      <w:r w:rsidR="00F70330" w:rsidRPr="00C66386">
        <w:rPr>
          <w:rFonts w:ascii="Montserrat" w:hAnsi="Montserrat" w:cs="Segoe UI Emoji"/>
          <w:szCs w:val="22"/>
        </w:rPr>
        <w:t>a tese desta ação:</w:t>
      </w:r>
    </w:p>
    <w:p w14:paraId="55D10528" w14:textId="77777777" w:rsidR="002F4422" w:rsidRPr="00C66386" w:rsidRDefault="002F4422" w:rsidP="002A15BF">
      <w:pPr>
        <w:widowControl w:val="0"/>
        <w:autoSpaceDE w:val="0"/>
        <w:autoSpaceDN w:val="0"/>
        <w:adjustRightInd w:val="0"/>
        <w:ind w:right="57"/>
        <w:jc w:val="both"/>
        <w:rPr>
          <w:rFonts w:ascii="Montserrat" w:hAnsi="Montserrat" w:cs="Segoe UI Emoji"/>
          <w:b/>
          <w:bCs/>
          <w:szCs w:val="22"/>
        </w:rPr>
      </w:pPr>
    </w:p>
    <w:p w14:paraId="1E703C53" w14:textId="017411AB" w:rsidR="002A15BF" w:rsidRPr="00C66386" w:rsidRDefault="002A15BF" w:rsidP="00F70330">
      <w:pPr>
        <w:widowControl w:val="0"/>
        <w:pBdr>
          <w:left w:val="single" w:sz="4" w:space="4" w:color="auto"/>
        </w:pBdr>
        <w:autoSpaceDE w:val="0"/>
        <w:autoSpaceDN w:val="0"/>
        <w:adjustRightInd w:val="0"/>
        <w:ind w:left="567" w:right="57"/>
        <w:jc w:val="both"/>
        <w:rPr>
          <w:rFonts w:ascii="Montserrat" w:hAnsi="Montserrat" w:cs="Segoe UI Emoji"/>
          <w:szCs w:val="22"/>
        </w:rPr>
      </w:pPr>
      <w:r w:rsidRPr="00C66386">
        <w:rPr>
          <w:rFonts w:ascii="Montserrat" w:hAnsi="Montserrat" w:cs="Segoe UI Emoji"/>
          <w:b/>
          <w:bCs/>
          <w:szCs w:val="22"/>
        </w:rPr>
        <w:t>TJ-PR – Apelação 0008329-34.2022.8.16.0058 (29/07/2024)</w:t>
      </w:r>
      <w:r w:rsidRPr="00C66386">
        <w:rPr>
          <w:rFonts w:ascii="Montserrat" w:hAnsi="Montserrat" w:cs="Segoe UI Emoji"/>
          <w:szCs w:val="22"/>
        </w:rPr>
        <w:t>:</w:t>
      </w:r>
    </w:p>
    <w:p w14:paraId="52C6FFD0" w14:textId="166B05E7" w:rsidR="002A15BF" w:rsidRPr="00C66386" w:rsidRDefault="00F70330" w:rsidP="00F70330">
      <w:pPr>
        <w:widowControl w:val="0"/>
        <w:pBdr>
          <w:left w:val="single" w:sz="4" w:space="4" w:color="auto"/>
        </w:pBdr>
        <w:autoSpaceDE w:val="0"/>
        <w:autoSpaceDN w:val="0"/>
        <w:adjustRightInd w:val="0"/>
        <w:ind w:left="567" w:right="57"/>
        <w:jc w:val="both"/>
        <w:rPr>
          <w:rFonts w:ascii="Montserrat" w:hAnsi="Montserrat" w:cs="Segoe UI Emoji"/>
          <w:szCs w:val="22"/>
        </w:rPr>
      </w:pPr>
      <w:r w:rsidRPr="00C66386">
        <w:rPr>
          <w:rFonts w:ascii="Montserrat" w:hAnsi="Montserrat" w:cs="Segoe UI Emoji"/>
          <w:szCs w:val="22"/>
        </w:rPr>
        <w:t xml:space="preserve">Ementa: </w:t>
      </w:r>
      <w:r w:rsidR="002A15BF" w:rsidRPr="00C66386">
        <w:rPr>
          <w:rFonts w:ascii="Montserrat" w:hAnsi="Montserrat" w:cs="Segoe UI Emoji"/>
          <w:szCs w:val="22"/>
        </w:rPr>
        <w:t>“ASSINATURA DIGITAL QUE NÃO VIABILIZA QUALQUER FORMA DE AUTENTICAÇÃO. ASSINATURA EM DESCONFORMIDADE COM A ICP-BRASIL. CONFIGURAÇÃO DE INDÉBITO. RESTITUIÇÃO DEVIDA. DANO MORAL CONFIGURADO.”</w:t>
      </w:r>
    </w:p>
    <w:p w14:paraId="68B4284B" w14:textId="77777777" w:rsidR="002A15BF" w:rsidRPr="00C66386" w:rsidRDefault="002A15BF" w:rsidP="002A15BF">
      <w:pPr>
        <w:widowControl w:val="0"/>
        <w:autoSpaceDE w:val="0"/>
        <w:autoSpaceDN w:val="0"/>
        <w:adjustRightInd w:val="0"/>
        <w:ind w:right="57"/>
        <w:jc w:val="both"/>
        <w:rPr>
          <w:rFonts w:ascii="Montserrat" w:hAnsi="Montserrat" w:cs="Segoe UI Emoji"/>
          <w:b/>
          <w:bCs/>
          <w:szCs w:val="22"/>
        </w:rPr>
      </w:pPr>
    </w:p>
    <w:p w14:paraId="3750A93A" w14:textId="5CD67176" w:rsidR="002A15BF" w:rsidRPr="00C66386" w:rsidRDefault="002A15BF" w:rsidP="00F70330">
      <w:pPr>
        <w:widowControl w:val="0"/>
        <w:pBdr>
          <w:left w:val="single" w:sz="4" w:space="4" w:color="auto"/>
        </w:pBdr>
        <w:autoSpaceDE w:val="0"/>
        <w:autoSpaceDN w:val="0"/>
        <w:adjustRightInd w:val="0"/>
        <w:ind w:left="567" w:right="57"/>
        <w:jc w:val="both"/>
        <w:rPr>
          <w:rFonts w:ascii="Montserrat" w:hAnsi="Montserrat" w:cs="Segoe UI Emoji"/>
          <w:szCs w:val="22"/>
        </w:rPr>
      </w:pPr>
      <w:r w:rsidRPr="00C66386">
        <w:rPr>
          <w:rFonts w:ascii="Montserrat" w:hAnsi="Montserrat" w:cs="Segoe UI Emoji"/>
          <w:b/>
          <w:bCs/>
          <w:szCs w:val="22"/>
        </w:rPr>
        <w:t>TJ-SP – Apelação 0001789-54.2022.8.19.0003 (2023)</w:t>
      </w:r>
      <w:r w:rsidRPr="00C66386">
        <w:rPr>
          <w:rFonts w:ascii="Montserrat" w:hAnsi="Montserrat" w:cs="Segoe UI Emoji"/>
          <w:szCs w:val="22"/>
        </w:rPr>
        <w:t>:</w:t>
      </w:r>
    </w:p>
    <w:p w14:paraId="2C78E7AB" w14:textId="5C9F451B" w:rsidR="002A15BF" w:rsidRPr="00C66386" w:rsidRDefault="00F70330" w:rsidP="00F70330">
      <w:pPr>
        <w:widowControl w:val="0"/>
        <w:pBdr>
          <w:left w:val="single" w:sz="4" w:space="4" w:color="auto"/>
        </w:pBdr>
        <w:autoSpaceDE w:val="0"/>
        <w:autoSpaceDN w:val="0"/>
        <w:adjustRightInd w:val="0"/>
        <w:ind w:left="567" w:right="57"/>
        <w:jc w:val="both"/>
        <w:rPr>
          <w:rFonts w:ascii="Montserrat" w:hAnsi="Montserrat" w:cs="Segoe UI Emoji"/>
          <w:szCs w:val="22"/>
        </w:rPr>
      </w:pPr>
      <w:r w:rsidRPr="00C66386">
        <w:rPr>
          <w:rFonts w:ascii="Montserrat" w:hAnsi="Montserrat" w:cs="Segoe UI Emoji"/>
          <w:szCs w:val="22"/>
        </w:rPr>
        <w:t xml:space="preserve">Ementa: </w:t>
      </w:r>
      <w:r w:rsidR="002A15BF" w:rsidRPr="00C66386">
        <w:rPr>
          <w:rFonts w:ascii="Montserrat" w:hAnsi="Montserrat" w:cs="Segoe UI Emoji"/>
          <w:szCs w:val="22"/>
        </w:rPr>
        <w:t>“CONTRATAÇÃO DIGITAL. AUSÊNCIA DE COMPROVAÇÃO DE REGULARIDADE. DEVOLUÇÃO EM DOBRO. DANO MORAL CONFIGURADO.”</w:t>
      </w:r>
    </w:p>
    <w:p w14:paraId="30A1CD41" w14:textId="77777777" w:rsidR="00095A3F" w:rsidRPr="00C66386" w:rsidRDefault="00095A3F" w:rsidP="002A15BF">
      <w:pPr>
        <w:widowControl w:val="0"/>
        <w:autoSpaceDE w:val="0"/>
        <w:autoSpaceDN w:val="0"/>
        <w:adjustRightInd w:val="0"/>
        <w:ind w:right="57"/>
        <w:jc w:val="both"/>
        <w:rPr>
          <w:rFonts w:ascii="Montserrat" w:hAnsi="Montserrat" w:cs="Segoe UI Emoji"/>
          <w:szCs w:val="22"/>
        </w:rPr>
      </w:pPr>
    </w:p>
    <w:p w14:paraId="57338C95" w14:textId="29CB9961" w:rsidR="00095A3F" w:rsidRPr="00C66386" w:rsidRDefault="00095A3F" w:rsidP="00F70330">
      <w:pPr>
        <w:widowControl w:val="0"/>
        <w:pBdr>
          <w:left w:val="single" w:sz="4" w:space="4" w:color="auto"/>
        </w:pBdr>
        <w:autoSpaceDE w:val="0"/>
        <w:autoSpaceDN w:val="0"/>
        <w:adjustRightInd w:val="0"/>
        <w:ind w:left="567" w:right="57"/>
        <w:jc w:val="both"/>
        <w:rPr>
          <w:rFonts w:ascii="Montserrat" w:hAnsi="Montserrat" w:cs="Segoe UI Emoji"/>
          <w:b/>
          <w:bCs/>
          <w:szCs w:val="22"/>
        </w:rPr>
      </w:pPr>
      <w:r w:rsidRPr="00C66386">
        <w:rPr>
          <w:rFonts w:ascii="Montserrat" w:hAnsi="Montserrat" w:cs="Segoe UI Emoji"/>
          <w:b/>
          <w:bCs/>
          <w:szCs w:val="22"/>
        </w:rPr>
        <w:t xml:space="preserve">TJ-MG - Apelação Cível 50029784020238130188 </w:t>
      </w:r>
    </w:p>
    <w:p w14:paraId="609F00A7" w14:textId="0E0E3089" w:rsidR="00095A3F" w:rsidRPr="00C66386" w:rsidRDefault="00F70330" w:rsidP="00F70330">
      <w:pPr>
        <w:widowControl w:val="0"/>
        <w:pBdr>
          <w:left w:val="single" w:sz="4" w:space="4" w:color="auto"/>
        </w:pBdr>
        <w:autoSpaceDE w:val="0"/>
        <w:autoSpaceDN w:val="0"/>
        <w:adjustRightInd w:val="0"/>
        <w:ind w:left="567" w:right="57"/>
        <w:jc w:val="both"/>
        <w:rPr>
          <w:rFonts w:ascii="Montserrat" w:hAnsi="Montserrat" w:cs="Segoe UI Emoji"/>
          <w:szCs w:val="22"/>
        </w:rPr>
      </w:pPr>
      <w:r w:rsidRPr="00C66386">
        <w:rPr>
          <w:rFonts w:ascii="Montserrat" w:hAnsi="Montserrat" w:cs="Segoe UI Emoji"/>
          <w:szCs w:val="22"/>
        </w:rPr>
        <w:t xml:space="preserve">Ementa: </w:t>
      </w:r>
      <w:r w:rsidR="00915440" w:rsidRPr="00C66386">
        <w:rPr>
          <w:rFonts w:ascii="Montserrat" w:hAnsi="Montserrat" w:cs="Segoe UI Emoji"/>
          <w:szCs w:val="22"/>
        </w:rPr>
        <w:t>APELAÇÃO CÍVEL - AÇÃO DECLARATÓRIA DE INEXISTÊNCIA DE NEGÓCIO JURÍDICO - EMP</w:t>
      </w:r>
      <w:r w:rsidR="00453206" w:rsidRPr="00C66386">
        <w:rPr>
          <w:rFonts w:ascii="Montserrat" w:hAnsi="Montserrat" w:cs="Segoe UI Emoji"/>
          <w:szCs w:val="22"/>
        </w:rPr>
        <w:t>A PARTE A PARTE RÉ</w:t>
      </w:r>
      <w:r w:rsidR="00915440" w:rsidRPr="00C66386">
        <w:rPr>
          <w:rFonts w:ascii="Montserrat" w:hAnsi="Montserrat" w:cs="Segoe UI Emoji"/>
          <w:szCs w:val="22"/>
        </w:rPr>
        <w:t xml:space="preserve">STIMO - CONTRATAÇÃO DIGITAL - PROVAS INSUFICIENTES - INEXISTÊNCIA DO NEGÓCIO - DANOS MORAIS - RESTITUIÇÃO EM DOBRO - E admitida a contratação digital de </w:t>
      </w:r>
      <w:r w:rsidR="002672E6" w:rsidRPr="00C66386">
        <w:rPr>
          <w:rFonts w:ascii="Montserrat" w:hAnsi="Montserrat" w:cs="Segoe UI Emoji"/>
          <w:szCs w:val="22"/>
        </w:rPr>
        <w:t>empréstimo</w:t>
      </w:r>
      <w:r w:rsidR="00915440" w:rsidRPr="00C66386">
        <w:rPr>
          <w:rFonts w:ascii="Montserrat" w:hAnsi="Montserrat" w:cs="Segoe UI Emoji"/>
          <w:szCs w:val="22"/>
        </w:rPr>
        <w:t>, mas a comprovação da regularidade do ato deve acompanhar apresentação de provas robustas, não bastando a simples apresentação de selfie e documentação pessoal daquele que impugna o negócio jurídico.</w:t>
      </w:r>
    </w:p>
    <w:p w14:paraId="672F9785" w14:textId="77777777" w:rsidR="0089140D" w:rsidRPr="00C66386" w:rsidRDefault="0089140D" w:rsidP="00F70330">
      <w:pPr>
        <w:widowControl w:val="0"/>
        <w:autoSpaceDE w:val="0"/>
        <w:autoSpaceDN w:val="0"/>
        <w:adjustRightInd w:val="0"/>
        <w:ind w:right="57"/>
        <w:jc w:val="both"/>
        <w:rPr>
          <w:rFonts w:ascii="Montserrat" w:hAnsi="Montserrat" w:cs="Segoe UI Emoji"/>
          <w:szCs w:val="22"/>
        </w:rPr>
      </w:pPr>
    </w:p>
    <w:p w14:paraId="337D6FD8" w14:textId="5E43B97B" w:rsidR="002A15BF" w:rsidRDefault="002A15BF" w:rsidP="00F70330">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lastRenderedPageBreak/>
        <w:t xml:space="preserve">A narrativa revela um </w:t>
      </w:r>
      <w:r w:rsidRPr="00C66386">
        <w:rPr>
          <w:rFonts w:ascii="Montserrat" w:hAnsi="Montserrat" w:cs="Segoe UI Emoji"/>
          <w:b/>
          <w:bCs/>
          <w:szCs w:val="22"/>
        </w:rPr>
        <w:t>vício insanável na formação do contrato</w:t>
      </w:r>
      <w:r w:rsidRPr="00C66386">
        <w:rPr>
          <w:rFonts w:ascii="Montserrat" w:hAnsi="Montserrat" w:cs="Segoe UI Emoji"/>
          <w:szCs w:val="22"/>
        </w:rPr>
        <w:t xml:space="preserve">, pois inexiste prova válida de consentimento. O banco, ao se valer de procedimento digital inseguro, violou os princípios da boa-fé objetiva, da transparência e da confiança, previstos no </w:t>
      </w:r>
      <w:r w:rsidRPr="00C66386">
        <w:rPr>
          <w:rFonts w:ascii="Montserrat" w:hAnsi="Montserrat" w:cs="Segoe UI Emoji"/>
          <w:b/>
          <w:bCs/>
          <w:szCs w:val="22"/>
        </w:rPr>
        <w:t>CDC</w:t>
      </w:r>
      <w:r w:rsidRPr="00C66386">
        <w:rPr>
          <w:rFonts w:ascii="Montserrat" w:hAnsi="Montserrat" w:cs="Segoe UI Emoji"/>
          <w:szCs w:val="22"/>
        </w:rPr>
        <w:t>, além das normas técnicas aplicáveis às assinaturas eletrônicas.</w:t>
      </w:r>
    </w:p>
    <w:p w14:paraId="447EC134" w14:textId="77777777" w:rsidR="004D7AE5" w:rsidRDefault="004D7AE5" w:rsidP="00F70330">
      <w:pPr>
        <w:widowControl w:val="0"/>
        <w:autoSpaceDE w:val="0"/>
        <w:autoSpaceDN w:val="0"/>
        <w:adjustRightInd w:val="0"/>
        <w:ind w:right="57"/>
        <w:jc w:val="both"/>
        <w:rPr>
          <w:rFonts w:ascii="Montserrat" w:hAnsi="Montserrat" w:cs="Segoe UI Emoji"/>
          <w:szCs w:val="22"/>
        </w:rPr>
      </w:pPr>
    </w:p>
    <w:p w14:paraId="5F479A7B" w14:textId="77777777" w:rsidR="004D7AE5" w:rsidRPr="00C66386" w:rsidRDefault="004D7AE5" w:rsidP="00F70330">
      <w:pPr>
        <w:widowControl w:val="0"/>
        <w:autoSpaceDE w:val="0"/>
        <w:autoSpaceDN w:val="0"/>
        <w:adjustRightInd w:val="0"/>
        <w:ind w:right="57"/>
        <w:jc w:val="both"/>
        <w:rPr>
          <w:rFonts w:ascii="Montserrat" w:hAnsi="Montserrat" w:cs="Segoe UI Emoji"/>
          <w:szCs w:val="22"/>
        </w:rPr>
      </w:pPr>
    </w:p>
    <w:p w14:paraId="70935877" w14:textId="35EF046D" w:rsidR="0017073C" w:rsidRPr="00C66386" w:rsidRDefault="0017073C" w:rsidP="0017073C">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 xml:space="preserve">III </w:t>
      </w:r>
      <w:r w:rsidRPr="00C66386">
        <w:rPr>
          <w:rFonts w:ascii="Montserrat" w:hAnsi="Montserrat" w:cs="Montserrat"/>
          <w:b/>
          <w:bCs/>
          <w:szCs w:val="22"/>
        </w:rPr>
        <w:t>–</w:t>
      </w:r>
      <w:r w:rsidRPr="00C66386">
        <w:rPr>
          <w:rFonts w:ascii="Montserrat" w:hAnsi="Montserrat" w:cs="Arial"/>
          <w:b/>
          <w:bCs/>
          <w:szCs w:val="22"/>
        </w:rPr>
        <w:t xml:space="preserve"> DA NULIDADE DO</w:t>
      </w:r>
      <w:r w:rsidR="00511379" w:rsidRPr="00C66386">
        <w:rPr>
          <w:rFonts w:ascii="Montserrat" w:hAnsi="Montserrat" w:cs="Arial"/>
          <w:b/>
          <w:bCs/>
          <w:szCs w:val="22"/>
        </w:rPr>
        <w:t>S</w:t>
      </w:r>
      <w:r w:rsidRPr="00C66386">
        <w:rPr>
          <w:rFonts w:ascii="Montserrat" w:hAnsi="Montserrat" w:cs="Arial"/>
          <w:b/>
          <w:bCs/>
          <w:szCs w:val="22"/>
        </w:rPr>
        <w:t xml:space="preserve"> CONTRATO</w:t>
      </w:r>
      <w:r w:rsidR="00511379" w:rsidRPr="00C66386">
        <w:rPr>
          <w:rFonts w:ascii="Montserrat" w:hAnsi="Montserrat" w:cs="Arial"/>
          <w:b/>
          <w:bCs/>
          <w:szCs w:val="22"/>
        </w:rPr>
        <w:t>S</w:t>
      </w:r>
      <w:r w:rsidRPr="00C66386">
        <w:rPr>
          <w:rFonts w:ascii="Montserrat" w:hAnsi="Montserrat" w:cs="Arial"/>
          <w:b/>
          <w:bCs/>
          <w:szCs w:val="22"/>
        </w:rPr>
        <w:t xml:space="preserve"> </w:t>
      </w:r>
    </w:p>
    <w:p w14:paraId="6F46BF4C" w14:textId="77777777" w:rsidR="0017073C" w:rsidRPr="00C66386" w:rsidRDefault="0017073C" w:rsidP="0017073C">
      <w:pPr>
        <w:widowControl w:val="0"/>
        <w:autoSpaceDE w:val="0"/>
        <w:autoSpaceDN w:val="0"/>
        <w:adjustRightInd w:val="0"/>
        <w:ind w:right="57"/>
        <w:jc w:val="both"/>
        <w:rPr>
          <w:rFonts w:ascii="Montserrat" w:hAnsi="Montserrat" w:cs="Arial"/>
          <w:b/>
          <w:bCs/>
          <w:szCs w:val="22"/>
        </w:rPr>
      </w:pPr>
    </w:p>
    <w:p w14:paraId="24150DD8" w14:textId="787EE577" w:rsidR="00A64DD5" w:rsidRPr="00C66386" w:rsidRDefault="00A64DD5" w:rsidP="00915440">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Em grande parte de ações como esta, quando os contratos são fornecidos pela instituição financeira, quer sejam </w:t>
      </w:r>
      <w:r w:rsidRPr="00C66386">
        <w:rPr>
          <w:rFonts w:ascii="Montserrat" w:hAnsi="Montserrat" w:cs="Arial"/>
          <w:b/>
          <w:szCs w:val="22"/>
        </w:rPr>
        <w:t>físicos ou digitais</w:t>
      </w:r>
      <w:r w:rsidR="00B21EF0" w:rsidRPr="00C66386">
        <w:rPr>
          <w:rFonts w:ascii="Montserrat" w:hAnsi="Montserrat" w:cs="Arial"/>
          <w:bCs/>
          <w:szCs w:val="22"/>
        </w:rPr>
        <w:t xml:space="preserve">, </w:t>
      </w:r>
      <w:r w:rsidRPr="00C66386">
        <w:rPr>
          <w:rFonts w:ascii="Montserrat" w:hAnsi="Montserrat" w:cs="Arial"/>
          <w:bCs/>
          <w:szCs w:val="22"/>
        </w:rPr>
        <w:t xml:space="preserve">notamos que são </w:t>
      </w:r>
      <w:r w:rsidR="00B21EF0" w:rsidRPr="00C66386">
        <w:rPr>
          <w:rFonts w:ascii="Montserrat" w:hAnsi="Montserrat" w:cs="Arial"/>
          <w:bCs/>
          <w:szCs w:val="22"/>
        </w:rPr>
        <w:t xml:space="preserve">desprovidos de </w:t>
      </w:r>
      <w:r w:rsidR="0017073C" w:rsidRPr="00C66386">
        <w:rPr>
          <w:rFonts w:ascii="Montserrat" w:hAnsi="Montserrat" w:cs="Arial"/>
          <w:b/>
          <w:bCs/>
          <w:szCs w:val="22"/>
        </w:rPr>
        <w:t>validade jurídica</w:t>
      </w:r>
      <w:r w:rsidR="0017073C" w:rsidRPr="00C66386">
        <w:rPr>
          <w:rFonts w:ascii="Montserrat" w:hAnsi="Montserrat" w:cs="Arial"/>
          <w:bCs/>
          <w:szCs w:val="22"/>
        </w:rPr>
        <w:t>,</w:t>
      </w:r>
      <w:r w:rsidRPr="00C66386">
        <w:rPr>
          <w:rFonts w:ascii="Montserrat" w:hAnsi="Montserrat" w:cs="Arial"/>
          <w:bCs/>
          <w:szCs w:val="22"/>
        </w:rPr>
        <w:t xml:space="preserve"> quer pela falta de informação clara e inequívoca, quer por não seguir parâmetros mínimos de legalidade.</w:t>
      </w:r>
    </w:p>
    <w:p w14:paraId="3D53364B" w14:textId="77777777" w:rsidR="00A64DD5" w:rsidRPr="00C66386" w:rsidRDefault="00A64DD5" w:rsidP="00915440">
      <w:pPr>
        <w:widowControl w:val="0"/>
        <w:autoSpaceDE w:val="0"/>
        <w:autoSpaceDN w:val="0"/>
        <w:adjustRightInd w:val="0"/>
        <w:ind w:right="57"/>
        <w:jc w:val="both"/>
        <w:rPr>
          <w:rFonts w:ascii="Montserrat" w:hAnsi="Montserrat" w:cs="Arial"/>
          <w:bCs/>
          <w:szCs w:val="22"/>
        </w:rPr>
      </w:pPr>
    </w:p>
    <w:p w14:paraId="6D9DEF85" w14:textId="77777777" w:rsidR="00A64DD5" w:rsidRPr="00C66386" w:rsidRDefault="00A64DD5" w:rsidP="00915440">
      <w:pPr>
        <w:widowControl w:val="0"/>
        <w:autoSpaceDE w:val="0"/>
        <w:autoSpaceDN w:val="0"/>
        <w:adjustRightInd w:val="0"/>
        <w:ind w:right="57"/>
        <w:jc w:val="both"/>
        <w:rPr>
          <w:rFonts w:ascii="Montserrat" w:hAnsi="Montserrat" w:cs="Arial"/>
          <w:b/>
          <w:szCs w:val="22"/>
        </w:rPr>
      </w:pPr>
    </w:p>
    <w:p w14:paraId="0040C0B0" w14:textId="29F66C1A" w:rsidR="00A64DD5" w:rsidRPr="00C66386" w:rsidRDefault="00A64DD5" w:rsidP="00915440">
      <w:pPr>
        <w:widowControl w:val="0"/>
        <w:autoSpaceDE w:val="0"/>
        <w:autoSpaceDN w:val="0"/>
        <w:adjustRightInd w:val="0"/>
        <w:ind w:right="57"/>
        <w:jc w:val="both"/>
        <w:rPr>
          <w:rFonts w:ascii="Montserrat" w:hAnsi="Montserrat" w:cs="Arial"/>
          <w:b/>
          <w:szCs w:val="22"/>
        </w:rPr>
      </w:pPr>
      <w:r w:rsidRPr="00C66386">
        <w:rPr>
          <w:rFonts w:ascii="Montserrat" w:hAnsi="Montserrat" w:cs="Arial"/>
          <w:b/>
          <w:szCs w:val="22"/>
        </w:rPr>
        <w:t>III.1 – Contratos Digitais</w:t>
      </w:r>
    </w:p>
    <w:p w14:paraId="079485B7" w14:textId="77777777" w:rsidR="00A64DD5" w:rsidRPr="00C66386" w:rsidRDefault="00A64DD5" w:rsidP="00915440">
      <w:pPr>
        <w:widowControl w:val="0"/>
        <w:autoSpaceDE w:val="0"/>
        <w:autoSpaceDN w:val="0"/>
        <w:adjustRightInd w:val="0"/>
        <w:ind w:right="57"/>
        <w:jc w:val="both"/>
        <w:rPr>
          <w:rFonts w:ascii="Montserrat" w:hAnsi="Montserrat" w:cs="Arial"/>
          <w:bCs/>
          <w:szCs w:val="22"/>
        </w:rPr>
      </w:pPr>
    </w:p>
    <w:p w14:paraId="5FB5B4B4" w14:textId="7EA0A571" w:rsidR="0017073C" w:rsidRPr="00C66386" w:rsidRDefault="00A64DD5" w:rsidP="00915440">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No caso dos </w:t>
      </w:r>
      <w:r w:rsidRPr="00C66386">
        <w:rPr>
          <w:rFonts w:ascii="Montserrat" w:hAnsi="Montserrat" w:cs="Arial"/>
          <w:b/>
          <w:szCs w:val="22"/>
        </w:rPr>
        <w:t>contratos digitais</w:t>
      </w:r>
      <w:r w:rsidR="0017073C" w:rsidRPr="00C66386">
        <w:rPr>
          <w:rFonts w:ascii="Montserrat" w:hAnsi="Montserrat" w:cs="Arial"/>
          <w:bCs/>
          <w:szCs w:val="22"/>
        </w:rPr>
        <w:t xml:space="preserve"> a</w:t>
      </w:r>
      <w:r w:rsidRPr="00C66386">
        <w:rPr>
          <w:rFonts w:ascii="Montserrat" w:hAnsi="Montserrat" w:cs="Arial"/>
          <w:bCs/>
          <w:szCs w:val="22"/>
        </w:rPr>
        <w:t>s</w:t>
      </w:r>
      <w:r w:rsidR="0017073C" w:rsidRPr="00C66386">
        <w:rPr>
          <w:rFonts w:ascii="Montserrat" w:hAnsi="Montserrat" w:cs="Arial"/>
          <w:bCs/>
          <w:szCs w:val="22"/>
        </w:rPr>
        <w:t xml:space="preserve"> assinatura</w:t>
      </w:r>
      <w:r w:rsidRPr="00C66386">
        <w:rPr>
          <w:rFonts w:ascii="Montserrat" w:hAnsi="Montserrat" w:cs="Arial"/>
          <w:bCs/>
          <w:szCs w:val="22"/>
        </w:rPr>
        <w:t>s</w:t>
      </w:r>
      <w:r w:rsidR="0017073C" w:rsidRPr="00C66386">
        <w:rPr>
          <w:rFonts w:ascii="Montserrat" w:hAnsi="Montserrat" w:cs="Arial"/>
          <w:bCs/>
          <w:szCs w:val="22"/>
        </w:rPr>
        <w:t xml:space="preserve"> eletrônica</w:t>
      </w:r>
      <w:r w:rsidRPr="00C66386">
        <w:rPr>
          <w:rFonts w:ascii="Montserrat" w:hAnsi="Montserrat" w:cs="Arial"/>
          <w:bCs/>
          <w:szCs w:val="22"/>
        </w:rPr>
        <w:t>s</w:t>
      </w:r>
      <w:r w:rsidR="0017073C" w:rsidRPr="00C66386">
        <w:rPr>
          <w:rFonts w:ascii="Montserrat" w:hAnsi="Montserrat" w:cs="Arial"/>
          <w:bCs/>
          <w:szCs w:val="22"/>
        </w:rPr>
        <w:t xml:space="preserve"> utilizada</w:t>
      </w:r>
      <w:r w:rsidRPr="00C66386">
        <w:rPr>
          <w:rFonts w:ascii="Montserrat" w:hAnsi="Montserrat" w:cs="Arial"/>
          <w:bCs/>
          <w:szCs w:val="22"/>
        </w:rPr>
        <w:t>s</w:t>
      </w:r>
      <w:r w:rsidR="0017073C" w:rsidRPr="00C66386">
        <w:rPr>
          <w:rFonts w:ascii="Montserrat" w:hAnsi="Montserrat" w:cs="Arial"/>
          <w:bCs/>
          <w:szCs w:val="22"/>
        </w:rPr>
        <w:t xml:space="preserve"> </w:t>
      </w:r>
      <w:r w:rsidR="0017073C" w:rsidRPr="00C66386">
        <w:rPr>
          <w:rFonts w:ascii="Montserrat" w:hAnsi="Montserrat" w:cs="Arial"/>
          <w:b/>
          <w:bCs/>
          <w:szCs w:val="22"/>
        </w:rPr>
        <w:t>não segue</w:t>
      </w:r>
      <w:r w:rsidRPr="00C66386">
        <w:rPr>
          <w:rFonts w:ascii="Montserrat" w:hAnsi="Montserrat" w:cs="Arial"/>
          <w:b/>
          <w:bCs/>
          <w:szCs w:val="22"/>
        </w:rPr>
        <w:t>m</w:t>
      </w:r>
      <w:r w:rsidR="0017073C" w:rsidRPr="00C66386">
        <w:rPr>
          <w:rFonts w:ascii="Montserrat" w:hAnsi="Montserrat" w:cs="Arial"/>
          <w:b/>
          <w:bCs/>
          <w:szCs w:val="22"/>
        </w:rPr>
        <w:t xml:space="preserve"> as diretrizes</w:t>
      </w:r>
      <w:r w:rsidRPr="00C66386">
        <w:rPr>
          <w:rFonts w:ascii="Montserrat" w:hAnsi="Montserrat" w:cs="Arial"/>
          <w:b/>
          <w:bCs/>
          <w:szCs w:val="22"/>
        </w:rPr>
        <w:t xml:space="preserve"> mínimas</w:t>
      </w:r>
      <w:r w:rsidR="0017073C" w:rsidRPr="00C66386">
        <w:rPr>
          <w:rFonts w:ascii="Montserrat" w:hAnsi="Montserrat" w:cs="Arial"/>
          <w:b/>
          <w:bCs/>
          <w:szCs w:val="22"/>
        </w:rPr>
        <w:t xml:space="preserve"> estabelecidas pela Infraestrutura de Chaves Públicas Brasileira (ICP-Brasil)</w:t>
      </w:r>
      <w:r w:rsidR="0017073C" w:rsidRPr="00C66386">
        <w:rPr>
          <w:rFonts w:ascii="Montserrat" w:hAnsi="Montserrat" w:cs="Arial"/>
          <w:bCs/>
          <w:szCs w:val="22"/>
        </w:rPr>
        <w:t>, requisito indispensável para garantir a autenticidade e integridade do documento eletrônico.</w:t>
      </w:r>
    </w:p>
    <w:p w14:paraId="3934E289" w14:textId="77777777" w:rsidR="00B21EF0" w:rsidRPr="00C66386" w:rsidRDefault="00B21EF0" w:rsidP="00915440">
      <w:pPr>
        <w:widowControl w:val="0"/>
        <w:autoSpaceDE w:val="0"/>
        <w:autoSpaceDN w:val="0"/>
        <w:adjustRightInd w:val="0"/>
        <w:ind w:right="57"/>
        <w:jc w:val="both"/>
        <w:rPr>
          <w:rFonts w:ascii="Montserrat" w:hAnsi="Montserrat" w:cs="Arial"/>
          <w:bCs/>
          <w:szCs w:val="22"/>
        </w:rPr>
      </w:pPr>
    </w:p>
    <w:p w14:paraId="719CFDBE" w14:textId="60A7F7E1" w:rsidR="0017073C" w:rsidRPr="00C66386" w:rsidRDefault="0017073C" w:rsidP="00915440">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Medida Provisória nº 2.200-2/2001</w:t>
      </w:r>
    </w:p>
    <w:p w14:paraId="2EBF5FD4" w14:textId="77777777" w:rsidR="0017073C" w:rsidRPr="00C66386" w:rsidRDefault="0017073C" w:rsidP="00915440">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“Art. 10. As declarações constantes dos documentos em forma eletrônica, produzidos com a utilização de processo de certificação disponibilizado pela ICP-Brasil, presumem-se verdadeiros em relação aos signatários (...).”</w:t>
      </w:r>
    </w:p>
    <w:p w14:paraId="564E4B3E" w14:textId="77777777" w:rsidR="0017073C" w:rsidRPr="00C66386" w:rsidRDefault="0017073C" w:rsidP="0017073C">
      <w:pPr>
        <w:widowControl w:val="0"/>
        <w:autoSpaceDE w:val="0"/>
        <w:autoSpaceDN w:val="0"/>
        <w:adjustRightInd w:val="0"/>
        <w:ind w:right="57"/>
        <w:jc w:val="both"/>
        <w:rPr>
          <w:rFonts w:ascii="Montserrat" w:hAnsi="Montserrat" w:cs="Arial"/>
          <w:bCs/>
          <w:szCs w:val="22"/>
        </w:rPr>
      </w:pPr>
    </w:p>
    <w:p w14:paraId="7ECC20F4" w14:textId="27D0431D" w:rsidR="0017073C" w:rsidRPr="00C66386" w:rsidRDefault="0017073C" w:rsidP="00915440">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Somente documentos eletrônicos assinados com </w:t>
      </w:r>
      <w:r w:rsidRPr="00C66386">
        <w:rPr>
          <w:rFonts w:ascii="Montserrat" w:hAnsi="Montserrat" w:cs="Arial"/>
          <w:b/>
          <w:bCs/>
          <w:szCs w:val="22"/>
        </w:rPr>
        <w:t>certificado digital emitido por autoridade certificadora credenciada</w:t>
      </w:r>
      <w:r w:rsidRPr="00C66386">
        <w:rPr>
          <w:rFonts w:ascii="Montserrat" w:hAnsi="Montserrat" w:cs="Arial"/>
          <w:bCs/>
          <w:szCs w:val="22"/>
        </w:rPr>
        <w:t xml:space="preserve"> gozam de presunção de validade jurídica. A ausência dessa certificação</w:t>
      </w:r>
      <w:r w:rsidR="00A64DD5" w:rsidRPr="00C66386">
        <w:rPr>
          <w:rFonts w:ascii="Montserrat" w:hAnsi="Montserrat" w:cs="Arial"/>
          <w:bCs/>
          <w:szCs w:val="22"/>
        </w:rPr>
        <w:t>, somado ao não reconhecimento da contratação pela parte Autora e qualquer outra prova idônea de sua legalidade,</w:t>
      </w:r>
      <w:r w:rsidRPr="00C66386">
        <w:rPr>
          <w:rFonts w:ascii="Montserrat" w:hAnsi="Montserrat" w:cs="Arial"/>
          <w:bCs/>
          <w:szCs w:val="22"/>
        </w:rPr>
        <w:t xml:space="preserve"> retira do contrato a forma exigida por lei, tornando-o </w:t>
      </w:r>
      <w:r w:rsidRPr="00C66386">
        <w:rPr>
          <w:rFonts w:ascii="Montserrat" w:hAnsi="Montserrat" w:cs="Arial"/>
          <w:b/>
          <w:bCs/>
          <w:szCs w:val="22"/>
        </w:rPr>
        <w:t>nulo de pleno direito</w:t>
      </w:r>
      <w:r w:rsidRPr="00C66386">
        <w:rPr>
          <w:rFonts w:ascii="Montserrat" w:hAnsi="Montserrat" w:cs="Arial"/>
          <w:bCs/>
          <w:szCs w:val="22"/>
        </w:rPr>
        <w:t>, nos termos do Código Civil.</w:t>
      </w:r>
    </w:p>
    <w:p w14:paraId="2AA245DE" w14:textId="77777777" w:rsidR="00B21EF0" w:rsidRPr="00C66386" w:rsidRDefault="00B21EF0" w:rsidP="00915440">
      <w:pPr>
        <w:widowControl w:val="0"/>
        <w:autoSpaceDE w:val="0"/>
        <w:autoSpaceDN w:val="0"/>
        <w:adjustRightInd w:val="0"/>
        <w:ind w:right="57"/>
        <w:jc w:val="both"/>
        <w:rPr>
          <w:rFonts w:ascii="Montserrat" w:hAnsi="Montserrat" w:cs="Arial"/>
          <w:bCs/>
          <w:szCs w:val="22"/>
        </w:rPr>
      </w:pPr>
    </w:p>
    <w:p w14:paraId="4E8FFA43" w14:textId="77777777" w:rsidR="0017073C" w:rsidRPr="00C66386" w:rsidRDefault="0017073C" w:rsidP="00A64DD5">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104:</w:t>
      </w:r>
      <w:r w:rsidRPr="00C66386">
        <w:rPr>
          <w:rFonts w:ascii="Montserrat" w:hAnsi="Montserrat" w:cs="Arial"/>
          <w:bCs/>
          <w:szCs w:val="22"/>
        </w:rPr>
        <w:t xml:space="preserve"> Requisitos de validade do negócio jurídico: agente capaz, objeto lícito e </w:t>
      </w:r>
      <w:r w:rsidRPr="00C66386">
        <w:rPr>
          <w:rFonts w:ascii="Montserrat" w:hAnsi="Montserrat" w:cs="Arial"/>
          <w:b/>
          <w:bCs/>
          <w:szCs w:val="22"/>
        </w:rPr>
        <w:t>forma prescrita ou não defesa em lei</w:t>
      </w:r>
      <w:r w:rsidRPr="00C66386">
        <w:rPr>
          <w:rFonts w:ascii="Montserrat" w:hAnsi="Montserrat" w:cs="Arial"/>
          <w:bCs/>
          <w:szCs w:val="22"/>
        </w:rPr>
        <w:t>.</w:t>
      </w:r>
    </w:p>
    <w:p w14:paraId="71C5CF5D" w14:textId="77777777" w:rsidR="00A64DD5" w:rsidRPr="00C66386" w:rsidRDefault="00A64DD5" w:rsidP="00A64DD5">
      <w:pPr>
        <w:widowControl w:val="0"/>
        <w:pBdr>
          <w:left w:val="single" w:sz="4" w:space="4" w:color="auto"/>
        </w:pBdr>
        <w:autoSpaceDE w:val="0"/>
        <w:autoSpaceDN w:val="0"/>
        <w:adjustRightInd w:val="0"/>
        <w:ind w:left="567" w:right="57"/>
        <w:jc w:val="both"/>
        <w:rPr>
          <w:rFonts w:ascii="Montserrat" w:hAnsi="Montserrat" w:cs="Arial"/>
          <w:b/>
          <w:bCs/>
          <w:szCs w:val="22"/>
        </w:rPr>
      </w:pPr>
    </w:p>
    <w:p w14:paraId="0480AACB" w14:textId="5BE4C0D0" w:rsidR="0017073C" w:rsidRPr="00C66386" w:rsidRDefault="0017073C" w:rsidP="00A64DD5">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166, IV:</w:t>
      </w:r>
      <w:r w:rsidRPr="00C66386">
        <w:rPr>
          <w:rFonts w:ascii="Montserrat" w:hAnsi="Montserrat" w:cs="Arial"/>
          <w:bCs/>
          <w:szCs w:val="22"/>
        </w:rPr>
        <w:t xml:space="preserve"> É nulo o negócio jurídico quando </w:t>
      </w:r>
      <w:r w:rsidRPr="00C66386">
        <w:rPr>
          <w:rFonts w:ascii="Montserrat" w:hAnsi="Montserrat" w:cs="Arial"/>
          <w:b/>
          <w:bCs/>
          <w:szCs w:val="22"/>
        </w:rPr>
        <w:t>não revestido da forma prescrita em lei</w:t>
      </w:r>
      <w:r w:rsidRPr="00C66386">
        <w:rPr>
          <w:rFonts w:ascii="Montserrat" w:hAnsi="Montserrat" w:cs="Arial"/>
          <w:bCs/>
          <w:szCs w:val="22"/>
        </w:rPr>
        <w:t>.</w:t>
      </w:r>
    </w:p>
    <w:p w14:paraId="5724E80A" w14:textId="4899C462" w:rsidR="0017073C" w:rsidRPr="00C66386" w:rsidRDefault="0017073C" w:rsidP="0017073C">
      <w:pPr>
        <w:widowControl w:val="0"/>
        <w:autoSpaceDE w:val="0"/>
        <w:autoSpaceDN w:val="0"/>
        <w:adjustRightInd w:val="0"/>
        <w:ind w:right="57"/>
        <w:jc w:val="both"/>
        <w:rPr>
          <w:rFonts w:ascii="Montserrat" w:hAnsi="Montserrat" w:cs="Arial"/>
          <w:bCs/>
          <w:szCs w:val="22"/>
        </w:rPr>
      </w:pPr>
    </w:p>
    <w:p w14:paraId="69FE1B42" w14:textId="716FE198" w:rsidR="0017073C" w:rsidRPr="00C66386" w:rsidRDefault="0017073C" w:rsidP="00915440">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Um contrato eletrônico sem certificação robusta, logs e evidências inequívocas do consentimento do consumidor </w:t>
      </w:r>
      <w:r w:rsidRPr="00C66386">
        <w:rPr>
          <w:rFonts w:ascii="Montserrat" w:hAnsi="Montserrat" w:cs="Arial"/>
          <w:b/>
          <w:bCs/>
          <w:szCs w:val="22"/>
        </w:rPr>
        <w:t>não pode obrigá-lo</w:t>
      </w:r>
      <w:r w:rsidRPr="00C66386">
        <w:rPr>
          <w:rFonts w:ascii="Montserrat" w:hAnsi="Montserrat" w:cs="Arial"/>
          <w:bCs/>
          <w:szCs w:val="22"/>
        </w:rPr>
        <w:t>, pois viola os princípios da transparência e da boa-fé objetiva.</w:t>
      </w:r>
    </w:p>
    <w:p w14:paraId="5468A4DE" w14:textId="24FF4902" w:rsidR="0017073C" w:rsidRPr="00C66386" w:rsidRDefault="0017073C" w:rsidP="0017073C">
      <w:pPr>
        <w:widowControl w:val="0"/>
        <w:autoSpaceDE w:val="0"/>
        <w:autoSpaceDN w:val="0"/>
        <w:adjustRightInd w:val="0"/>
        <w:ind w:right="57"/>
        <w:jc w:val="both"/>
        <w:rPr>
          <w:rFonts w:ascii="Montserrat" w:hAnsi="Montserrat" w:cs="Arial"/>
          <w:bCs/>
          <w:szCs w:val="22"/>
        </w:rPr>
      </w:pPr>
    </w:p>
    <w:p w14:paraId="371B30E0" w14:textId="7B610F14" w:rsidR="0017073C" w:rsidRPr="00C66386" w:rsidRDefault="0017073C" w:rsidP="0017073C">
      <w:pPr>
        <w:widowControl w:val="0"/>
        <w:autoSpaceDE w:val="0"/>
        <w:autoSpaceDN w:val="0"/>
        <w:adjustRightInd w:val="0"/>
        <w:ind w:right="57"/>
        <w:jc w:val="both"/>
        <w:rPr>
          <w:rFonts w:ascii="Montserrat" w:hAnsi="Montserrat" w:cs="Arial"/>
          <w:bCs/>
          <w:szCs w:val="22"/>
        </w:rPr>
      </w:pPr>
      <w:r w:rsidRPr="00C66386">
        <w:rPr>
          <w:rFonts w:ascii="Montserrat" w:hAnsi="Montserrat" w:cs="Arial"/>
          <w:b/>
          <w:bCs/>
          <w:szCs w:val="22"/>
        </w:rPr>
        <w:t>Cláudia Lima Marques</w:t>
      </w:r>
      <w:r w:rsidR="00915440" w:rsidRPr="00C66386">
        <w:rPr>
          <w:rFonts w:ascii="Montserrat" w:hAnsi="Montserrat" w:cs="Arial"/>
          <w:bCs/>
          <w:szCs w:val="22"/>
        </w:rPr>
        <w:t xml:space="preserve"> deixa claro:</w:t>
      </w:r>
    </w:p>
    <w:p w14:paraId="3E324298" w14:textId="77777777" w:rsidR="0089140D" w:rsidRPr="00C66386" w:rsidRDefault="0089140D" w:rsidP="0017073C">
      <w:pPr>
        <w:widowControl w:val="0"/>
        <w:autoSpaceDE w:val="0"/>
        <w:autoSpaceDN w:val="0"/>
        <w:adjustRightInd w:val="0"/>
        <w:ind w:right="57"/>
        <w:jc w:val="both"/>
        <w:rPr>
          <w:rFonts w:ascii="Montserrat" w:hAnsi="Montserrat" w:cs="Arial"/>
          <w:bCs/>
          <w:szCs w:val="22"/>
        </w:rPr>
      </w:pPr>
    </w:p>
    <w:p w14:paraId="292ED4C6" w14:textId="1C3B10B1" w:rsidR="0017073C" w:rsidRPr="00C66386" w:rsidRDefault="0017073C" w:rsidP="00915440">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 xml:space="preserve">“O princípio da transparência exige, além da informação </w:t>
      </w:r>
      <w:r w:rsidR="002672E6" w:rsidRPr="00C66386">
        <w:rPr>
          <w:rFonts w:ascii="Montserrat" w:hAnsi="Montserrat" w:cs="Arial"/>
          <w:bCs/>
          <w:szCs w:val="22"/>
        </w:rPr>
        <w:t>prévia</w:t>
      </w:r>
      <w:r w:rsidRPr="00C66386">
        <w:rPr>
          <w:rFonts w:ascii="Montserrat" w:hAnsi="Montserrat" w:cs="Arial"/>
          <w:bCs/>
          <w:szCs w:val="22"/>
        </w:rPr>
        <w:t>, a prova inequívoca do consentimento do consumidor, especialmente em contratações digitais, onde a vulnerabilidade é agravada.” (</w:t>
      </w:r>
      <w:r w:rsidRPr="00C66386">
        <w:rPr>
          <w:rFonts w:ascii="Montserrat" w:hAnsi="Montserrat" w:cs="Arial"/>
          <w:bCs/>
          <w:i/>
          <w:iCs/>
          <w:szCs w:val="22"/>
        </w:rPr>
        <w:t>Contratos no Código de Defesa do Consumidor</w:t>
      </w:r>
      <w:r w:rsidRPr="00C66386">
        <w:rPr>
          <w:rFonts w:ascii="Montserrat" w:hAnsi="Montserrat" w:cs="Arial"/>
          <w:bCs/>
          <w:szCs w:val="22"/>
        </w:rPr>
        <w:t>, RT).</w:t>
      </w:r>
    </w:p>
    <w:p w14:paraId="06314661" w14:textId="77777777" w:rsidR="0017073C" w:rsidRPr="00C66386" w:rsidRDefault="0017073C" w:rsidP="0017073C">
      <w:pPr>
        <w:widowControl w:val="0"/>
        <w:autoSpaceDE w:val="0"/>
        <w:autoSpaceDN w:val="0"/>
        <w:adjustRightInd w:val="0"/>
        <w:ind w:right="57"/>
        <w:jc w:val="both"/>
        <w:rPr>
          <w:rFonts w:ascii="Montserrat" w:hAnsi="Montserrat" w:cs="Arial"/>
          <w:b/>
          <w:bCs/>
          <w:szCs w:val="22"/>
        </w:rPr>
      </w:pPr>
    </w:p>
    <w:p w14:paraId="58D7B376" w14:textId="5EFAA57E" w:rsidR="0017073C" w:rsidRPr="00C66386" w:rsidRDefault="00AD2471" w:rsidP="0017073C">
      <w:pPr>
        <w:widowControl w:val="0"/>
        <w:autoSpaceDE w:val="0"/>
        <w:autoSpaceDN w:val="0"/>
        <w:adjustRightInd w:val="0"/>
        <w:ind w:right="57"/>
        <w:jc w:val="both"/>
        <w:rPr>
          <w:rFonts w:ascii="Montserrat" w:hAnsi="Montserrat" w:cs="Arial"/>
          <w:szCs w:val="22"/>
        </w:rPr>
      </w:pPr>
      <w:r w:rsidRPr="00C66386">
        <w:rPr>
          <w:rFonts w:ascii="Montserrat" w:hAnsi="Montserrat" w:cs="Segoe UI Emoji"/>
          <w:szCs w:val="22"/>
        </w:rPr>
        <w:t>No mesmo diapasão a jurisprudência pátria:</w:t>
      </w:r>
    </w:p>
    <w:p w14:paraId="08DF8B50" w14:textId="77777777" w:rsidR="00AD2471" w:rsidRPr="00C66386" w:rsidRDefault="00AD2471" w:rsidP="0017073C">
      <w:pPr>
        <w:widowControl w:val="0"/>
        <w:autoSpaceDE w:val="0"/>
        <w:autoSpaceDN w:val="0"/>
        <w:adjustRightInd w:val="0"/>
        <w:ind w:right="57"/>
        <w:jc w:val="both"/>
        <w:rPr>
          <w:rFonts w:ascii="Montserrat" w:hAnsi="Montserrat" w:cs="Arial"/>
          <w:bCs/>
          <w:szCs w:val="22"/>
        </w:rPr>
      </w:pPr>
    </w:p>
    <w:p w14:paraId="0AC0D0F9" w14:textId="275F9BA1" w:rsidR="0017073C" w:rsidRPr="00C66386" w:rsidRDefault="0017073C" w:rsidP="00AD2471">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TJ-PR – Apelação Cível 0008329-34.2022.8.16.0058</w:t>
      </w:r>
    </w:p>
    <w:p w14:paraId="221D9356" w14:textId="0E0E8D39" w:rsidR="0017073C" w:rsidRPr="00C66386" w:rsidRDefault="00AD2471" w:rsidP="00AD2471">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 xml:space="preserve">Ementa: </w:t>
      </w:r>
      <w:r w:rsidR="0017073C" w:rsidRPr="00C66386">
        <w:rPr>
          <w:rFonts w:ascii="Montserrat" w:hAnsi="Montserrat" w:cs="Arial"/>
          <w:bCs/>
          <w:szCs w:val="22"/>
        </w:rPr>
        <w:t>“ASSINATURA DIGITAL QUE NÃO VIABILIZA QUALQUER FORMA DE AUTENTICAÇÃO. ASSINATURA EM DESCONFORMIDADE COM A ICP-BRASIL. CONFIGURAÇÃO DE INDÉBITO. RESTITUIÇÃO DEVIDA. APLICAÇÃO DO CDC. DANO MORAL CONFIGURADO.”</w:t>
      </w:r>
    </w:p>
    <w:p w14:paraId="084A8598" w14:textId="77777777" w:rsidR="0017073C" w:rsidRPr="00C66386" w:rsidRDefault="0017073C" w:rsidP="0017073C">
      <w:pPr>
        <w:widowControl w:val="0"/>
        <w:autoSpaceDE w:val="0"/>
        <w:autoSpaceDN w:val="0"/>
        <w:adjustRightInd w:val="0"/>
        <w:ind w:right="57"/>
        <w:jc w:val="both"/>
        <w:rPr>
          <w:rFonts w:ascii="Montserrat" w:hAnsi="Montserrat" w:cs="Arial"/>
          <w:b/>
          <w:bCs/>
          <w:szCs w:val="22"/>
        </w:rPr>
      </w:pPr>
    </w:p>
    <w:p w14:paraId="63AA0A87" w14:textId="50ABCD6E" w:rsidR="0017073C" w:rsidRPr="00C66386" w:rsidRDefault="0017073C" w:rsidP="00AD2471">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TJ-SP – Apelação Cível 0001789-54.2022.8.19.0003</w:t>
      </w:r>
    </w:p>
    <w:p w14:paraId="0D62D767" w14:textId="533A145B" w:rsidR="0017073C" w:rsidRPr="00C66386" w:rsidRDefault="00AD2471" w:rsidP="00AD2471">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 xml:space="preserve">Ementa: </w:t>
      </w:r>
      <w:r w:rsidR="0017073C" w:rsidRPr="00C66386">
        <w:rPr>
          <w:rFonts w:ascii="Montserrat" w:hAnsi="Montserrat" w:cs="Arial"/>
          <w:bCs/>
          <w:szCs w:val="22"/>
        </w:rPr>
        <w:t>“CONTRATAÇÃO DIGITAL. AUSÊNCIA DE COMPROVAÇÃO DE REGULARIDADE. CONDUTA IMPRÓPRIA. DEVOLUÇÃO EM DOBRO. DANO MORAL.”</w:t>
      </w:r>
    </w:p>
    <w:p w14:paraId="29062F9E" w14:textId="77777777" w:rsidR="0017073C" w:rsidRPr="00C66386" w:rsidRDefault="0017073C" w:rsidP="0017073C">
      <w:pPr>
        <w:widowControl w:val="0"/>
        <w:autoSpaceDE w:val="0"/>
        <w:autoSpaceDN w:val="0"/>
        <w:adjustRightInd w:val="0"/>
        <w:ind w:right="57"/>
        <w:jc w:val="both"/>
        <w:rPr>
          <w:rFonts w:ascii="Montserrat" w:hAnsi="Montserrat" w:cs="Arial"/>
          <w:b/>
          <w:bCs/>
          <w:szCs w:val="22"/>
        </w:rPr>
      </w:pPr>
    </w:p>
    <w:p w14:paraId="6CBFCBF4" w14:textId="69F4DC0F" w:rsidR="0017073C" w:rsidRPr="00C66386" w:rsidRDefault="0017073C" w:rsidP="00AD2471">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TJ-MG - Apelação Cível 50029784020238130188</w:t>
      </w:r>
    </w:p>
    <w:p w14:paraId="095882DF" w14:textId="306E9EEB" w:rsidR="0017073C" w:rsidRPr="00C66386" w:rsidRDefault="00AD2471" w:rsidP="00AD2471">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 xml:space="preserve">Ementa: </w:t>
      </w:r>
      <w:r w:rsidR="0017073C" w:rsidRPr="00C66386">
        <w:rPr>
          <w:rFonts w:ascii="Montserrat" w:hAnsi="Montserrat" w:cs="Arial"/>
          <w:bCs/>
          <w:szCs w:val="22"/>
        </w:rPr>
        <w:t xml:space="preserve">“APELAÇÃO CÍVEL - AÇÃO DECLARATÓRIA DE INEXISTÊNCIA DE NEGÓCIO JURÍDICO - PRELIMINAR - ILEGITIMIDADE PASSIVA - REJEIÇÃO </w:t>
      </w:r>
      <w:r w:rsidR="004816A9" w:rsidRPr="00C66386">
        <w:rPr>
          <w:rFonts w:ascii="Montserrat" w:hAnsi="Montserrat" w:cs="Arial"/>
          <w:bCs/>
          <w:szCs w:val="22"/>
        </w:rPr>
        <w:t>–</w:t>
      </w:r>
      <w:r w:rsidR="0017073C" w:rsidRPr="00C66386">
        <w:rPr>
          <w:rFonts w:ascii="Montserrat" w:hAnsi="Montserrat" w:cs="Arial"/>
          <w:bCs/>
          <w:szCs w:val="22"/>
        </w:rPr>
        <w:t xml:space="preserve"> </w:t>
      </w:r>
      <w:r w:rsidR="004816A9" w:rsidRPr="00C66386">
        <w:rPr>
          <w:rFonts w:ascii="Montserrat" w:hAnsi="Montserrat" w:cs="Arial"/>
          <w:bCs/>
          <w:szCs w:val="22"/>
        </w:rPr>
        <w:t>EMPR</w:t>
      </w:r>
      <w:r w:rsidR="00453206" w:rsidRPr="00C66386">
        <w:rPr>
          <w:rFonts w:ascii="Montserrat" w:hAnsi="Montserrat" w:cs="Arial"/>
          <w:bCs/>
          <w:szCs w:val="22"/>
        </w:rPr>
        <w:t>É</w:t>
      </w:r>
      <w:r w:rsidR="0017073C" w:rsidRPr="00C66386">
        <w:rPr>
          <w:rFonts w:ascii="Montserrat" w:hAnsi="Montserrat" w:cs="Arial"/>
          <w:bCs/>
          <w:szCs w:val="22"/>
        </w:rPr>
        <w:t>STIMO - </w:t>
      </w:r>
      <w:r w:rsidR="0017073C" w:rsidRPr="00C66386">
        <w:rPr>
          <w:rFonts w:ascii="Montserrat" w:hAnsi="Montserrat" w:cs="Arial"/>
          <w:b/>
          <w:bCs/>
          <w:szCs w:val="22"/>
        </w:rPr>
        <w:t>CONTRATAÇÃO</w:t>
      </w:r>
      <w:r w:rsidR="0017073C" w:rsidRPr="00C66386">
        <w:rPr>
          <w:rFonts w:ascii="Montserrat" w:hAnsi="Montserrat" w:cs="Arial"/>
          <w:bCs/>
          <w:szCs w:val="22"/>
        </w:rPr>
        <w:t> </w:t>
      </w:r>
      <w:r w:rsidR="0017073C" w:rsidRPr="00C66386">
        <w:rPr>
          <w:rFonts w:ascii="Montserrat" w:hAnsi="Montserrat" w:cs="Arial"/>
          <w:b/>
          <w:bCs/>
          <w:szCs w:val="22"/>
        </w:rPr>
        <w:t>DIGITAL</w:t>
      </w:r>
      <w:r w:rsidR="0017073C" w:rsidRPr="00C66386">
        <w:rPr>
          <w:rFonts w:ascii="Montserrat" w:hAnsi="Montserrat" w:cs="Arial"/>
          <w:bCs/>
          <w:szCs w:val="22"/>
        </w:rPr>
        <w:t> - PROVAS INSUFICIENTES - INEXISTÊNCIA DO NEGÓCIO - DANOS MORAIS - CONFIGURAÇÃO - INDENIZAÇÃO - RESTITUIÇÃO EM DOBRO - POSSIBILIDADE.”</w:t>
      </w:r>
    </w:p>
    <w:p w14:paraId="23A15604" w14:textId="7145D353" w:rsidR="0017073C" w:rsidRPr="00C66386" w:rsidRDefault="0017073C" w:rsidP="0017073C">
      <w:pPr>
        <w:widowControl w:val="0"/>
        <w:autoSpaceDE w:val="0"/>
        <w:autoSpaceDN w:val="0"/>
        <w:adjustRightInd w:val="0"/>
        <w:ind w:right="57"/>
        <w:jc w:val="both"/>
        <w:rPr>
          <w:rFonts w:ascii="Montserrat" w:hAnsi="Montserrat" w:cs="Arial"/>
          <w:bCs/>
          <w:szCs w:val="22"/>
        </w:rPr>
      </w:pPr>
    </w:p>
    <w:p w14:paraId="77085FBF" w14:textId="76705599" w:rsidR="001D4090" w:rsidRPr="00C66386" w:rsidRDefault="0017073C" w:rsidP="00AD2471">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A assinatura digital </w:t>
      </w:r>
      <w:r w:rsidR="001D4090" w:rsidRPr="00C66386">
        <w:rPr>
          <w:rFonts w:ascii="Montserrat" w:hAnsi="Montserrat" w:cs="Arial"/>
          <w:bCs/>
          <w:szCs w:val="22"/>
        </w:rPr>
        <w:t xml:space="preserve">(quando é) </w:t>
      </w:r>
      <w:r w:rsidRPr="00C66386">
        <w:rPr>
          <w:rFonts w:ascii="Montserrat" w:hAnsi="Montserrat" w:cs="Arial"/>
          <w:bCs/>
          <w:szCs w:val="22"/>
        </w:rPr>
        <w:t xml:space="preserve">apresentada </w:t>
      </w:r>
      <w:r w:rsidRPr="00C66386">
        <w:rPr>
          <w:rFonts w:ascii="Montserrat" w:hAnsi="Montserrat" w:cs="Arial"/>
          <w:b/>
          <w:bCs/>
          <w:szCs w:val="22"/>
        </w:rPr>
        <w:t>não atende aos requisitos técnicos e legais</w:t>
      </w:r>
      <w:r w:rsidRPr="00C66386">
        <w:rPr>
          <w:rFonts w:ascii="Montserrat" w:hAnsi="Montserrat" w:cs="Arial"/>
          <w:bCs/>
          <w:szCs w:val="22"/>
        </w:rPr>
        <w:t xml:space="preserve">, carecendo de validade jurídica. Logo, o contrato é </w:t>
      </w:r>
      <w:r w:rsidRPr="00C66386">
        <w:rPr>
          <w:rFonts w:ascii="Montserrat" w:hAnsi="Montserrat" w:cs="Arial"/>
          <w:b/>
          <w:bCs/>
          <w:szCs w:val="22"/>
        </w:rPr>
        <w:t>nulo de pleno direito</w:t>
      </w:r>
      <w:r w:rsidRPr="00C66386">
        <w:rPr>
          <w:rFonts w:ascii="Montserrat" w:hAnsi="Montserrat" w:cs="Arial"/>
          <w:bCs/>
          <w:szCs w:val="22"/>
        </w:rPr>
        <w:t xml:space="preserve">, devendo ser declarada a </w:t>
      </w:r>
      <w:r w:rsidRPr="00C66386">
        <w:rPr>
          <w:rFonts w:ascii="Montserrat" w:hAnsi="Montserrat" w:cs="Arial"/>
          <w:b/>
          <w:bCs/>
          <w:szCs w:val="22"/>
        </w:rPr>
        <w:t>inexistência do débito</w:t>
      </w:r>
      <w:r w:rsidRPr="00C66386">
        <w:rPr>
          <w:rFonts w:ascii="Montserrat" w:hAnsi="Montserrat" w:cs="Arial"/>
          <w:bCs/>
          <w:szCs w:val="22"/>
        </w:rPr>
        <w:t xml:space="preserve"> e condenada a instituição financeira à restituição dos valores e indenização pelos danos causados.</w:t>
      </w:r>
      <w:r w:rsidR="00FD077E" w:rsidRPr="00C66386">
        <w:rPr>
          <w:rFonts w:ascii="Montserrat" w:hAnsi="Montserrat" w:cs="Arial"/>
          <w:bCs/>
          <w:szCs w:val="22"/>
        </w:rPr>
        <w:t xml:space="preserve"> </w:t>
      </w:r>
    </w:p>
    <w:p w14:paraId="23FAEB1C" w14:textId="77777777" w:rsidR="001D4090" w:rsidRPr="00C66386" w:rsidRDefault="001D4090" w:rsidP="00AD2471">
      <w:pPr>
        <w:widowControl w:val="0"/>
        <w:autoSpaceDE w:val="0"/>
        <w:autoSpaceDN w:val="0"/>
        <w:adjustRightInd w:val="0"/>
        <w:ind w:right="57"/>
        <w:jc w:val="both"/>
        <w:rPr>
          <w:rFonts w:ascii="Montserrat" w:hAnsi="Montserrat" w:cs="Arial"/>
          <w:bCs/>
          <w:szCs w:val="22"/>
        </w:rPr>
      </w:pPr>
    </w:p>
    <w:p w14:paraId="3BCDB47B" w14:textId="66870166" w:rsidR="001D4090" w:rsidRPr="00C66386" w:rsidRDefault="001D4090" w:rsidP="001D4090">
      <w:pPr>
        <w:jc w:val="both"/>
        <w:rPr>
          <w:rFonts w:ascii="Montserrat" w:hAnsi="Montserrat"/>
        </w:rPr>
      </w:pPr>
      <w:r w:rsidRPr="00C66386">
        <w:rPr>
          <w:rFonts w:ascii="Montserrat" w:hAnsi="Montserrat"/>
        </w:rPr>
        <w:t xml:space="preserve">É verdade que a legislação brasileira (arts. </w:t>
      </w:r>
      <w:hyperlink r:id="rId8" w:tgtFrame="_blank" w:history="1">
        <w:r w:rsidRPr="00C66386">
          <w:rPr>
            <w:rStyle w:val="Hyperlink"/>
            <w:rFonts w:ascii="Montserrat" w:hAnsi="Montserrat"/>
            <w:color w:val="auto"/>
          </w:rPr>
          <w:t>104</w:t>
        </w:r>
      </w:hyperlink>
      <w:r w:rsidRPr="00C66386">
        <w:rPr>
          <w:rFonts w:ascii="Montserrat" w:hAnsi="Montserrat"/>
        </w:rPr>
        <w:t xml:space="preserve"> e </w:t>
      </w:r>
      <w:hyperlink r:id="rId9" w:tgtFrame="_blank" w:history="1">
        <w:r w:rsidRPr="00C66386">
          <w:rPr>
            <w:rStyle w:val="Hyperlink"/>
            <w:rFonts w:ascii="Montserrat" w:hAnsi="Montserrat"/>
            <w:color w:val="auto"/>
          </w:rPr>
          <w:t>107</w:t>
        </w:r>
      </w:hyperlink>
      <w:r w:rsidRPr="00C66386">
        <w:rPr>
          <w:rFonts w:ascii="Montserrat" w:hAnsi="Montserrat"/>
        </w:rPr>
        <w:t xml:space="preserve"> do CC; </w:t>
      </w:r>
      <w:hyperlink r:id="rId10" w:tgtFrame="_blank" w:history="1">
        <w:r w:rsidRPr="00C66386">
          <w:rPr>
            <w:rStyle w:val="Hyperlink"/>
            <w:rFonts w:ascii="Montserrat" w:hAnsi="Montserrat"/>
            <w:color w:val="auto"/>
          </w:rPr>
          <w:t>Lei 14.063/20</w:t>
        </w:r>
      </w:hyperlink>
      <w:r w:rsidRPr="00C66386">
        <w:rPr>
          <w:rFonts w:ascii="Montserrat" w:hAnsi="Montserrat"/>
        </w:rPr>
        <w:t xml:space="preserve">) confere validade aos negócios jurídicos celebrados por meio eletrônico, contudo, essa validade não é presumida nem abstrata. Ela depende de prova inequívoca da </w:t>
      </w:r>
      <w:r w:rsidRPr="00C66386">
        <w:rPr>
          <w:rFonts w:ascii="Montserrat" w:hAnsi="Montserrat"/>
          <w:b/>
          <w:bCs/>
        </w:rPr>
        <w:t>autenticidade, integridade e autoria</w:t>
      </w:r>
      <w:r w:rsidRPr="00C66386">
        <w:rPr>
          <w:rFonts w:ascii="Montserrat" w:hAnsi="Montserrat"/>
        </w:rPr>
        <w:t>.</w:t>
      </w:r>
    </w:p>
    <w:p w14:paraId="11B0C67F" w14:textId="77777777" w:rsidR="001D4090" w:rsidRPr="00C66386" w:rsidRDefault="001D4090" w:rsidP="001D4090">
      <w:pPr>
        <w:jc w:val="both"/>
        <w:rPr>
          <w:rFonts w:ascii="Montserrat" w:hAnsi="Montserrat"/>
        </w:rPr>
      </w:pPr>
    </w:p>
    <w:p w14:paraId="19C857A3" w14:textId="77777777" w:rsidR="001D4090" w:rsidRPr="00C66386" w:rsidRDefault="001D4090" w:rsidP="001D4090">
      <w:pPr>
        <w:jc w:val="both"/>
        <w:rPr>
          <w:rFonts w:ascii="Montserrat" w:hAnsi="Montserrat"/>
        </w:rPr>
      </w:pPr>
      <w:r w:rsidRPr="00C66386">
        <w:rPr>
          <w:rFonts w:ascii="Montserrat" w:hAnsi="Montserrat"/>
        </w:rPr>
        <w:t xml:space="preserve">Uma contratação eletrônica segura e válida deixaria um rastro digital inequívoco, como uma assinatura digital qualificada (padrão ICP-Brasil) ou, no mínimo, um conjunto robusto de metadados e logs que </w:t>
      </w:r>
      <w:r w:rsidRPr="00C66386">
        <w:rPr>
          <w:rFonts w:ascii="Montserrat" w:hAnsi="Montserrat"/>
        </w:rPr>
        <w:lastRenderedPageBreak/>
        <w:t>permitissem a reconstituição segura do consentimento. Nada disso foi apresentado.</w:t>
      </w:r>
    </w:p>
    <w:p w14:paraId="4BEFCA9E" w14:textId="77777777" w:rsidR="001D4090" w:rsidRPr="00C66386" w:rsidRDefault="001D4090" w:rsidP="00AD2471">
      <w:pPr>
        <w:widowControl w:val="0"/>
        <w:autoSpaceDE w:val="0"/>
        <w:autoSpaceDN w:val="0"/>
        <w:adjustRightInd w:val="0"/>
        <w:ind w:right="57"/>
        <w:jc w:val="both"/>
        <w:rPr>
          <w:rFonts w:ascii="Montserrat" w:hAnsi="Montserrat" w:cs="Arial"/>
          <w:bCs/>
          <w:szCs w:val="22"/>
        </w:rPr>
      </w:pPr>
    </w:p>
    <w:p w14:paraId="596B2A48" w14:textId="4EC1359D" w:rsidR="001D4090" w:rsidRPr="00C66386" w:rsidRDefault="001D4090" w:rsidP="001D4090">
      <w:pPr>
        <w:jc w:val="both"/>
        <w:rPr>
          <w:rFonts w:ascii="Montserrat" w:hAnsi="Montserrat"/>
          <w:u w:val="single"/>
        </w:rPr>
      </w:pPr>
      <w:r w:rsidRPr="00C66386">
        <w:rPr>
          <w:rFonts w:ascii="Montserrat" w:hAnsi="Montserrat" w:cs="Arial"/>
          <w:bCs/>
          <w:szCs w:val="22"/>
        </w:rPr>
        <w:t xml:space="preserve">Portanto, quando um contrato digital </w:t>
      </w:r>
      <w:r w:rsidRPr="00C66386">
        <w:rPr>
          <w:rFonts w:ascii="Montserrat" w:hAnsi="Montserrat" w:cs="Arial"/>
          <w:b/>
          <w:bCs/>
          <w:szCs w:val="22"/>
        </w:rPr>
        <w:t xml:space="preserve">não atende aos requisitos técnicos e legais e não seguem as diretrizes </w:t>
      </w:r>
      <w:r w:rsidRPr="00C66386">
        <w:rPr>
          <w:rFonts w:ascii="Montserrat" w:hAnsi="Montserrat" w:cs="Arial"/>
          <w:szCs w:val="22"/>
        </w:rPr>
        <w:t>mínimas estabelecidas pela Infraestrutura de Chaves Públicas Brasileira</w:t>
      </w:r>
      <w:r w:rsidRPr="00C66386">
        <w:rPr>
          <w:rFonts w:ascii="Montserrat" w:hAnsi="Montserrat" w:cs="Arial"/>
          <w:b/>
          <w:bCs/>
          <w:szCs w:val="22"/>
        </w:rPr>
        <w:t xml:space="preserve"> (ICP-Brasil)</w:t>
      </w:r>
      <w:r w:rsidRPr="00C66386">
        <w:rPr>
          <w:rFonts w:ascii="Montserrat" w:hAnsi="Montserrat" w:cs="Arial"/>
          <w:bCs/>
          <w:szCs w:val="22"/>
        </w:rPr>
        <w:t xml:space="preserve">, requisito indispensável para garantir a autenticidade e integridade do documento eletrônico, conforme determina a </w:t>
      </w:r>
      <w:r w:rsidRPr="00C66386">
        <w:rPr>
          <w:rFonts w:ascii="Montserrat" w:hAnsi="Montserrat" w:cs="Arial"/>
          <w:b/>
          <w:bCs/>
          <w:szCs w:val="22"/>
        </w:rPr>
        <w:t>Medida Provisória nº 2.200-2/2001</w:t>
      </w:r>
      <w:r w:rsidRPr="00C66386">
        <w:rPr>
          <w:rFonts w:ascii="Montserrat" w:hAnsi="Montserrat" w:cs="Arial"/>
          <w:szCs w:val="22"/>
        </w:rPr>
        <w:t xml:space="preserve">, e </w:t>
      </w:r>
      <w:r w:rsidRPr="00C66386">
        <w:rPr>
          <w:rFonts w:ascii="Montserrat" w:hAnsi="Montserrat" w:cs="Arial"/>
          <w:b/>
          <w:bCs/>
          <w:szCs w:val="22"/>
        </w:rPr>
        <w:t>quando o consumidor não reconhece a contratação</w:t>
      </w:r>
      <w:r w:rsidRPr="00C66386">
        <w:rPr>
          <w:rFonts w:ascii="Montserrat" w:hAnsi="Montserrat" w:cs="Arial"/>
          <w:szCs w:val="22"/>
        </w:rPr>
        <w:t xml:space="preserve">, o </w:t>
      </w:r>
      <w:r w:rsidRPr="00C66386">
        <w:rPr>
          <w:rFonts w:ascii="Montserrat" w:hAnsi="Montserrat"/>
          <w:b/>
          <w:bCs/>
          <w:u w:val="single"/>
        </w:rPr>
        <w:t>ônus probatório</w:t>
      </w:r>
      <w:r w:rsidRPr="00C66386">
        <w:rPr>
          <w:rFonts w:ascii="Montserrat" w:hAnsi="Montserrat"/>
        </w:rPr>
        <w:t xml:space="preserve"> passa a ser da instituição financeira, conforme o </w:t>
      </w:r>
      <w:r w:rsidRPr="00C66386">
        <w:rPr>
          <w:rFonts w:ascii="Montserrat" w:hAnsi="Montserrat"/>
          <w:b/>
          <w:bCs/>
        </w:rPr>
        <w:t>Tema 1061/STJ</w:t>
      </w:r>
      <w:r w:rsidRPr="00C66386">
        <w:rPr>
          <w:rFonts w:ascii="Montserrat" w:hAnsi="Montserrat"/>
        </w:rPr>
        <w:t>.</w:t>
      </w:r>
    </w:p>
    <w:p w14:paraId="3AEA0D2B" w14:textId="7F41E1B9" w:rsidR="001D4090" w:rsidRPr="00C66386" w:rsidRDefault="001D4090" w:rsidP="001D4090">
      <w:pPr>
        <w:widowControl w:val="0"/>
        <w:autoSpaceDE w:val="0"/>
        <w:autoSpaceDN w:val="0"/>
        <w:adjustRightInd w:val="0"/>
        <w:ind w:right="57"/>
        <w:jc w:val="both"/>
        <w:rPr>
          <w:rFonts w:ascii="Montserrat" w:hAnsi="Montserrat" w:cs="Arial"/>
          <w:szCs w:val="22"/>
        </w:rPr>
      </w:pPr>
    </w:p>
    <w:p w14:paraId="7BFC0A92" w14:textId="4C0D03D1" w:rsidR="0064076F" w:rsidRPr="00C66386" w:rsidRDefault="00AB6258" w:rsidP="0064076F">
      <w:pPr>
        <w:pStyle w:val="Corpodetexto"/>
        <w:tabs>
          <w:tab w:val="left" w:pos="8789"/>
        </w:tabs>
        <w:rPr>
          <w:rFonts w:ascii="Montserrat" w:hAnsi="Montserrat"/>
          <w:sz w:val="24"/>
          <w:szCs w:val="24"/>
        </w:rPr>
      </w:pPr>
      <w:r w:rsidRPr="00C66386">
        <w:rPr>
          <w:rFonts w:ascii="Montserrat" w:hAnsi="Montserrat"/>
          <w:sz w:val="24"/>
          <w:szCs w:val="24"/>
        </w:rPr>
        <w:t>Portanto</w:t>
      </w:r>
      <w:r w:rsidR="001D4090" w:rsidRPr="00C66386">
        <w:rPr>
          <w:rFonts w:ascii="Montserrat" w:hAnsi="Montserrat"/>
          <w:sz w:val="24"/>
          <w:szCs w:val="24"/>
        </w:rPr>
        <w:t>, contratos como este para se revestirem de legalidade devem ter:</w:t>
      </w:r>
    </w:p>
    <w:p w14:paraId="152BE037" w14:textId="77777777" w:rsidR="00AB6258" w:rsidRPr="00C66386" w:rsidRDefault="00AB6258" w:rsidP="0064076F">
      <w:pPr>
        <w:pStyle w:val="Corpodetexto"/>
        <w:tabs>
          <w:tab w:val="left" w:pos="8789"/>
        </w:tabs>
        <w:rPr>
          <w:rFonts w:ascii="Montserrat" w:hAnsi="Montserrat"/>
          <w:sz w:val="24"/>
          <w:szCs w:val="24"/>
        </w:rPr>
      </w:pPr>
    </w:p>
    <w:p w14:paraId="0F2E6C9E" w14:textId="6DEB8E90" w:rsidR="0064076F" w:rsidRPr="00C66386" w:rsidRDefault="0064076F" w:rsidP="00591346">
      <w:pPr>
        <w:pStyle w:val="Corpodetexto"/>
        <w:numPr>
          <w:ilvl w:val="0"/>
          <w:numId w:val="6"/>
        </w:numPr>
        <w:tabs>
          <w:tab w:val="left" w:pos="8789"/>
        </w:tabs>
        <w:rPr>
          <w:rFonts w:ascii="Montserrat" w:hAnsi="Montserrat"/>
          <w:sz w:val="24"/>
          <w:szCs w:val="24"/>
        </w:rPr>
      </w:pPr>
      <w:r w:rsidRPr="00C66386">
        <w:rPr>
          <w:rFonts w:ascii="Montserrat" w:hAnsi="Montserrat"/>
          <w:b/>
          <w:sz w:val="24"/>
          <w:szCs w:val="24"/>
        </w:rPr>
        <w:t>Prova de Contrato ou Aceite de Serviço:</w:t>
      </w:r>
      <w:r w:rsidRPr="00C66386">
        <w:rPr>
          <w:rFonts w:ascii="Montserrat" w:hAnsi="Montserrat"/>
          <w:sz w:val="24"/>
          <w:szCs w:val="24"/>
        </w:rPr>
        <w:t xml:space="preserve"> O banco deve </w:t>
      </w:r>
      <w:r w:rsidR="006F7217" w:rsidRPr="00C66386">
        <w:rPr>
          <w:rFonts w:ascii="Montserrat" w:hAnsi="Montserrat"/>
          <w:sz w:val="24"/>
          <w:szCs w:val="24"/>
        </w:rPr>
        <w:t>comprovar quem</w:t>
      </w:r>
      <w:r w:rsidRPr="00C66386">
        <w:rPr>
          <w:rFonts w:ascii="Montserrat" w:hAnsi="Montserrat"/>
          <w:sz w:val="24"/>
          <w:szCs w:val="24"/>
        </w:rPr>
        <w:t xml:space="preserve"> aceitou, quando e como. </w:t>
      </w:r>
    </w:p>
    <w:p w14:paraId="22725372" w14:textId="535BCD30" w:rsidR="0064076F" w:rsidRPr="00C66386" w:rsidRDefault="0064076F" w:rsidP="00591346">
      <w:pPr>
        <w:pStyle w:val="Corpodetexto"/>
        <w:numPr>
          <w:ilvl w:val="0"/>
          <w:numId w:val="6"/>
        </w:numPr>
        <w:tabs>
          <w:tab w:val="left" w:pos="8789"/>
        </w:tabs>
        <w:rPr>
          <w:rFonts w:ascii="Montserrat" w:hAnsi="Montserrat"/>
          <w:sz w:val="24"/>
          <w:szCs w:val="24"/>
        </w:rPr>
      </w:pPr>
      <w:r w:rsidRPr="00C66386">
        <w:rPr>
          <w:rFonts w:ascii="Montserrat" w:hAnsi="Montserrat"/>
          <w:b/>
          <w:sz w:val="24"/>
          <w:szCs w:val="24"/>
        </w:rPr>
        <w:t>Cadeia de Autorização do Token de Segurança:</w:t>
      </w:r>
      <w:r w:rsidRPr="00C66386">
        <w:rPr>
          <w:rFonts w:ascii="Montserrat" w:hAnsi="Montserrat"/>
          <w:sz w:val="24"/>
          <w:szCs w:val="24"/>
        </w:rPr>
        <w:t xml:space="preserve"> inclui os detalhes técnicos de como o token foi gerado, enviado e utilizado, além de como vincula-se especificamente à </w:t>
      </w:r>
      <w:r w:rsidR="009B0B65" w:rsidRPr="00C66386">
        <w:rPr>
          <w:rFonts w:ascii="Montserrat" w:hAnsi="Montserrat"/>
          <w:sz w:val="24"/>
          <w:szCs w:val="24"/>
        </w:rPr>
        <w:t>quem assinou</w:t>
      </w:r>
      <w:r w:rsidRPr="00C66386">
        <w:rPr>
          <w:rFonts w:ascii="Montserrat" w:hAnsi="Montserrat"/>
          <w:sz w:val="24"/>
          <w:szCs w:val="24"/>
        </w:rPr>
        <w:t>.</w:t>
      </w:r>
    </w:p>
    <w:p w14:paraId="4469BC16" w14:textId="0470F688" w:rsidR="0064076F" w:rsidRPr="00C66386" w:rsidRDefault="0064076F" w:rsidP="00591346">
      <w:pPr>
        <w:pStyle w:val="Corpodetexto"/>
        <w:numPr>
          <w:ilvl w:val="0"/>
          <w:numId w:val="6"/>
        </w:numPr>
        <w:tabs>
          <w:tab w:val="left" w:pos="8789"/>
        </w:tabs>
        <w:rPr>
          <w:rFonts w:ascii="Montserrat" w:hAnsi="Montserrat"/>
          <w:sz w:val="24"/>
          <w:szCs w:val="24"/>
        </w:rPr>
      </w:pPr>
      <w:r w:rsidRPr="00C66386">
        <w:rPr>
          <w:rFonts w:ascii="Montserrat" w:hAnsi="Montserrat"/>
          <w:b/>
          <w:sz w:val="24"/>
          <w:szCs w:val="24"/>
        </w:rPr>
        <w:t>Registro de Transações Eletrônicas:</w:t>
      </w:r>
      <w:r w:rsidRPr="00C66386">
        <w:rPr>
          <w:rFonts w:ascii="Montserrat" w:hAnsi="Montserrat"/>
          <w:sz w:val="24"/>
          <w:szCs w:val="24"/>
        </w:rPr>
        <w:t xml:space="preserve"> incluindo logs de acesso, endereços IP, datas e horários específicos que demonstrem a interação </w:t>
      </w:r>
      <w:r w:rsidR="009B0B65" w:rsidRPr="00C66386">
        <w:rPr>
          <w:rFonts w:ascii="Montserrat" w:hAnsi="Montserrat"/>
          <w:sz w:val="24"/>
          <w:szCs w:val="24"/>
        </w:rPr>
        <w:t xml:space="preserve">de quem </w:t>
      </w:r>
      <w:r w:rsidR="002672E6" w:rsidRPr="00C66386">
        <w:rPr>
          <w:rFonts w:ascii="Montserrat" w:hAnsi="Montserrat"/>
          <w:sz w:val="24"/>
          <w:szCs w:val="24"/>
        </w:rPr>
        <w:t>assinou</w:t>
      </w:r>
      <w:r w:rsidRPr="00C66386">
        <w:rPr>
          <w:rFonts w:ascii="Montserrat" w:hAnsi="Montserrat"/>
          <w:sz w:val="24"/>
          <w:szCs w:val="24"/>
        </w:rPr>
        <w:t xml:space="preserve"> com o sistema do banco.</w:t>
      </w:r>
    </w:p>
    <w:p w14:paraId="27615F53" w14:textId="2BF28095" w:rsidR="0064076F" w:rsidRPr="00C66386" w:rsidRDefault="0064076F" w:rsidP="00591346">
      <w:pPr>
        <w:pStyle w:val="Corpodetexto"/>
        <w:numPr>
          <w:ilvl w:val="0"/>
          <w:numId w:val="6"/>
        </w:numPr>
        <w:tabs>
          <w:tab w:val="left" w:pos="8789"/>
        </w:tabs>
        <w:rPr>
          <w:rFonts w:ascii="Montserrat" w:hAnsi="Montserrat"/>
          <w:sz w:val="24"/>
          <w:szCs w:val="24"/>
        </w:rPr>
      </w:pPr>
      <w:r w:rsidRPr="00C66386">
        <w:rPr>
          <w:rFonts w:ascii="Montserrat" w:hAnsi="Montserrat"/>
          <w:b/>
          <w:sz w:val="24"/>
          <w:szCs w:val="24"/>
        </w:rPr>
        <w:t>Provas de Validade e Segurança dos Procedimentos:</w:t>
      </w:r>
      <w:r w:rsidRPr="00C66386">
        <w:rPr>
          <w:rFonts w:ascii="Montserrat" w:hAnsi="Montserrat"/>
          <w:sz w:val="24"/>
          <w:szCs w:val="24"/>
        </w:rPr>
        <w:t xml:space="preserve"> </w:t>
      </w:r>
      <w:r w:rsidR="009B0B65" w:rsidRPr="00C66386">
        <w:rPr>
          <w:rFonts w:ascii="Montserrat" w:hAnsi="Montserrat"/>
          <w:sz w:val="24"/>
          <w:szCs w:val="24"/>
        </w:rPr>
        <w:t>referentes ao</w:t>
      </w:r>
      <w:r w:rsidRPr="00C66386">
        <w:rPr>
          <w:rFonts w:ascii="Montserrat" w:hAnsi="Montserrat"/>
          <w:sz w:val="24"/>
          <w:szCs w:val="24"/>
        </w:rPr>
        <w:t xml:space="preserve"> gerenciamento de tokens e transações digitais</w:t>
      </w:r>
      <w:r w:rsidR="009B0B65" w:rsidRPr="00C66386">
        <w:rPr>
          <w:rFonts w:ascii="Montserrat" w:hAnsi="Montserrat"/>
          <w:sz w:val="24"/>
          <w:szCs w:val="24"/>
        </w:rPr>
        <w:t xml:space="preserve">, e </w:t>
      </w:r>
      <w:r w:rsidRPr="00C66386">
        <w:rPr>
          <w:rFonts w:ascii="Montserrat" w:hAnsi="Montserrat"/>
          <w:sz w:val="24"/>
          <w:szCs w:val="24"/>
        </w:rPr>
        <w:t>de acordo com as normas de segurança em vigor no setor bancário.</w:t>
      </w:r>
    </w:p>
    <w:p w14:paraId="635C031E" w14:textId="1EB6B3F6" w:rsidR="0064076F" w:rsidRPr="00C66386" w:rsidRDefault="0064076F" w:rsidP="00591346">
      <w:pPr>
        <w:pStyle w:val="Corpodetexto"/>
        <w:numPr>
          <w:ilvl w:val="0"/>
          <w:numId w:val="6"/>
        </w:numPr>
        <w:tabs>
          <w:tab w:val="left" w:pos="8789"/>
        </w:tabs>
        <w:rPr>
          <w:rFonts w:ascii="Montserrat" w:hAnsi="Montserrat"/>
          <w:sz w:val="24"/>
          <w:szCs w:val="24"/>
        </w:rPr>
      </w:pPr>
      <w:r w:rsidRPr="00C66386">
        <w:rPr>
          <w:rFonts w:ascii="Montserrat" w:hAnsi="Montserrat"/>
          <w:b/>
          <w:sz w:val="24"/>
          <w:szCs w:val="24"/>
        </w:rPr>
        <w:t xml:space="preserve">Comunicações Enviadas </w:t>
      </w:r>
      <w:r w:rsidR="009B0B65" w:rsidRPr="00C66386">
        <w:rPr>
          <w:rFonts w:ascii="Montserrat" w:hAnsi="Montserrat"/>
          <w:b/>
          <w:sz w:val="24"/>
          <w:szCs w:val="24"/>
        </w:rPr>
        <w:t>ao consumidor</w:t>
      </w:r>
      <w:r w:rsidRPr="00C66386">
        <w:rPr>
          <w:rFonts w:ascii="Montserrat" w:hAnsi="Montserrat"/>
          <w:b/>
          <w:sz w:val="24"/>
          <w:szCs w:val="24"/>
        </w:rPr>
        <w:t>:</w:t>
      </w:r>
      <w:r w:rsidRPr="00C66386">
        <w:rPr>
          <w:rFonts w:ascii="Montserrat" w:hAnsi="Montserrat"/>
          <w:sz w:val="24"/>
          <w:szCs w:val="24"/>
        </w:rPr>
        <w:t xml:space="preserve"> Cópias de todas as comunicações, eletrônicas ou físicas, enviadas </w:t>
      </w:r>
      <w:r w:rsidR="009B0B65" w:rsidRPr="00C66386">
        <w:rPr>
          <w:rFonts w:ascii="Montserrat" w:hAnsi="Montserrat"/>
          <w:sz w:val="24"/>
          <w:szCs w:val="24"/>
        </w:rPr>
        <w:t>ao</w:t>
      </w:r>
      <w:r w:rsidRPr="00C66386">
        <w:rPr>
          <w:rFonts w:ascii="Montserrat" w:hAnsi="Montserrat"/>
          <w:sz w:val="24"/>
          <w:szCs w:val="24"/>
        </w:rPr>
        <w:t xml:space="preserve"> cliente relacionadas com a transação ou contrato em questão, incluindo avisos </w:t>
      </w:r>
      <w:r w:rsidR="002672E6" w:rsidRPr="00C66386">
        <w:rPr>
          <w:rFonts w:ascii="Montserrat" w:hAnsi="Montserrat"/>
          <w:sz w:val="24"/>
          <w:szCs w:val="24"/>
        </w:rPr>
        <w:t>prévios</w:t>
      </w:r>
      <w:r w:rsidRPr="00C66386">
        <w:rPr>
          <w:rFonts w:ascii="Montserrat" w:hAnsi="Montserrat"/>
          <w:sz w:val="24"/>
          <w:szCs w:val="24"/>
        </w:rPr>
        <w:t xml:space="preserve"> e confirmações subsequentes</w:t>
      </w:r>
      <w:r w:rsidR="009B0B65" w:rsidRPr="00C66386">
        <w:rPr>
          <w:rFonts w:ascii="Montserrat" w:hAnsi="Montserrat"/>
          <w:sz w:val="24"/>
          <w:szCs w:val="24"/>
        </w:rPr>
        <w:t xml:space="preserve"> (averbações)</w:t>
      </w:r>
      <w:r w:rsidRPr="00C66386">
        <w:rPr>
          <w:rFonts w:ascii="Montserrat" w:hAnsi="Montserrat"/>
          <w:sz w:val="24"/>
          <w:szCs w:val="24"/>
        </w:rPr>
        <w:t>.</w:t>
      </w:r>
    </w:p>
    <w:p w14:paraId="7B46354D" w14:textId="20B16EF3" w:rsidR="0064076F" w:rsidRPr="00C66386" w:rsidRDefault="0064076F" w:rsidP="00591346">
      <w:pPr>
        <w:pStyle w:val="Corpodetexto"/>
        <w:numPr>
          <w:ilvl w:val="0"/>
          <w:numId w:val="6"/>
        </w:numPr>
        <w:tabs>
          <w:tab w:val="left" w:pos="8789"/>
        </w:tabs>
        <w:rPr>
          <w:rFonts w:ascii="Montserrat" w:hAnsi="Montserrat"/>
        </w:rPr>
      </w:pPr>
      <w:r w:rsidRPr="00C66386">
        <w:rPr>
          <w:rFonts w:ascii="Montserrat" w:hAnsi="Montserrat"/>
          <w:b/>
          <w:sz w:val="24"/>
          <w:szCs w:val="24"/>
        </w:rPr>
        <w:t>Consulta à Proteção ao Idoso:</w:t>
      </w:r>
      <w:r w:rsidRPr="00C66386">
        <w:rPr>
          <w:rFonts w:ascii="Montserrat" w:hAnsi="Montserrat"/>
          <w:sz w:val="24"/>
          <w:szCs w:val="24"/>
        </w:rPr>
        <w:t xml:space="preserve"> </w:t>
      </w:r>
      <w:r w:rsidR="009B0B65" w:rsidRPr="00C66386">
        <w:rPr>
          <w:rFonts w:ascii="Montserrat" w:hAnsi="Montserrat"/>
          <w:sz w:val="24"/>
          <w:szCs w:val="24"/>
        </w:rPr>
        <w:t>provas de que</w:t>
      </w:r>
      <w:r w:rsidRPr="00C66386">
        <w:rPr>
          <w:rFonts w:ascii="Montserrat" w:hAnsi="Montserrat"/>
          <w:sz w:val="24"/>
          <w:szCs w:val="24"/>
        </w:rPr>
        <w:t xml:space="preserve"> informações foram fornecidas de maneira clara e compreensível</w:t>
      </w:r>
      <w:r w:rsidR="009B0B65" w:rsidRPr="00C66386">
        <w:rPr>
          <w:rFonts w:ascii="Montserrat" w:hAnsi="Montserrat"/>
          <w:sz w:val="24"/>
          <w:szCs w:val="24"/>
        </w:rPr>
        <w:t xml:space="preserve"> a um idoso.</w:t>
      </w:r>
    </w:p>
    <w:p w14:paraId="4F77CFE5" w14:textId="3CDBA52B" w:rsidR="0064076F" w:rsidRPr="00C66386" w:rsidRDefault="0064076F" w:rsidP="00591346">
      <w:pPr>
        <w:pStyle w:val="Corpodetexto"/>
        <w:numPr>
          <w:ilvl w:val="0"/>
          <w:numId w:val="6"/>
        </w:numPr>
        <w:tabs>
          <w:tab w:val="left" w:pos="8789"/>
        </w:tabs>
        <w:rPr>
          <w:rFonts w:ascii="Montserrat" w:hAnsi="Montserrat"/>
          <w:sz w:val="24"/>
          <w:szCs w:val="24"/>
        </w:rPr>
      </w:pPr>
      <w:r w:rsidRPr="00C66386">
        <w:rPr>
          <w:rFonts w:ascii="Montserrat" w:hAnsi="Montserrat"/>
          <w:b/>
          <w:sz w:val="24"/>
          <w:szCs w:val="24"/>
        </w:rPr>
        <w:t>Demonstração de Adequação às Normas do CDC:</w:t>
      </w:r>
      <w:r w:rsidRPr="00C66386">
        <w:rPr>
          <w:rFonts w:ascii="Montserrat" w:hAnsi="Montserrat"/>
          <w:sz w:val="24"/>
          <w:szCs w:val="24"/>
        </w:rPr>
        <w:t xml:space="preserve"> Provas de que toda a comunicação e oferta de produtos ou serviços financeiros estão de acordo com </w:t>
      </w:r>
      <w:r w:rsidR="009B0B65" w:rsidRPr="00C66386">
        <w:rPr>
          <w:rFonts w:ascii="Montserrat" w:hAnsi="Montserrat"/>
          <w:sz w:val="24"/>
          <w:szCs w:val="24"/>
        </w:rPr>
        <w:t>o CDC e normas vigentes</w:t>
      </w:r>
      <w:r w:rsidRPr="00C66386">
        <w:rPr>
          <w:rFonts w:ascii="Montserrat" w:hAnsi="Montserrat"/>
          <w:sz w:val="24"/>
          <w:szCs w:val="24"/>
        </w:rPr>
        <w:t>.</w:t>
      </w:r>
    </w:p>
    <w:p w14:paraId="612F63F6" w14:textId="77777777" w:rsidR="00FD077E" w:rsidRPr="00C66386" w:rsidRDefault="00FD077E" w:rsidP="000A5A7F">
      <w:pPr>
        <w:widowControl w:val="0"/>
        <w:autoSpaceDE w:val="0"/>
        <w:autoSpaceDN w:val="0"/>
        <w:adjustRightInd w:val="0"/>
        <w:ind w:right="57" w:firstLine="3969"/>
        <w:jc w:val="both"/>
        <w:rPr>
          <w:rFonts w:ascii="Montserrat" w:hAnsi="Montserrat" w:cs="Arial"/>
          <w:bCs/>
          <w:szCs w:val="22"/>
        </w:rPr>
      </w:pPr>
    </w:p>
    <w:p w14:paraId="40E10576" w14:textId="4E05CF6E" w:rsidR="00DB6FC3" w:rsidRPr="00C66386" w:rsidRDefault="00DB6FC3" w:rsidP="00DB6FC3">
      <w:pPr>
        <w:widowControl w:val="0"/>
        <w:autoSpaceDE w:val="0"/>
        <w:autoSpaceDN w:val="0"/>
        <w:adjustRightInd w:val="0"/>
        <w:ind w:right="57"/>
        <w:jc w:val="both"/>
        <w:rPr>
          <w:rFonts w:ascii="Montserrat" w:hAnsi="Montserrat" w:cs="Arial"/>
          <w:b/>
          <w:szCs w:val="22"/>
        </w:rPr>
      </w:pPr>
      <w:r w:rsidRPr="00C66386">
        <w:rPr>
          <w:rFonts w:ascii="Montserrat" w:hAnsi="Montserrat" w:cs="Arial"/>
          <w:b/>
          <w:szCs w:val="22"/>
        </w:rPr>
        <w:t>III.2 – Contratos Físicos e Averbações</w:t>
      </w:r>
    </w:p>
    <w:p w14:paraId="6F087772" w14:textId="77777777" w:rsidR="00DB6FC3" w:rsidRPr="00C66386" w:rsidRDefault="00DB6FC3" w:rsidP="00554DD0">
      <w:pPr>
        <w:widowControl w:val="0"/>
        <w:autoSpaceDE w:val="0"/>
        <w:autoSpaceDN w:val="0"/>
        <w:adjustRightInd w:val="0"/>
        <w:ind w:right="57"/>
        <w:jc w:val="both"/>
        <w:rPr>
          <w:rFonts w:ascii="Montserrat" w:hAnsi="Montserrat" w:cs="Arial"/>
          <w:bCs/>
          <w:szCs w:val="22"/>
        </w:rPr>
      </w:pPr>
    </w:p>
    <w:p w14:paraId="34E9DEE0" w14:textId="1C741839" w:rsidR="00DB6FC3" w:rsidRPr="00C66386" w:rsidRDefault="00DB6FC3" w:rsidP="00DB6FC3">
      <w:pPr>
        <w:jc w:val="both"/>
        <w:rPr>
          <w:rFonts w:ascii="Montserrat" w:hAnsi="Montserrat"/>
        </w:rPr>
      </w:pPr>
      <w:r w:rsidRPr="00C66386">
        <w:rPr>
          <w:rFonts w:ascii="Montserrat" w:hAnsi="Montserrat" w:cs="Arial"/>
          <w:bCs/>
          <w:szCs w:val="22"/>
        </w:rPr>
        <w:t xml:space="preserve">Os </w:t>
      </w:r>
      <w:r w:rsidRPr="00C66386">
        <w:rPr>
          <w:rFonts w:ascii="Montserrat" w:hAnsi="Montserrat" w:cs="Arial"/>
          <w:b/>
          <w:szCs w:val="22"/>
        </w:rPr>
        <w:t xml:space="preserve">contratos físicos </w:t>
      </w:r>
      <w:r w:rsidRPr="00C66386">
        <w:rPr>
          <w:rFonts w:ascii="Montserrat" w:hAnsi="Montserrat" w:cs="Arial"/>
          <w:bCs/>
          <w:szCs w:val="22"/>
        </w:rPr>
        <w:t xml:space="preserve">também apresentam, via de regra, sempre a mesma problemática: </w:t>
      </w:r>
      <w:r w:rsidRPr="00C66386">
        <w:rPr>
          <w:rFonts w:ascii="Montserrat" w:hAnsi="Montserrat"/>
        </w:rPr>
        <w:t xml:space="preserve">não apresentam assinatura do consumidor justamente nas folhas que constam as informações contratuais importantes (como taxa de juros, valor da parcela, </w:t>
      </w:r>
      <w:r w:rsidR="002672E6" w:rsidRPr="00C66386">
        <w:rPr>
          <w:rFonts w:ascii="Montserrat" w:hAnsi="Montserrat"/>
        </w:rPr>
        <w:t>etc.</w:t>
      </w:r>
      <w:r w:rsidRPr="00C66386">
        <w:rPr>
          <w:rFonts w:ascii="Montserrat" w:hAnsi="Montserrat"/>
        </w:rPr>
        <w:t>), e mesmo consta assinatura (geralmente na última folha) não é possível auferir se é realmente parte do mesmo contrato, eis que onde está aposta a firma do contratante não há nenhuma informação sequer que se refere a determinado contrato.</w:t>
      </w:r>
    </w:p>
    <w:p w14:paraId="1AA6DA75" w14:textId="77777777" w:rsidR="00DB6FC3" w:rsidRPr="00C66386" w:rsidRDefault="00DB6FC3" w:rsidP="00DB6FC3">
      <w:pPr>
        <w:jc w:val="both"/>
        <w:rPr>
          <w:rFonts w:ascii="Montserrat" w:hAnsi="Montserrat"/>
        </w:rPr>
      </w:pPr>
    </w:p>
    <w:p w14:paraId="6C909D0D" w14:textId="59A29317" w:rsidR="00DB6FC3" w:rsidRPr="00C66386" w:rsidRDefault="007F3E99" w:rsidP="00DB6FC3">
      <w:pPr>
        <w:jc w:val="both"/>
        <w:rPr>
          <w:rFonts w:ascii="Montserrat" w:hAnsi="Montserrat"/>
        </w:rPr>
      </w:pPr>
      <w:r w:rsidRPr="00C66386">
        <w:rPr>
          <w:rFonts w:ascii="Montserrat" w:hAnsi="Montserrat"/>
        </w:rPr>
        <w:lastRenderedPageBreak/>
        <w:t>R</w:t>
      </w:r>
      <w:r w:rsidR="00DB6FC3" w:rsidRPr="00C66386">
        <w:rPr>
          <w:rFonts w:ascii="Montserrat" w:hAnsi="Montserrat"/>
        </w:rPr>
        <w:t>esta cristalino que a contratação nestes termos não tem outra sorte se não a de ser declarada nula de pleno direito, por violar diversos dispositivos consumeristas.</w:t>
      </w:r>
    </w:p>
    <w:p w14:paraId="362B1336" w14:textId="77777777" w:rsidR="00DB6FC3" w:rsidRPr="00C66386" w:rsidRDefault="00DB6FC3" w:rsidP="00DB6FC3">
      <w:pPr>
        <w:jc w:val="both"/>
        <w:rPr>
          <w:rFonts w:ascii="Montserrat" w:hAnsi="Montserrat"/>
        </w:rPr>
      </w:pPr>
    </w:p>
    <w:p w14:paraId="2E9CEE90" w14:textId="4CF1C6FA" w:rsidR="00DB6FC3" w:rsidRPr="00C66386" w:rsidRDefault="00DB6FC3" w:rsidP="00DB6FC3">
      <w:pPr>
        <w:jc w:val="both"/>
        <w:rPr>
          <w:rFonts w:ascii="Montserrat" w:hAnsi="Montserrat"/>
        </w:rPr>
      </w:pPr>
      <w:r w:rsidRPr="00C66386">
        <w:rPr>
          <w:rFonts w:ascii="Montserrat" w:hAnsi="Montserrat"/>
        </w:rPr>
        <w:t xml:space="preserve">Outra situação que é muito comum são as </w:t>
      </w:r>
      <w:r w:rsidRPr="00C66386">
        <w:rPr>
          <w:rFonts w:ascii="Montserrat" w:hAnsi="Montserrat"/>
          <w:b/>
          <w:bCs/>
        </w:rPr>
        <w:t>averbações de contratos</w:t>
      </w:r>
      <w:r w:rsidRPr="00C66386">
        <w:rPr>
          <w:rFonts w:ascii="Montserrat" w:hAnsi="Montserrat"/>
        </w:rPr>
        <w:t>, as quais o banco nunca fornece os contratos anteriores até chegar-se a sua origem, o que torna toda a cadeia de contratos nula. Isso porque estas averbações quase cotidianamente ocorrem na surdina, sem o consentimento, informação, ciência e assinatura do consumidor.</w:t>
      </w:r>
    </w:p>
    <w:p w14:paraId="1E35A2AC" w14:textId="5578C6EE" w:rsidR="00DB6FC3" w:rsidRPr="00C66386" w:rsidRDefault="00DB6FC3" w:rsidP="00554DD0">
      <w:pPr>
        <w:widowControl w:val="0"/>
        <w:autoSpaceDE w:val="0"/>
        <w:autoSpaceDN w:val="0"/>
        <w:adjustRightInd w:val="0"/>
        <w:ind w:right="57"/>
        <w:jc w:val="both"/>
        <w:rPr>
          <w:rFonts w:ascii="Montserrat" w:hAnsi="Montserrat" w:cs="Arial"/>
          <w:b/>
          <w:szCs w:val="22"/>
        </w:rPr>
      </w:pPr>
      <w:r w:rsidRPr="00C66386">
        <w:rPr>
          <w:rFonts w:ascii="Montserrat" w:hAnsi="Montserrat" w:cs="Arial"/>
          <w:b/>
          <w:szCs w:val="22"/>
        </w:rPr>
        <w:t xml:space="preserve"> </w:t>
      </w:r>
    </w:p>
    <w:p w14:paraId="1FF81790" w14:textId="68F3ED42" w:rsidR="00DE5231" w:rsidRPr="00C66386" w:rsidRDefault="00554DD0" w:rsidP="00DE5231">
      <w:pPr>
        <w:widowControl w:val="0"/>
        <w:autoSpaceDE w:val="0"/>
        <w:autoSpaceDN w:val="0"/>
        <w:adjustRightInd w:val="0"/>
        <w:ind w:right="57"/>
        <w:jc w:val="both"/>
        <w:rPr>
          <w:rFonts w:ascii="Montserrat" w:hAnsi="Montserrat" w:cs="Arial"/>
          <w:bCs/>
          <w:szCs w:val="22"/>
        </w:rPr>
      </w:pPr>
      <w:r w:rsidRPr="00C66386">
        <w:rPr>
          <w:rFonts w:ascii="Montserrat" w:hAnsi="Montserrat" w:cs="Segoe UI Emoji"/>
          <w:szCs w:val="22"/>
        </w:rPr>
        <w:t>A</w:t>
      </w:r>
      <w:r w:rsidR="001C46F6" w:rsidRPr="00C66386">
        <w:rPr>
          <w:rFonts w:ascii="Montserrat" w:hAnsi="Montserrat" w:cs="Arial"/>
          <w:b/>
          <w:bCs/>
          <w:szCs w:val="22"/>
        </w:rPr>
        <w:t xml:space="preserve"> </w:t>
      </w:r>
      <w:r w:rsidR="00DE5231" w:rsidRPr="00C66386">
        <w:rPr>
          <w:rFonts w:ascii="Montserrat" w:hAnsi="Montserrat" w:cs="Arial"/>
          <w:b/>
          <w:bCs/>
          <w:szCs w:val="22"/>
        </w:rPr>
        <w:t>Instrução Normativa INSS/PRES nº 28/2008</w:t>
      </w:r>
      <w:r w:rsidR="00DE5231" w:rsidRPr="00C66386">
        <w:rPr>
          <w:rFonts w:ascii="Montserrat" w:hAnsi="Montserrat" w:cs="Arial"/>
          <w:bCs/>
          <w:szCs w:val="22"/>
        </w:rPr>
        <w:t xml:space="preserve"> – exige:</w:t>
      </w:r>
    </w:p>
    <w:p w14:paraId="0BACB41A" w14:textId="77777777" w:rsidR="00DE5231" w:rsidRPr="00C66386" w:rsidRDefault="00DE5231" w:rsidP="00591346">
      <w:pPr>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Autorização expressa e inequívoca;</w:t>
      </w:r>
    </w:p>
    <w:p w14:paraId="7B85F32D" w14:textId="77777777" w:rsidR="00DE5231" w:rsidRPr="00C66386" w:rsidRDefault="00DE5231" w:rsidP="00591346">
      <w:pPr>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Contrato firmado com apresentação de documento de identidade;</w:t>
      </w:r>
    </w:p>
    <w:p w14:paraId="5CCF0C38" w14:textId="77777777" w:rsidR="00DE5231" w:rsidRPr="00C66386" w:rsidRDefault="00DE5231" w:rsidP="00591346">
      <w:pPr>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Assinatura física ou, se eletrônica, com segurança robusta e certificação adequada;</w:t>
      </w:r>
    </w:p>
    <w:p w14:paraId="0E149863" w14:textId="77777777" w:rsidR="00DE5231" w:rsidRPr="00C66386" w:rsidRDefault="00DE5231" w:rsidP="00591346">
      <w:pPr>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Proibição de gravação de voz como prova de contratação.</w:t>
      </w:r>
    </w:p>
    <w:p w14:paraId="4E16746C" w14:textId="77777777" w:rsidR="00B21EF0" w:rsidRPr="00C66386" w:rsidRDefault="00B21EF0" w:rsidP="009B0B65">
      <w:pPr>
        <w:widowControl w:val="0"/>
        <w:autoSpaceDE w:val="0"/>
        <w:autoSpaceDN w:val="0"/>
        <w:adjustRightInd w:val="0"/>
        <w:ind w:left="720" w:right="57"/>
        <w:jc w:val="both"/>
        <w:rPr>
          <w:rFonts w:ascii="Montserrat" w:hAnsi="Montserrat" w:cs="Arial"/>
          <w:bCs/>
          <w:szCs w:val="22"/>
        </w:rPr>
      </w:pPr>
    </w:p>
    <w:p w14:paraId="4726D1DA" w14:textId="01540AD2" w:rsidR="00DE5231" w:rsidRPr="00C66386" w:rsidRDefault="00DE5231" w:rsidP="00554DD0">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39, CDC</w:t>
      </w:r>
      <w:r w:rsidRPr="00C66386">
        <w:rPr>
          <w:rFonts w:ascii="Montserrat" w:hAnsi="Montserrat" w:cs="Arial"/>
          <w:bCs/>
          <w:szCs w:val="22"/>
        </w:rPr>
        <w:t>:</w:t>
      </w:r>
    </w:p>
    <w:p w14:paraId="374D6167" w14:textId="61F77C86" w:rsidR="00DE5231" w:rsidRPr="00C66386" w:rsidRDefault="00DE5231" w:rsidP="00554DD0">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 xml:space="preserve">“É vedado ao fornecedor: (…) III - enviar ou entregar ao consumidor, sem solicitação </w:t>
      </w:r>
      <w:r w:rsidR="00B13F36" w:rsidRPr="00C66386">
        <w:rPr>
          <w:rFonts w:ascii="Montserrat" w:hAnsi="Montserrat" w:cs="Arial"/>
          <w:bCs/>
          <w:szCs w:val="22"/>
        </w:rPr>
        <w:t>prévia</w:t>
      </w:r>
      <w:r w:rsidRPr="00C66386">
        <w:rPr>
          <w:rFonts w:ascii="Montserrat" w:hAnsi="Montserrat" w:cs="Arial"/>
          <w:bCs/>
          <w:szCs w:val="22"/>
        </w:rPr>
        <w:t>, qualquer produto, ou fornecer qualquer serviço.”</w:t>
      </w:r>
    </w:p>
    <w:p w14:paraId="4DE4E299" w14:textId="77777777" w:rsidR="000A5A7F" w:rsidRPr="00C66386" w:rsidRDefault="000A5A7F" w:rsidP="00DE5231">
      <w:pPr>
        <w:widowControl w:val="0"/>
        <w:autoSpaceDE w:val="0"/>
        <w:autoSpaceDN w:val="0"/>
        <w:adjustRightInd w:val="0"/>
        <w:ind w:right="57"/>
        <w:jc w:val="both"/>
        <w:rPr>
          <w:rFonts w:ascii="Montserrat" w:hAnsi="Montserrat" w:cs="Arial"/>
          <w:bCs/>
          <w:szCs w:val="22"/>
        </w:rPr>
      </w:pPr>
    </w:p>
    <w:p w14:paraId="2E9E71A7" w14:textId="102FBB09" w:rsidR="00DE5231" w:rsidRPr="00C66386" w:rsidRDefault="00DE5231" w:rsidP="00554DD0">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46, CDC</w:t>
      </w:r>
      <w:r w:rsidRPr="00C66386">
        <w:rPr>
          <w:rFonts w:ascii="Montserrat" w:hAnsi="Montserrat" w:cs="Arial"/>
          <w:bCs/>
          <w:szCs w:val="22"/>
        </w:rPr>
        <w:t>:</w:t>
      </w:r>
    </w:p>
    <w:p w14:paraId="0F7AE737" w14:textId="72FE1F32" w:rsidR="00DE5231" w:rsidRPr="00C66386" w:rsidRDefault="00DE5231" w:rsidP="00554DD0">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 xml:space="preserve">“Os contratos que regulam as relações de consumo não obrigarão os consumidores se não lhes for dada a oportunidade de tomar conhecimento </w:t>
      </w:r>
      <w:r w:rsidR="00B13F36" w:rsidRPr="00C66386">
        <w:rPr>
          <w:rFonts w:ascii="Montserrat" w:hAnsi="Montserrat" w:cs="Arial"/>
          <w:bCs/>
          <w:szCs w:val="22"/>
        </w:rPr>
        <w:t>prévio</w:t>
      </w:r>
      <w:r w:rsidRPr="00C66386">
        <w:rPr>
          <w:rFonts w:ascii="Montserrat" w:hAnsi="Montserrat" w:cs="Arial"/>
          <w:bCs/>
          <w:szCs w:val="22"/>
        </w:rPr>
        <w:t xml:space="preserve"> de seu conteúdo.”</w:t>
      </w:r>
    </w:p>
    <w:p w14:paraId="3FC4044B" w14:textId="77777777" w:rsidR="000A5A7F" w:rsidRPr="00C66386" w:rsidRDefault="000A5A7F" w:rsidP="00DE5231">
      <w:pPr>
        <w:widowControl w:val="0"/>
        <w:autoSpaceDE w:val="0"/>
        <w:autoSpaceDN w:val="0"/>
        <w:adjustRightInd w:val="0"/>
        <w:ind w:right="57"/>
        <w:jc w:val="both"/>
        <w:rPr>
          <w:rFonts w:ascii="Montserrat" w:hAnsi="Montserrat" w:cs="Segoe UI Emoji"/>
          <w:bCs/>
          <w:szCs w:val="22"/>
        </w:rPr>
      </w:pPr>
    </w:p>
    <w:p w14:paraId="7904F0C2" w14:textId="12270A36" w:rsidR="00DE5231" w:rsidRPr="00C66386" w:rsidRDefault="00DE5231" w:rsidP="00554DD0">
      <w:pPr>
        <w:widowControl w:val="0"/>
        <w:pBdr>
          <w:left w:val="single" w:sz="4" w:space="4" w:color="auto"/>
        </w:pBdr>
        <w:autoSpaceDE w:val="0"/>
        <w:autoSpaceDN w:val="0"/>
        <w:adjustRightInd w:val="0"/>
        <w:ind w:left="567" w:right="57"/>
        <w:jc w:val="both"/>
        <w:rPr>
          <w:rFonts w:ascii="Montserrat" w:hAnsi="Montserrat" w:cs="Arial"/>
          <w:bCs/>
          <w:szCs w:val="22"/>
          <w:lang w:val="en-US"/>
        </w:rPr>
      </w:pPr>
      <w:r w:rsidRPr="00C66386">
        <w:rPr>
          <w:rFonts w:ascii="Montserrat" w:hAnsi="Montserrat" w:cs="Arial"/>
          <w:b/>
          <w:bCs/>
          <w:szCs w:val="22"/>
          <w:lang w:val="en-US"/>
        </w:rPr>
        <w:t>Art. 51, IV e §1º, III, CDC</w:t>
      </w:r>
      <w:r w:rsidRPr="00C66386">
        <w:rPr>
          <w:rFonts w:ascii="Montserrat" w:hAnsi="Montserrat" w:cs="Arial"/>
          <w:bCs/>
          <w:szCs w:val="22"/>
          <w:lang w:val="en-US"/>
        </w:rPr>
        <w:t>:</w:t>
      </w:r>
    </w:p>
    <w:p w14:paraId="4D954321" w14:textId="77777777" w:rsidR="00DE5231" w:rsidRPr="00C66386" w:rsidRDefault="00DE5231" w:rsidP="00554DD0">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“São nulas as cláusulas contratuais que estabeleçam obrigações abusivas ou coloquem o consumidor em desvantagem exagerada.”</w:t>
      </w:r>
    </w:p>
    <w:p w14:paraId="1B638C08" w14:textId="77777777" w:rsidR="00C85691" w:rsidRPr="00C66386" w:rsidRDefault="00C85691" w:rsidP="00DE5231">
      <w:pPr>
        <w:widowControl w:val="0"/>
        <w:autoSpaceDE w:val="0"/>
        <w:autoSpaceDN w:val="0"/>
        <w:adjustRightInd w:val="0"/>
        <w:ind w:right="57"/>
        <w:jc w:val="both"/>
        <w:rPr>
          <w:rFonts w:ascii="Montserrat" w:hAnsi="Montserrat" w:cs="Arial"/>
          <w:bCs/>
          <w:szCs w:val="22"/>
        </w:rPr>
      </w:pPr>
    </w:p>
    <w:p w14:paraId="2CD51D2C" w14:textId="646C73DC" w:rsidR="00DE5231" w:rsidRPr="00C66386" w:rsidRDefault="00DE5231" w:rsidP="00554DD0">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Sem esses elementos, </w:t>
      </w:r>
      <w:r w:rsidR="00B13F36" w:rsidRPr="00C66386">
        <w:rPr>
          <w:rFonts w:ascii="Montserrat" w:hAnsi="Montserrat" w:cs="Arial"/>
          <w:b/>
          <w:bCs/>
          <w:szCs w:val="22"/>
        </w:rPr>
        <w:t>quer seja digital ou físico, o</w:t>
      </w:r>
      <w:r w:rsidRPr="00C66386">
        <w:rPr>
          <w:rFonts w:ascii="Montserrat" w:hAnsi="Montserrat" w:cs="Arial"/>
          <w:b/>
          <w:bCs/>
          <w:szCs w:val="22"/>
        </w:rPr>
        <w:t xml:space="preserve"> contrato é NULO</w:t>
      </w:r>
      <w:r w:rsidRPr="00C66386">
        <w:rPr>
          <w:rFonts w:ascii="Montserrat" w:hAnsi="Montserrat" w:cs="Arial"/>
          <w:bCs/>
          <w:szCs w:val="22"/>
        </w:rPr>
        <w:t>, por violação ao dever de informação e à forma exigida por lei.</w:t>
      </w:r>
    </w:p>
    <w:p w14:paraId="06CCE0E7" w14:textId="7625BC75" w:rsidR="00DE5231" w:rsidRPr="00C66386" w:rsidRDefault="00DE5231" w:rsidP="00DE5231">
      <w:pPr>
        <w:widowControl w:val="0"/>
        <w:autoSpaceDE w:val="0"/>
        <w:autoSpaceDN w:val="0"/>
        <w:adjustRightInd w:val="0"/>
        <w:ind w:right="57"/>
        <w:jc w:val="both"/>
        <w:rPr>
          <w:rFonts w:ascii="Montserrat" w:hAnsi="Montserrat" w:cs="Arial"/>
          <w:bCs/>
          <w:szCs w:val="22"/>
        </w:rPr>
      </w:pPr>
    </w:p>
    <w:p w14:paraId="39352560" w14:textId="11D67E99" w:rsidR="00DE5231" w:rsidRPr="00C66386" w:rsidRDefault="00DE5231" w:rsidP="009A0984">
      <w:pPr>
        <w:widowControl w:val="0"/>
        <w:autoSpaceDE w:val="0"/>
        <w:autoSpaceDN w:val="0"/>
        <w:adjustRightInd w:val="0"/>
        <w:ind w:right="57"/>
        <w:jc w:val="both"/>
        <w:rPr>
          <w:rFonts w:ascii="Montserrat" w:hAnsi="Montserrat" w:cs="Arial"/>
          <w:bCs/>
          <w:szCs w:val="22"/>
        </w:rPr>
      </w:pPr>
      <w:r w:rsidRPr="00C66386">
        <w:rPr>
          <w:rFonts w:ascii="Montserrat" w:hAnsi="Montserrat" w:cs="Arial"/>
          <w:b/>
          <w:bCs/>
          <w:szCs w:val="22"/>
        </w:rPr>
        <w:t>Arnoldo Wald</w:t>
      </w:r>
      <w:r w:rsidR="009B1E5C" w:rsidRPr="00C66386">
        <w:rPr>
          <w:rFonts w:ascii="Montserrat" w:hAnsi="Montserrat" w:cs="Arial"/>
          <w:bCs/>
          <w:szCs w:val="22"/>
        </w:rPr>
        <w:t xml:space="preserve"> ensina:</w:t>
      </w:r>
    </w:p>
    <w:p w14:paraId="6FD41795" w14:textId="77777777" w:rsidR="0089140D" w:rsidRPr="00C66386" w:rsidRDefault="0089140D" w:rsidP="009A0984">
      <w:pPr>
        <w:widowControl w:val="0"/>
        <w:autoSpaceDE w:val="0"/>
        <w:autoSpaceDN w:val="0"/>
        <w:adjustRightInd w:val="0"/>
        <w:ind w:right="57"/>
        <w:jc w:val="both"/>
        <w:rPr>
          <w:rFonts w:ascii="Montserrat" w:hAnsi="Montserrat" w:cs="Arial"/>
          <w:bCs/>
          <w:szCs w:val="22"/>
        </w:rPr>
      </w:pPr>
    </w:p>
    <w:p w14:paraId="46E793A4" w14:textId="2084969A" w:rsidR="00DE5231" w:rsidRPr="00C66386" w:rsidRDefault="00DE5231" w:rsidP="00891AAD">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i/>
          <w:iCs/>
          <w:szCs w:val="22"/>
        </w:rPr>
        <w:t>“A validade do contrato eletrônico depende da prova inequívoca da manifestação de vontade e da segurança do procedimento adotado. A ausência de mecanismos de certificação robustos compromete a higidez da avença.”</w:t>
      </w:r>
      <w:r w:rsidR="001C46F6" w:rsidRPr="00C66386">
        <w:rPr>
          <w:rFonts w:ascii="Montserrat" w:hAnsi="Montserrat" w:cs="Arial"/>
          <w:bCs/>
          <w:i/>
          <w:iCs/>
          <w:szCs w:val="22"/>
        </w:rPr>
        <w:t xml:space="preserve"> </w:t>
      </w:r>
      <w:r w:rsidRPr="00C66386">
        <w:rPr>
          <w:rFonts w:ascii="Montserrat" w:hAnsi="Montserrat" w:cs="Arial"/>
          <w:bCs/>
          <w:szCs w:val="22"/>
        </w:rPr>
        <w:t>(Responsabilidade Civil Bancária, RT, 2023)</w:t>
      </w:r>
    </w:p>
    <w:p w14:paraId="3949B8FC" w14:textId="77777777" w:rsidR="009B1E5C" w:rsidRPr="00C66386" w:rsidRDefault="009B1E5C" w:rsidP="00DE5231">
      <w:pPr>
        <w:widowControl w:val="0"/>
        <w:autoSpaceDE w:val="0"/>
        <w:autoSpaceDN w:val="0"/>
        <w:adjustRightInd w:val="0"/>
        <w:ind w:right="57"/>
        <w:jc w:val="both"/>
        <w:rPr>
          <w:rFonts w:ascii="Montserrat" w:hAnsi="Montserrat" w:cs="Arial"/>
          <w:bCs/>
          <w:szCs w:val="22"/>
        </w:rPr>
      </w:pPr>
    </w:p>
    <w:p w14:paraId="3D17C429" w14:textId="1A831829" w:rsidR="00DE5231" w:rsidRPr="00C66386" w:rsidRDefault="009B1E5C" w:rsidP="009A0984">
      <w:pPr>
        <w:widowControl w:val="0"/>
        <w:autoSpaceDE w:val="0"/>
        <w:autoSpaceDN w:val="0"/>
        <w:adjustRightInd w:val="0"/>
        <w:ind w:right="57"/>
        <w:jc w:val="both"/>
        <w:rPr>
          <w:rFonts w:ascii="Montserrat" w:hAnsi="Montserrat" w:cs="Arial"/>
          <w:bCs/>
          <w:szCs w:val="22"/>
        </w:rPr>
      </w:pPr>
      <w:r w:rsidRPr="00C66386">
        <w:rPr>
          <w:rFonts w:ascii="Montserrat" w:hAnsi="Montserrat" w:cs="Segoe UI Emoji"/>
          <w:bCs/>
          <w:szCs w:val="22"/>
        </w:rPr>
        <w:t>Para</w:t>
      </w:r>
      <w:r w:rsidR="00DE5231" w:rsidRPr="00C66386">
        <w:rPr>
          <w:rFonts w:ascii="Montserrat" w:hAnsi="Montserrat" w:cs="Arial"/>
          <w:bCs/>
          <w:szCs w:val="22"/>
        </w:rPr>
        <w:t xml:space="preserve"> </w:t>
      </w:r>
      <w:r w:rsidR="00DE5231" w:rsidRPr="00C66386">
        <w:rPr>
          <w:rFonts w:ascii="Montserrat" w:hAnsi="Montserrat" w:cs="Arial"/>
          <w:b/>
          <w:bCs/>
          <w:szCs w:val="22"/>
        </w:rPr>
        <w:t>Cláudia Lima Marques</w:t>
      </w:r>
      <w:r w:rsidR="00DE5231" w:rsidRPr="00C66386">
        <w:rPr>
          <w:rFonts w:ascii="Montserrat" w:hAnsi="Montserrat" w:cs="Arial"/>
          <w:bCs/>
          <w:szCs w:val="22"/>
        </w:rPr>
        <w:t>:</w:t>
      </w:r>
    </w:p>
    <w:p w14:paraId="4052A85A" w14:textId="77777777" w:rsidR="0089140D" w:rsidRPr="00C66386" w:rsidRDefault="0089140D" w:rsidP="009A0984">
      <w:pPr>
        <w:widowControl w:val="0"/>
        <w:autoSpaceDE w:val="0"/>
        <w:autoSpaceDN w:val="0"/>
        <w:adjustRightInd w:val="0"/>
        <w:ind w:right="57"/>
        <w:jc w:val="both"/>
        <w:rPr>
          <w:rFonts w:ascii="Montserrat" w:hAnsi="Montserrat" w:cs="Arial"/>
          <w:bCs/>
          <w:szCs w:val="22"/>
        </w:rPr>
      </w:pPr>
    </w:p>
    <w:p w14:paraId="53CD1A9B" w14:textId="7563FB93" w:rsidR="00DE5231" w:rsidRPr="00C66386" w:rsidRDefault="00DE5231" w:rsidP="00891AAD">
      <w:pPr>
        <w:widowControl w:val="0"/>
        <w:pBdr>
          <w:left w:val="single" w:sz="4" w:space="4" w:color="auto"/>
        </w:pBdr>
        <w:autoSpaceDE w:val="0"/>
        <w:autoSpaceDN w:val="0"/>
        <w:adjustRightInd w:val="0"/>
        <w:ind w:left="567" w:right="57"/>
        <w:jc w:val="both"/>
        <w:rPr>
          <w:rFonts w:ascii="Montserrat" w:hAnsi="Montserrat" w:cs="Arial"/>
          <w:bCs/>
          <w:sz w:val="22"/>
          <w:szCs w:val="22"/>
        </w:rPr>
      </w:pPr>
      <w:r w:rsidRPr="00C66386">
        <w:rPr>
          <w:rFonts w:ascii="Montserrat" w:hAnsi="Montserrat" w:cs="Arial"/>
          <w:bCs/>
          <w:i/>
          <w:iCs/>
          <w:szCs w:val="22"/>
        </w:rPr>
        <w:lastRenderedPageBreak/>
        <w:t>“O princípio da transparência exige não apenas informação clara, mas prova inequívoca do consentimento. Nos contratos digitais, essa prova deve incluir logs, trilhas de auditoria e mecanismos de autenticação.”</w:t>
      </w:r>
      <w:r w:rsidR="001C46F6" w:rsidRPr="00C66386">
        <w:rPr>
          <w:rFonts w:ascii="Montserrat" w:hAnsi="Montserrat" w:cs="Arial"/>
          <w:bCs/>
          <w:i/>
          <w:iCs/>
          <w:szCs w:val="22"/>
        </w:rPr>
        <w:t xml:space="preserve"> </w:t>
      </w:r>
      <w:r w:rsidRPr="00C66386">
        <w:rPr>
          <w:rFonts w:ascii="Montserrat" w:hAnsi="Montserrat" w:cs="Arial"/>
          <w:bCs/>
          <w:sz w:val="22"/>
          <w:szCs w:val="22"/>
        </w:rPr>
        <w:t>(Contratos no Código de Defesa do Consumidor, 9ª ed., RT)</w:t>
      </w:r>
    </w:p>
    <w:p w14:paraId="7E82919C" w14:textId="090FBD4A" w:rsidR="00DE5231" w:rsidRPr="00C66386" w:rsidRDefault="00DE5231" w:rsidP="00DE5231">
      <w:pPr>
        <w:widowControl w:val="0"/>
        <w:autoSpaceDE w:val="0"/>
        <w:autoSpaceDN w:val="0"/>
        <w:adjustRightInd w:val="0"/>
        <w:ind w:right="57"/>
        <w:jc w:val="both"/>
        <w:rPr>
          <w:rFonts w:ascii="Montserrat" w:hAnsi="Montserrat" w:cs="Arial"/>
          <w:bCs/>
          <w:szCs w:val="22"/>
        </w:rPr>
      </w:pPr>
    </w:p>
    <w:p w14:paraId="3581249A" w14:textId="4A2506DF" w:rsidR="00891AAD" w:rsidRPr="00C66386" w:rsidRDefault="00891AAD" w:rsidP="00891AAD">
      <w:pPr>
        <w:widowControl w:val="0"/>
        <w:autoSpaceDE w:val="0"/>
        <w:autoSpaceDN w:val="0"/>
        <w:adjustRightInd w:val="0"/>
        <w:ind w:right="57"/>
        <w:rPr>
          <w:rFonts w:ascii="Montserrat" w:hAnsi="Montserrat" w:cs="Arial"/>
          <w:bCs/>
          <w:szCs w:val="22"/>
        </w:rPr>
      </w:pPr>
      <w:r w:rsidRPr="00C66386">
        <w:rPr>
          <w:rFonts w:ascii="Montserrat" w:hAnsi="Montserrat" w:cs="Arial"/>
          <w:bCs/>
          <w:szCs w:val="22"/>
        </w:rPr>
        <w:t xml:space="preserve">A </w:t>
      </w:r>
      <w:r w:rsidRPr="00C66386">
        <w:rPr>
          <w:rFonts w:ascii="Montserrat" w:hAnsi="Montserrat" w:cs="Arial"/>
          <w:b/>
          <w:szCs w:val="22"/>
        </w:rPr>
        <w:t>jurisprudência</w:t>
      </w:r>
      <w:r w:rsidRPr="00C66386">
        <w:rPr>
          <w:rFonts w:ascii="Montserrat" w:hAnsi="Montserrat" w:cs="Arial"/>
          <w:bCs/>
          <w:szCs w:val="22"/>
        </w:rPr>
        <w:t xml:space="preserve"> reforça:</w:t>
      </w:r>
    </w:p>
    <w:p w14:paraId="6242E7F5" w14:textId="77777777" w:rsidR="00891AAD" w:rsidRPr="00C66386" w:rsidRDefault="00891AAD" w:rsidP="00891AAD">
      <w:pPr>
        <w:widowControl w:val="0"/>
        <w:autoSpaceDE w:val="0"/>
        <w:autoSpaceDN w:val="0"/>
        <w:adjustRightInd w:val="0"/>
        <w:ind w:right="57"/>
        <w:rPr>
          <w:rFonts w:ascii="Montserrat" w:hAnsi="Montserrat" w:cs="Arial"/>
          <w:bCs/>
          <w:szCs w:val="22"/>
        </w:rPr>
      </w:pPr>
    </w:p>
    <w:p w14:paraId="0025F7DA" w14:textId="32429D7C" w:rsidR="0000470C" w:rsidRPr="00C66386" w:rsidRDefault="00DE5231" w:rsidP="00891AAD">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TJ-PR – Recurso Inominado nº 0010668-86.2022.8.16.0018</w:t>
      </w:r>
    </w:p>
    <w:p w14:paraId="43C9380E" w14:textId="3F1D7ABC" w:rsidR="00DE5231" w:rsidRPr="00C66386" w:rsidRDefault="00DE5231" w:rsidP="00891AAD">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CONTRATAÇÃO ELETRÔNICA. NECESSIDADE DE HAVER CERTIFICAÇÃO DIGITAL OU ASSINATURA DIGITAL COM DADOS VERIFICÁVEIS. CRIPTOGRAFIA GARANTE AUSÊNCIA DE ALTERAÇÃO, MAS NÃO LEGITIMIDADE DA ASSINATURA. NULIDADE DO CONTRATO. DEVOLUÇÃO EM DOBRO. DANO MORAL CONFIGURADO.</w:t>
      </w:r>
    </w:p>
    <w:p w14:paraId="49B3A1D6" w14:textId="77777777" w:rsidR="000B45F1" w:rsidRPr="00C66386" w:rsidRDefault="000B45F1" w:rsidP="00DE5231">
      <w:pPr>
        <w:widowControl w:val="0"/>
        <w:autoSpaceDE w:val="0"/>
        <w:autoSpaceDN w:val="0"/>
        <w:adjustRightInd w:val="0"/>
        <w:ind w:right="57"/>
        <w:jc w:val="both"/>
        <w:rPr>
          <w:rFonts w:ascii="Montserrat" w:hAnsi="Montserrat" w:cs="Arial"/>
          <w:bCs/>
          <w:szCs w:val="22"/>
        </w:rPr>
      </w:pPr>
    </w:p>
    <w:p w14:paraId="4FA17E6D" w14:textId="40A0678D" w:rsidR="0000470C" w:rsidRPr="00C66386" w:rsidRDefault="00DE5231" w:rsidP="00891AAD">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 xml:space="preserve">TJ-SP – Apelação nº </w:t>
      </w:r>
      <w:r w:rsidR="0000470C" w:rsidRPr="00C66386">
        <w:rPr>
          <w:rFonts w:ascii="Montserrat" w:hAnsi="Montserrat" w:cs="Arial"/>
          <w:b/>
          <w:bCs/>
          <w:szCs w:val="22"/>
        </w:rPr>
        <w:t>0001789-54.2022 .8.19.0003 202300192785</w:t>
      </w:r>
    </w:p>
    <w:p w14:paraId="19300788" w14:textId="01466740" w:rsidR="0000470C" w:rsidRPr="00C66386" w:rsidRDefault="0000470C" w:rsidP="00891AAD">
      <w:pPr>
        <w:pBdr>
          <w:left w:val="single" w:sz="4" w:space="4" w:color="auto"/>
        </w:pBdr>
        <w:ind w:left="567"/>
        <w:jc w:val="both"/>
        <w:rPr>
          <w:rFonts w:ascii="Montserrat" w:hAnsi="Montserrat"/>
          <w:iCs/>
        </w:rPr>
      </w:pPr>
      <w:r w:rsidRPr="00C66386">
        <w:rPr>
          <w:rFonts w:ascii="Montserrat" w:hAnsi="Montserrat"/>
          <w:iCs/>
        </w:rPr>
        <w:t xml:space="preserve">RESPONSABILIDADE CIVIL. DIREITO DO CONSUMIDOR. CONTRATO DE CARTÃO DE </w:t>
      </w:r>
      <w:r w:rsidR="004816A9" w:rsidRPr="00C66386">
        <w:rPr>
          <w:rFonts w:ascii="Montserrat" w:hAnsi="Montserrat"/>
          <w:iCs/>
        </w:rPr>
        <w:t>C</w:t>
      </w:r>
      <w:r w:rsidR="00453206" w:rsidRPr="00C66386">
        <w:rPr>
          <w:rFonts w:ascii="Montserrat" w:hAnsi="Montserrat"/>
          <w:iCs/>
        </w:rPr>
        <w:t>RÉ</w:t>
      </w:r>
      <w:r w:rsidRPr="00C66386">
        <w:rPr>
          <w:rFonts w:ascii="Montserrat" w:hAnsi="Montserrat"/>
          <w:iCs/>
        </w:rPr>
        <w:t xml:space="preserve">DITO CONSIGNADO. ALEGAÇÃO DE NÃO CONTRATAÇÃO. </w:t>
      </w:r>
      <w:r w:rsidRPr="00C66386">
        <w:rPr>
          <w:rFonts w:ascii="Montserrat" w:hAnsi="Montserrat"/>
          <w:b/>
          <w:iCs/>
          <w:u w:val="single"/>
        </w:rPr>
        <w:t>CONTRATAÇÃO DIGITAL. AUSÊNCIA DE COMPROVAÇÃO DE REGULARIDADE. CONDUTA IMPRÓPRIA. DEVOLUÇÃO EM DOBRO . DANO MORAL</w:t>
      </w:r>
    </w:p>
    <w:p w14:paraId="629DB5C2" w14:textId="77777777" w:rsidR="0000470C" w:rsidRPr="00C66386" w:rsidRDefault="0000470C" w:rsidP="00891AAD">
      <w:pPr>
        <w:pBdr>
          <w:left w:val="single" w:sz="4" w:space="4" w:color="auto"/>
        </w:pBdr>
        <w:ind w:left="567"/>
        <w:jc w:val="both"/>
        <w:rPr>
          <w:rFonts w:ascii="Montserrat" w:hAnsi="Montserrat"/>
          <w:iCs/>
        </w:rPr>
      </w:pPr>
      <w:r w:rsidRPr="00C66386">
        <w:rPr>
          <w:rFonts w:ascii="Montserrat" w:hAnsi="Montserrat"/>
          <w:iCs/>
        </w:rPr>
        <w:t xml:space="preserve">Com efeito, a contratação digital deve ser demonstrada pela instituição financeira mediante a apresentação de dados criptografados devidamente comprovados, o que não fez o banco Apelante, que, repita-se, nem sequer requereu prova pericial para atestar a regularidade da contratação digital, com a assinatura eletrônica - biometria facial - , na forma do artigo 373, inciso II, do CPC. </w:t>
      </w:r>
    </w:p>
    <w:p w14:paraId="058A328B" w14:textId="77777777" w:rsidR="0000470C" w:rsidRPr="00C66386" w:rsidRDefault="0000470C" w:rsidP="0000470C">
      <w:pPr>
        <w:rPr>
          <w:rFonts w:ascii="Montserrat" w:hAnsi="Montserrat"/>
        </w:rPr>
      </w:pPr>
    </w:p>
    <w:p w14:paraId="1515931B" w14:textId="64B16D54" w:rsidR="0000470C" w:rsidRPr="00C66386" w:rsidRDefault="0000470C" w:rsidP="00891AAD">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TJ-MG - Apelação Cível 50006328420238130134</w:t>
      </w:r>
    </w:p>
    <w:p w14:paraId="39071EF1" w14:textId="04F3B9ED" w:rsidR="00DE5231" w:rsidRPr="00C66386" w:rsidRDefault="0000470C" w:rsidP="00891AAD">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APELAÇÃO CÍVEL. AÇÃO DECLARATÓRIA DE INEXISTÊNCIA DE DÉBITO. </w:t>
      </w:r>
      <w:r w:rsidRPr="00C66386">
        <w:rPr>
          <w:rFonts w:ascii="Montserrat" w:hAnsi="Montserrat" w:cs="Arial"/>
          <w:b/>
          <w:bCs/>
          <w:szCs w:val="22"/>
        </w:rPr>
        <w:t>CONTRATAÇÃO</w:t>
      </w:r>
      <w:r w:rsidRPr="00C66386">
        <w:rPr>
          <w:rFonts w:ascii="Montserrat" w:hAnsi="Montserrat" w:cs="Arial"/>
          <w:bCs/>
          <w:szCs w:val="22"/>
        </w:rPr>
        <w:t xml:space="preserve"> POR MEIO ELETRÔNICO. PROVA DA MANIFESTAÇÃO DE VONTADE ATRAVÉS DA CAPTURA DE SELFIE. INSEGURANÇA DA OPERAÇÃO. FRAUDE DE TERCEIROS. PROCEDIMENTO INSEGURO DA </w:t>
      </w:r>
      <w:r w:rsidR="00453206" w:rsidRPr="00C66386">
        <w:rPr>
          <w:rFonts w:ascii="Montserrat" w:hAnsi="Montserrat" w:cs="Arial"/>
          <w:bCs/>
          <w:szCs w:val="22"/>
        </w:rPr>
        <w:t>PARTE RÉ</w:t>
      </w:r>
      <w:r w:rsidRPr="00C66386">
        <w:rPr>
          <w:rFonts w:ascii="Montserrat" w:hAnsi="Montserrat" w:cs="Arial"/>
          <w:bCs/>
          <w:szCs w:val="22"/>
        </w:rPr>
        <w:t>. DANO MORAL COMPROVADO. QUANTUM. MAJORAÇÃO. CABIMENTO. - Nas </w:t>
      </w:r>
      <w:r w:rsidRPr="00C66386">
        <w:rPr>
          <w:rFonts w:ascii="Montserrat" w:hAnsi="Montserrat" w:cs="Arial"/>
          <w:b/>
          <w:bCs/>
          <w:szCs w:val="22"/>
        </w:rPr>
        <w:t>contratações</w:t>
      </w:r>
      <w:r w:rsidRPr="00C66386">
        <w:rPr>
          <w:rFonts w:ascii="Montserrat" w:hAnsi="Montserrat" w:cs="Arial"/>
          <w:bCs/>
          <w:szCs w:val="22"/>
        </w:rPr>
        <w:t> por meios eletrônicos sem a aposição de uma assinatura </w:t>
      </w:r>
      <w:r w:rsidRPr="00C66386">
        <w:rPr>
          <w:rFonts w:ascii="Montserrat" w:hAnsi="Montserrat" w:cs="Arial"/>
          <w:b/>
          <w:bCs/>
          <w:szCs w:val="22"/>
        </w:rPr>
        <w:t>digital</w:t>
      </w:r>
      <w:r w:rsidRPr="00C66386">
        <w:rPr>
          <w:rFonts w:ascii="Montserrat" w:hAnsi="Montserrat" w:cs="Arial"/>
          <w:bCs/>
          <w:szCs w:val="22"/>
        </w:rPr>
        <w:t xml:space="preserve"> autorizada, cabe à instituição </w:t>
      </w:r>
      <w:r w:rsidR="002672E6" w:rsidRPr="00C66386">
        <w:rPr>
          <w:rFonts w:ascii="Montserrat" w:hAnsi="Montserrat" w:cs="Arial"/>
          <w:bCs/>
          <w:szCs w:val="22"/>
        </w:rPr>
        <w:t>de crédito f</w:t>
      </w:r>
      <w:r w:rsidRPr="00C66386">
        <w:rPr>
          <w:rFonts w:ascii="Montserrat" w:hAnsi="Montserrat" w:cs="Arial"/>
          <w:bCs/>
          <w:szCs w:val="22"/>
        </w:rPr>
        <w:t>azer prova suficiente ao convencimento do julgador da manifestação de vontade da parte com quem contratou - A captura de selfie </w:t>
      </w:r>
      <w:r w:rsidRPr="00C66386">
        <w:rPr>
          <w:rFonts w:ascii="Montserrat" w:hAnsi="Montserrat" w:cs="Arial"/>
          <w:b/>
          <w:bCs/>
          <w:szCs w:val="22"/>
        </w:rPr>
        <w:t>não</w:t>
      </w:r>
      <w:r w:rsidRPr="00C66386">
        <w:rPr>
          <w:rFonts w:ascii="Montserrat" w:hAnsi="Montserrat" w:cs="Arial"/>
          <w:bCs/>
          <w:szCs w:val="22"/>
        </w:rPr>
        <w:t> é uma prova segura da </w:t>
      </w:r>
      <w:r w:rsidRPr="00C66386">
        <w:rPr>
          <w:rFonts w:ascii="Montserrat" w:hAnsi="Montserrat" w:cs="Arial"/>
          <w:b/>
          <w:bCs/>
          <w:szCs w:val="22"/>
        </w:rPr>
        <w:t>contratação</w:t>
      </w:r>
      <w:r w:rsidRPr="00C66386">
        <w:rPr>
          <w:rFonts w:ascii="Montserrat" w:hAnsi="Montserrat" w:cs="Arial"/>
          <w:bCs/>
          <w:szCs w:val="22"/>
        </w:rPr>
        <w:t>, mesmo porque </w:t>
      </w:r>
      <w:r w:rsidRPr="00C66386">
        <w:rPr>
          <w:rFonts w:ascii="Montserrat" w:hAnsi="Montserrat" w:cs="Arial"/>
          <w:b/>
          <w:bCs/>
          <w:szCs w:val="22"/>
        </w:rPr>
        <w:t>não</w:t>
      </w:r>
      <w:r w:rsidRPr="00C66386">
        <w:rPr>
          <w:rFonts w:ascii="Montserrat" w:hAnsi="Montserrat" w:cs="Arial"/>
          <w:bCs/>
          <w:szCs w:val="22"/>
        </w:rPr>
        <w:t xml:space="preserve"> pode ser confundida com a tecnologia conhecida como biometria facial, que depende de </w:t>
      </w:r>
      <w:r w:rsidR="002672E6" w:rsidRPr="00C66386">
        <w:rPr>
          <w:rFonts w:ascii="Montserrat" w:hAnsi="Montserrat" w:cs="Arial"/>
          <w:bCs/>
          <w:szCs w:val="22"/>
        </w:rPr>
        <w:t>prévio</w:t>
      </w:r>
      <w:r w:rsidRPr="00C66386">
        <w:rPr>
          <w:rFonts w:ascii="Montserrat" w:hAnsi="Montserrat" w:cs="Arial"/>
          <w:bCs/>
          <w:szCs w:val="22"/>
        </w:rPr>
        <w:t xml:space="preserve"> cadastro do usuário a bancos de dados públicos ou da própria instituição de </w:t>
      </w:r>
      <w:r w:rsidR="002672E6" w:rsidRPr="00C66386">
        <w:rPr>
          <w:rFonts w:ascii="Montserrat" w:hAnsi="Montserrat" w:cs="Arial"/>
          <w:bCs/>
          <w:szCs w:val="22"/>
        </w:rPr>
        <w:t xml:space="preserve">crédito </w:t>
      </w:r>
      <w:r w:rsidRPr="00C66386">
        <w:rPr>
          <w:rFonts w:ascii="Montserrat" w:hAnsi="Montserrat" w:cs="Arial"/>
          <w:bCs/>
          <w:szCs w:val="22"/>
        </w:rPr>
        <w:t xml:space="preserve"> - A empresa que mantém sistemas inseguros para a </w:t>
      </w:r>
      <w:r w:rsidRPr="00C66386">
        <w:rPr>
          <w:rFonts w:ascii="Montserrat" w:hAnsi="Montserrat" w:cs="Arial"/>
          <w:b/>
          <w:bCs/>
          <w:szCs w:val="22"/>
        </w:rPr>
        <w:t>contratação</w:t>
      </w:r>
      <w:r w:rsidRPr="00C66386">
        <w:rPr>
          <w:rFonts w:ascii="Montserrat" w:hAnsi="Montserrat" w:cs="Arial"/>
          <w:bCs/>
          <w:szCs w:val="22"/>
        </w:rPr>
        <w:t xml:space="preserve"> de seus serviços facilita a </w:t>
      </w:r>
      <w:r w:rsidRPr="00C66386">
        <w:rPr>
          <w:rFonts w:ascii="Montserrat" w:hAnsi="Montserrat" w:cs="Arial"/>
          <w:bCs/>
          <w:szCs w:val="22"/>
        </w:rPr>
        <w:lastRenderedPageBreak/>
        <w:t>fraude na utilização de dados de terceiro, devendo responder pela reparação do dano moral se da operação decorrer uma indevida cobrança - O valor arbitrado a título de danos morais deve ser majorado quando esse </w:t>
      </w:r>
      <w:r w:rsidRPr="00C66386">
        <w:rPr>
          <w:rFonts w:ascii="Montserrat" w:hAnsi="Montserrat" w:cs="Arial"/>
          <w:b/>
          <w:bCs/>
          <w:szCs w:val="22"/>
        </w:rPr>
        <w:t>não</w:t>
      </w:r>
      <w:r w:rsidRPr="00C66386">
        <w:rPr>
          <w:rFonts w:ascii="Montserrat" w:hAnsi="Montserrat" w:cs="Arial"/>
          <w:bCs/>
          <w:szCs w:val="22"/>
        </w:rPr>
        <w:t xml:space="preserve"> foi fixado dentro dos parâmetros de punição do ofensor e compensação do ofendido pelos danos sofridos, a fim de que seja alcançado o seu caráter pedagógico. </w:t>
      </w:r>
    </w:p>
    <w:p w14:paraId="1E1FFDAE" w14:textId="0AA32D89" w:rsidR="00DE5231" w:rsidRPr="00C66386" w:rsidRDefault="00DE5231" w:rsidP="00BF632D">
      <w:pPr>
        <w:widowControl w:val="0"/>
        <w:autoSpaceDE w:val="0"/>
        <w:autoSpaceDN w:val="0"/>
        <w:adjustRightInd w:val="0"/>
        <w:ind w:left="851" w:right="481"/>
        <w:jc w:val="both"/>
        <w:rPr>
          <w:rFonts w:ascii="Montserrat" w:hAnsi="Montserrat" w:cs="Arial"/>
          <w:bCs/>
          <w:szCs w:val="22"/>
        </w:rPr>
      </w:pPr>
    </w:p>
    <w:p w14:paraId="43BB2B43" w14:textId="263E3F73" w:rsidR="00DE5231" w:rsidRPr="00C66386" w:rsidRDefault="0000470C" w:rsidP="00BF632D">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Portanto, </w:t>
      </w:r>
      <w:r w:rsidR="009A0984" w:rsidRPr="00C66386">
        <w:rPr>
          <w:rFonts w:ascii="Montserrat" w:hAnsi="Montserrat" w:cs="Arial"/>
          <w:bCs/>
          <w:szCs w:val="22"/>
        </w:rPr>
        <w:t>a</w:t>
      </w:r>
      <w:r w:rsidR="00DE5231" w:rsidRPr="00C66386">
        <w:rPr>
          <w:rFonts w:ascii="Montserrat" w:hAnsi="Montserrat" w:cs="Arial"/>
          <w:bCs/>
          <w:szCs w:val="22"/>
        </w:rPr>
        <w:t xml:space="preserve"> ausência </w:t>
      </w:r>
      <w:r w:rsidR="003B6ABB" w:rsidRPr="00C66386">
        <w:rPr>
          <w:rFonts w:ascii="Montserrat" w:hAnsi="Montserrat" w:cs="Arial"/>
          <w:bCs/>
          <w:szCs w:val="22"/>
        </w:rPr>
        <w:t xml:space="preserve">de </w:t>
      </w:r>
      <w:r w:rsidR="00B13F36" w:rsidRPr="00C66386">
        <w:rPr>
          <w:rFonts w:ascii="Montserrat" w:hAnsi="Montserrat" w:cs="Arial"/>
          <w:bCs/>
          <w:szCs w:val="22"/>
        </w:rPr>
        <w:t xml:space="preserve">contratos com assinaturas válidas, quer seja físicos ou no caso de digitais providos </w:t>
      </w:r>
      <w:r w:rsidR="00DE5231" w:rsidRPr="00C66386">
        <w:rPr>
          <w:rFonts w:ascii="Montserrat" w:hAnsi="Montserrat" w:cs="Arial"/>
          <w:bCs/>
          <w:szCs w:val="22"/>
        </w:rPr>
        <w:t xml:space="preserve">de logs, IP e autenticação segura revela </w:t>
      </w:r>
      <w:r w:rsidR="00DE5231" w:rsidRPr="00C66386">
        <w:rPr>
          <w:rFonts w:ascii="Montserrat" w:hAnsi="Montserrat" w:cs="Arial"/>
          <w:b/>
          <w:bCs/>
          <w:szCs w:val="22"/>
        </w:rPr>
        <w:t>risco interno do banco</w:t>
      </w:r>
      <w:r w:rsidR="00DE5231" w:rsidRPr="00C66386">
        <w:rPr>
          <w:rFonts w:ascii="Montserrat" w:hAnsi="Montserrat" w:cs="Arial"/>
          <w:bCs/>
          <w:szCs w:val="22"/>
        </w:rPr>
        <w:t xml:space="preserve">, e </w:t>
      </w:r>
      <w:r w:rsidR="00DE5231" w:rsidRPr="00C66386">
        <w:rPr>
          <w:rFonts w:ascii="Montserrat" w:hAnsi="Montserrat" w:cs="Arial"/>
          <w:b/>
          <w:bCs/>
          <w:szCs w:val="22"/>
        </w:rPr>
        <w:t>não pode ser transferido ao consumidor</w:t>
      </w:r>
      <w:r w:rsidR="00DE5231" w:rsidRPr="00C66386">
        <w:rPr>
          <w:rFonts w:ascii="Montserrat" w:hAnsi="Montserrat" w:cs="Arial"/>
          <w:bCs/>
          <w:szCs w:val="22"/>
        </w:rPr>
        <w:t xml:space="preserve"> (Súmula 479/STJ).</w:t>
      </w:r>
      <w:r w:rsidRPr="00C66386">
        <w:rPr>
          <w:rFonts w:ascii="Montserrat" w:hAnsi="Montserrat" w:cs="Arial"/>
          <w:bCs/>
          <w:szCs w:val="22"/>
        </w:rPr>
        <w:t xml:space="preserve"> </w:t>
      </w:r>
      <w:r w:rsidR="00DE5231" w:rsidRPr="00C66386">
        <w:rPr>
          <w:rFonts w:ascii="Montserrat" w:hAnsi="Montserrat" w:cs="Arial"/>
          <w:bCs/>
          <w:szCs w:val="22"/>
        </w:rPr>
        <w:t xml:space="preserve">Por isso, a jurisprudência reconhece a </w:t>
      </w:r>
      <w:r w:rsidR="00DE5231" w:rsidRPr="00C66386">
        <w:rPr>
          <w:rFonts w:ascii="Montserrat" w:hAnsi="Montserrat" w:cs="Arial"/>
          <w:b/>
          <w:bCs/>
          <w:szCs w:val="22"/>
        </w:rPr>
        <w:t>nulidade da contratação e o dever de indenizar</w:t>
      </w:r>
      <w:r w:rsidR="00DE5231" w:rsidRPr="00C66386">
        <w:rPr>
          <w:rFonts w:ascii="Montserrat" w:hAnsi="Montserrat" w:cs="Arial"/>
          <w:bCs/>
          <w:szCs w:val="22"/>
        </w:rPr>
        <w:t>.</w:t>
      </w:r>
    </w:p>
    <w:p w14:paraId="09428C4D" w14:textId="77777777" w:rsidR="00DE5231" w:rsidRPr="00C66386" w:rsidRDefault="00DE5231" w:rsidP="00563226">
      <w:pPr>
        <w:widowControl w:val="0"/>
        <w:autoSpaceDE w:val="0"/>
        <w:autoSpaceDN w:val="0"/>
        <w:adjustRightInd w:val="0"/>
        <w:ind w:right="57"/>
        <w:jc w:val="both"/>
        <w:rPr>
          <w:rFonts w:ascii="Montserrat" w:hAnsi="Montserrat" w:cs="Arial"/>
          <w:bCs/>
          <w:szCs w:val="22"/>
        </w:rPr>
      </w:pPr>
    </w:p>
    <w:p w14:paraId="6AF81E36" w14:textId="77777777" w:rsidR="00A64DD5" w:rsidRPr="00C66386" w:rsidRDefault="00A64DD5" w:rsidP="00563226">
      <w:pPr>
        <w:widowControl w:val="0"/>
        <w:autoSpaceDE w:val="0"/>
        <w:autoSpaceDN w:val="0"/>
        <w:adjustRightInd w:val="0"/>
        <w:ind w:right="57"/>
        <w:jc w:val="both"/>
        <w:rPr>
          <w:rFonts w:ascii="Montserrat" w:hAnsi="Montserrat" w:cs="Arial"/>
          <w:bCs/>
          <w:szCs w:val="22"/>
        </w:rPr>
      </w:pPr>
    </w:p>
    <w:p w14:paraId="5F8B62A8" w14:textId="537A3DEA" w:rsidR="006C7AAD" w:rsidRPr="00C66386" w:rsidRDefault="006C7AAD" w:rsidP="006C7AAD">
      <w:pPr>
        <w:widowControl w:val="0"/>
        <w:autoSpaceDE w:val="0"/>
        <w:autoSpaceDN w:val="0"/>
        <w:adjustRightInd w:val="0"/>
        <w:ind w:right="57"/>
        <w:jc w:val="both"/>
        <w:rPr>
          <w:rFonts w:ascii="Montserrat" w:hAnsi="Montserrat" w:cs="Arial"/>
          <w:bCs/>
          <w:szCs w:val="22"/>
        </w:rPr>
      </w:pPr>
      <w:r w:rsidRPr="00C66386">
        <w:rPr>
          <w:rFonts w:ascii="Montserrat" w:hAnsi="Montserrat" w:cs="Arial"/>
          <w:b/>
          <w:bCs/>
          <w:szCs w:val="22"/>
        </w:rPr>
        <w:t xml:space="preserve">IV </w:t>
      </w:r>
      <w:r w:rsidRPr="00C66386">
        <w:rPr>
          <w:rFonts w:ascii="Montserrat" w:hAnsi="Montserrat" w:cs="Montserrat"/>
          <w:b/>
          <w:bCs/>
          <w:szCs w:val="22"/>
        </w:rPr>
        <w:t>–</w:t>
      </w:r>
      <w:r w:rsidRPr="00C66386">
        <w:rPr>
          <w:rFonts w:ascii="Montserrat" w:hAnsi="Montserrat" w:cs="Arial"/>
          <w:b/>
          <w:bCs/>
          <w:szCs w:val="22"/>
        </w:rPr>
        <w:t xml:space="preserve"> DA INVERS</w:t>
      </w:r>
      <w:r w:rsidRPr="00C66386">
        <w:rPr>
          <w:rFonts w:ascii="Montserrat" w:hAnsi="Montserrat" w:cs="Montserrat"/>
          <w:b/>
          <w:bCs/>
          <w:szCs w:val="22"/>
        </w:rPr>
        <w:t>Ã</w:t>
      </w:r>
      <w:r w:rsidRPr="00C66386">
        <w:rPr>
          <w:rFonts w:ascii="Montserrat" w:hAnsi="Montserrat" w:cs="Arial"/>
          <w:b/>
          <w:bCs/>
          <w:szCs w:val="22"/>
        </w:rPr>
        <w:t xml:space="preserve">O DO </w:t>
      </w:r>
      <w:r w:rsidRPr="00C66386">
        <w:rPr>
          <w:rFonts w:ascii="Montserrat" w:hAnsi="Montserrat" w:cs="Montserrat"/>
          <w:b/>
          <w:bCs/>
          <w:szCs w:val="22"/>
        </w:rPr>
        <w:t>Ô</w:t>
      </w:r>
      <w:r w:rsidRPr="00C66386">
        <w:rPr>
          <w:rFonts w:ascii="Montserrat" w:hAnsi="Montserrat" w:cs="Arial"/>
          <w:b/>
          <w:bCs/>
          <w:szCs w:val="22"/>
        </w:rPr>
        <w:t>NUS DA PROVA</w:t>
      </w:r>
    </w:p>
    <w:p w14:paraId="60364A56" w14:textId="77777777" w:rsidR="006C7AAD" w:rsidRPr="00C66386" w:rsidRDefault="006C7AAD" w:rsidP="00BF632D">
      <w:pPr>
        <w:widowControl w:val="0"/>
        <w:autoSpaceDE w:val="0"/>
        <w:autoSpaceDN w:val="0"/>
        <w:adjustRightInd w:val="0"/>
        <w:ind w:right="57"/>
        <w:jc w:val="both"/>
        <w:rPr>
          <w:rFonts w:ascii="Montserrat" w:hAnsi="Montserrat" w:cs="Arial"/>
          <w:bCs/>
          <w:szCs w:val="22"/>
        </w:rPr>
      </w:pPr>
    </w:p>
    <w:p w14:paraId="002BFECC" w14:textId="7D6A6D21" w:rsidR="009A0984" w:rsidRPr="00C66386" w:rsidRDefault="009A0984" w:rsidP="00BF632D">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A relação jurídica em exame é de consumo, conforme pacífico entendimento do STJ (Súmula 297), razão pela qual se aplicam integralmente as normas do </w:t>
      </w:r>
      <w:r w:rsidRPr="00C66386">
        <w:rPr>
          <w:rFonts w:ascii="Montserrat" w:hAnsi="Montserrat" w:cs="Arial"/>
          <w:b/>
          <w:bCs/>
          <w:szCs w:val="22"/>
        </w:rPr>
        <w:t>Código de Defesa do Consumidor</w:t>
      </w:r>
      <w:r w:rsidRPr="00C66386">
        <w:rPr>
          <w:rFonts w:ascii="Montserrat" w:hAnsi="Montserrat" w:cs="Arial"/>
          <w:bCs/>
          <w:szCs w:val="22"/>
        </w:rPr>
        <w:t xml:space="preserve">. </w:t>
      </w:r>
      <w:r w:rsidR="004F6F19" w:rsidRPr="00C66386">
        <w:rPr>
          <w:rFonts w:ascii="Montserrat" w:hAnsi="Montserrat" w:cs="Arial"/>
          <w:bCs/>
          <w:szCs w:val="22"/>
        </w:rPr>
        <w:t>A parte Autora</w:t>
      </w:r>
      <w:r w:rsidRPr="00C66386">
        <w:rPr>
          <w:rFonts w:ascii="Montserrat" w:hAnsi="Montserrat" w:cs="Arial"/>
          <w:bCs/>
          <w:szCs w:val="22"/>
        </w:rPr>
        <w:t xml:space="preserve"> </w:t>
      </w:r>
      <w:r w:rsidRPr="00C66386">
        <w:rPr>
          <w:rFonts w:ascii="Montserrat" w:hAnsi="Montserrat" w:cs="Arial"/>
          <w:b/>
          <w:bCs/>
          <w:szCs w:val="22"/>
        </w:rPr>
        <w:t>nega ter contratado</w:t>
      </w:r>
      <w:r w:rsidR="00B13F36" w:rsidRPr="00C66386">
        <w:rPr>
          <w:rFonts w:ascii="Montserrat" w:hAnsi="Montserrat" w:cs="Arial"/>
          <w:bCs/>
          <w:szCs w:val="22"/>
        </w:rPr>
        <w:t xml:space="preserve"> </w:t>
      </w:r>
      <w:r w:rsidR="00B13F36" w:rsidRPr="00C66386">
        <w:rPr>
          <w:rFonts w:ascii="Montserrat" w:hAnsi="Montserrat" w:cs="Arial"/>
          <w:b/>
          <w:szCs w:val="22"/>
        </w:rPr>
        <w:t>com a parte Ré</w:t>
      </w:r>
      <w:r w:rsidR="00B13F36" w:rsidRPr="00C66386">
        <w:rPr>
          <w:rFonts w:ascii="Montserrat" w:hAnsi="Montserrat" w:cs="Arial"/>
          <w:bCs/>
          <w:szCs w:val="22"/>
        </w:rPr>
        <w:t xml:space="preserve"> e </w:t>
      </w:r>
      <w:r w:rsidRPr="00C66386">
        <w:rPr>
          <w:rFonts w:ascii="Montserrat" w:hAnsi="Montserrat" w:cs="Arial"/>
          <w:bCs/>
          <w:szCs w:val="22"/>
        </w:rPr>
        <w:t xml:space="preserve">impugna expressamente </w:t>
      </w:r>
      <w:r w:rsidR="00B13F36" w:rsidRPr="00C66386">
        <w:rPr>
          <w:rFonts w:ascii="Montserrat" w:hAnsi="Montserrat" w:cs="Arial"/>
          <w:bCs/>
          <w:szCs w:val="22"/>
        </w:rPr>
        <w:t xml:space="preserve">qualquer assinatura quer física ou </w:t>
      </w:r>
      <w:r w:rsidRPr="00C66386">
        <w:rPr>
          <w:rFonts w:ascii="Montserrat" w:hAnsi="Montserrat" w:cs="Arial"/>
          <w:bCs/>
          <w:szCs w:val="22"/>
        </w:rPr>
        <w:t>eletrônica apresentada, cabendo à instituição financeira provar a regularidade da contratação.</w:t>
      </w:r>
    </w:p>
    <w:p w14:paraId="4FF3A82C" w14:textId="77777777" w:rsidR="00B13F36" w:rsidRPr="00C66386" w:rsidRDefault="00B13F36" w:rsidP="00BF632D">
      <w:pPr>
        <w:widowControl w:val="0"/>
        <w:autoSpaceDE w:val="0"/>
        <w:autoSpaceDN w:val="0"/>
        <w:adjustRightInd w:val="0"/>
        <w:ind w:right="57"/>
        <w:jc w:val="both"/>
        <w:rPr>
          <w:rFonts w:ascii="Montserrat" w:hAnsi="Montserrat" w:cs="Arial"/>
          <w:bCs/>
          <w:szCs w:val="22"/>
        </w:rPr>
      </w:pPr>
    </w:p>
    <w:p w14:paraId="1EB6A473" w14:textId="1EEBDB43" w:rsidR="00B13F36" w:rsidRPr="00C66386" w:rsidRDefault="00B13F36" w:rsidP="00B13F3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400 CPC</w:t>
      </w:r>
      <w:r w:rsidRPr="00C66386">
        <w:rPr>
          <w:rFonts w:ascii="Montserrat" w:hAnsi="Montserrat" w:cs="Arial"/>
          <w:bCs/>
          <w:szCs w:val="22"/>
        </w:rPr>
        <w:t>: “Se o documento não for apresentado nem houver escusa legítima, o juiz admitirá como verdadeiros os fatos que, por meio dele, a parte pretendia provar.”</w:t>
      </w:r>
    </w:p>
    <w:p w14:paraId="5FCF89C5" w14:textId="77777777" w:rsidR="00B13F36" w:rsidRPr="00C66386" w:rsidRDefault="00B13F36" w:rsidP="00B13F36">
      <w:pPr>
        <w:widowControl w:val="0"/>
        <w:pBdr>
          <w:left w:val="single" w:sz="4" w:space="4" w:color="auto"/>
        </w:pBdr>
        <w:autoSpaceDE w:val="0"/>
        <w:autoSpaceDN w:val="0"/>
        <w:adjustRightInd w:val="0"/>
        <w:ind w:left="567" w:right="57"/>
        <w:jc w:val="both"/>
        <w:rPr>
          <w:rFonts w:ascii="Montserrat" w:hAnsi="Montserrat" w:cs="Segoe UI Emoji"/>
          <w:b/>
          <w:bCs/>
          <w:szCs w:val="22"/>
        </w:rPr>
      </w:pPr>
    </w:p>
    <w:p w14:paraId="19B92E19" w14:textId="21A52538" w:rsidR="00B13F36" w:rsidRPr="00C66386" w:rsidRDefault="00B13F36" w:rsidP="00B13F36">
      <w:pPr>
        <w:widowControl w:val="0"/>
        <w:pBdr>
          <w:left w:val="single" w:sz="4" w:space="4" w:color="auto"/>
        </w:pBdr>
        <w:tabs>
          <w:tab w:val="num" w:pos="720"/>
        </w:tabs>
        <w:autoSpaceDE w:val="0"/>
        <w:autoSpaceDN w:val="0"/>
        <w:adjustRightInd w:val="0"/>
        <w:ind w:left="567" w:right="57"/>
        <w:jc w:val="both"/>
        <w:rPr>
          <w:rFonts w:ascii="Montserrat" w:hAnsi="Montserrat" w:cs="Arial"/>
          <w:bCs/>
          <w:szCs w:val="22"/>
        </w:rPr>
      </w:pPr>
      <w:r w:rsidRPr="00C66386">
        <w:rPr>
          <w:rFonts w:ascii="Montserrat" w:hAnsi="Montserrat" w:cs="Segoe UI Emoji"/>
          <w:b/>
          <w:szCs w:val="22"/>
        </w:rPr>
        <w:t>A</w:t>
      </w:r>
      <w:r w:rsidRPr="00C66386">
        <w:rPr>
          <w:rFonts w:ascii="Montserrat" w:hAnsi="Montserrat" w:cs="Arial"/>
          <w:b/>
          <w:bCs/>
          <w:szCs w:val="22"/>
        </w:rPr>
        <w:t>rt. 6º, VIII, CDC</w:t>
      </w:r>
      <w:r w:rsidRPr="00C66386">
        <w:rPr>
          <w:rFonts w:ascii="Montserrat" w:hAnsi="Montserrat" w:cs="Arial"/>
          <w:bCs/>
          <w:szCs w:val="22"/>
        </w:rPr>
        <w:t>: “São direitos básicos do consumidor: a facilitação da defesa de seus direitos, inclusive com a inversão do ônus da prova, a seu favor, quando, a critério do juiz, for verossímil a alegação ou quando for ele hipossuficiente (...).”</w:t>
      </w:r>
    </w:p>
    <w:p w14:paraId="70169465" w14:textId="77777777" w:rsidR="00B13F36" w:rsidRPr="00C66386" w:rsidRDefault="00B13F36" w:rsidP="00B13F36">
      <w:pPr>
        <w:widowControl w:val="0"/>
        <w:pBdr>
          <w:left w:val="single" w:sz="4" w:space="4" w:color="auto"/>
        </w:pBdr>
        <w:autoSpaceDE w:val="0"/>
        <w:autoSpaceDN w:val="0"/>
        <w:adjustRightInd w:val="0"/>
        <w:ind w:left="567" w:right="57"/>
        <w:jc w:val="both"/>
        <w:rPr>
          <w:rFonts w:ascii="Montserrat" w:hAnsi="Montserrat" w:cs="Arial"/>
          <w:bCs/>
          <w:szCs w:val="22"/>
        </w:rPr>
      </w:pPr>
    </w:p>
    <w:p w14:paraId="341ACBD5" w14:textId="77777777" w:rsidR="00B13F36" w:rsidRPr="00C66386" w:rsidRDefault="00B13F36" w:rsidP="00B13F3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Súmula 297 do STJ</w:t>
      </w:r>
      <w:r w:rsidRPr="00C66386">
        <w:rPr>
          <w:rFonts w:ascii="Montserrat" w:hAnsi="Montserrat" w:cs="Arial"/>
          <w:bCs/>
          <w:szCs w:val="22"/>
        </w:rPr>
        <w:t>: “O Código de Defesa do Consumidor é aplicável às instituições financeiras.”</w:t>
      </w:r>
    </w:p>
    <w:p w14:paraId="45E0E59E" w14:textId="77777777" w:rsidR="00B13F36" w:rsidRPr="00C66386" w:rsidRDefault="00B13F36" w:rsidP="00B13F36">
      <w:pPr>
        <w:widowControl w:val="0"/>
        <w:pBdr>
          <w:left w:val="single" w:sz="4" w:space="4" w:color="auto"/>
        </w:pBdr>
        <w:autoSpaceDE w:val="0"/>
        <w:autoSpaceDN w:val="0"/>
        <w:adjustRightInd w:val="0"/>
        <w:ind w:left="567" w:right="57"/>
        <w:jc w:val="both"/>
        <w:rPr>
          <w:rFonts w:ascii="Montserrat" w:hAnsi="Montserrat" w:cs="Arial"/>
          <w:b/>
          <w:bCs/>
          <w:szCs w:val="22"/>
        </w:rPr>
      </w:pPr>
    </w:p>
    <w:p w14:paraId="26DABFE2" w14:textId="71A8B7C5" w:rsidR="009A0984" w:rsidRPr="00C66386" w:rsidRDefault="009A0984" w:rsidP="00BF632D">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373, II, CPC</w:t>
      </w:r>
      <w:r w:rsidRPr="00C66386">
        <w:rPr>
          <w:rFonts w:ascii="Montserrat" w:hAnsi="Montserrat" w:cs="Arial"/>
          <w:bCs/>
          <w:szCs w:val="22"/>
        </w:rPr>
        <w:t>:</w:t>
      </w:r>
      <w:r w:rsidR="00B13F36" w:rsidRPr="00C66386">
        <w:rPr>
          <w:rFonts w:ascii="Montserrat" w:hAnsi="Montserrat" w:cs="Arial"/>
          <w:bCs/>
          <w:szCs w:val="22"/>
        </w:rPr>
        <w:t xml:space="preserve"> </w:t>
      </w:r>
      <w:r w:rsidRPr="00C66386">
        <w:rPr>
          <w:rFonts w:ascii="Montserrat" w:hAnsi="Montserrat" w:cs="Arial"/>
          <w:bCs/>
          <w:szCs w:val="22"/>
        </w:rPr>
        <w:t xml:space="preserve">“O ônus da prova incumbe: </w:t>
      </w:r>
      <w:r w:rsidR="004816A9" w:rsidRPr="00C66386">
        <w:rPr>
          <w:rFonts w:ascii="Montserrat" w:hAnsi="Montserrat" w:cs="Arial"/>
          <w:bCs/>
          <w:szCs w:val="22"/>
        </w:rPr>
        <w:t>a parte</w:t>
      </w:r>
      <w:r w:rsidR="00453206" w:rsidRPr="00C66386">
        <w:rPr>
          <w:rFonts w:ascii="Montserrat" w:hAnsi="Montserrat" w:cs="Arial"/>
          <w:bCs/>
          <w:szCs w:val="22"/>
        </w:rPr>
        <w:t xml:space="preserve"> Ré</w:t>
      </w:r>
      <w:r w:rsidRPr="00C66386">
        <w:rPr>
          <w:rFonts w:ascii="Montserrat" w:hAnsi="Montserrat" w:cs="Arial"/>
          <w:bCs/>
          <w:szCs w:val="22"/>
        </w:rPr>
        <w:t>, quanto à existência de fato impeditivo, modificativo ou extintivo do direito do autor.”</w:t>
      </w:r>
    </w:p>
    <w:p w14:paraId="68F70D84" w14:textId="77777777" w:rsidR="009A0984" w:rsidRPr="00C66386" w:rsidRDefault="009A0984" w:rsidP="009A0984">
      <w:pPr>
        <w:widowControl w:val="0"/>
        <w:autoSpaceDE w:val="0"/>
        <w:autoSpaceDN w:val="0"/>
        <w:adjustRightInd w:val="0"/>
        <w:ind w:right="57"/>
        <w:jc w:val="both"/>
        <w:rPr>
          <w:rFonts w:ascii="Montserrat" w:hAnsi="Montserrat" w:cs="Arial"/>
          <w:bCs/>
          <w:szCs w:val="22"/>
        </w:rPr>
      </w:pPr>
    </w:p>
    <w:p w14:paraId="3100152C" w14:textId="56689B2A" w:rsidR="009A0984" w:rsidRPr="00C66386" w:rsidRDefault="009A0984" w:rsidP="00BF632D">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A contratação</w:t>
      </w:r>
      <w:r w:rsidR="00B13F36" w:rsidRPr="00C66386">
        <w:rPr>
          <w:rFonts w:ascii="Montserrat" w:hAnsi="Montserrat" w:cs="Arial"/>
          <w:bCs/>
          <w:szCs w:val="22"/>
        </w:rPr>
        <w:t>, quer seja física ou</w:t>
      </w:r>
      <w:r w:rsidRPr="00C66386">
        <w:rPr>
          <w:rFonts w:ascii="Montserrat" w:hAnsi="Montserrat" w:cs="Arial"/>
          <w:bCs/>
          <w:szCs w:val="22"/>
        </w:rPr>
        <w:t xml:space="preserve"> eletrônica exige mecanismos que permitam comprovar a autenticidade do aceite. A ausência dessas evidências transfere ao banco o ônus probatório, sob pena de nulidade contratual.</w:t>
      </w:r>
    </w:p>
    <w:p w14:paraId="6B390B2E" w14:textId="4D757F09" w:rsidR="009A0984" w:rsidRPr="00C66386" w:rsidRDefault="009A0984" w:rsidP="009A0984">
      <w:pPr>
        <w:widowControl w:val="0"/>
        <w:autoSpaceDE w:val="0"/>
        <w:autoSpaceDN w:val="0"/>
        <w:adjustRightInd w:val="0"/>
        <w:ind w:right="57"/>
        <w:jc w:val="both"/>
        <w:rPr>
          <w:rFonts w:ascii="Montserrat" w:hAnsi="Montserrat" w:cs="Arial"/>
          <w:bCs/>
          <w:szCs w:val="22"/>
        </w:rPr>
      </w:pPr>
    </w:p>
    <w:p w14:paraId="62E8EAB1" w14:textId="7C38B17B" w:rsidR="009A0984" w:rsidRPr="00C66386" w:rsidRDefault="002672E6" w:rsidP="009A0984">
      <w:pPr>
        <w:widowControl w:val="0"/>
        <w:autoSpaceDE w:val="0"/>
        <w:autoSpaceDN w:val="0"/>
        <w:adjustRightInd w:val="0"/>
        <w:ind w:right="57"/>
        <w:jc w:val="both"/>
        <w:rPr>
          <w:rFonts w:ascii="Montserrat" w:hAnsi="Montserrat" w:cs="Arial"/>
          <w:bCs/>
          <w:szCs w:val="22"/>
        </w:rPr>
      </w:pPr>
      <w:r w:rsidRPr="00C66386">
        <w:rPr>
          <w:rFonts w:ascii="Montserrat" w:hAnsi="Montserrat" w:cs="Arial"/>
          <w:b/>
          <w:bCs/>
          <w:szCs w:val="22"/>
        </w:rPr>
        <w:lastRenderedPageBreak/>
        <w:t>Rizzatto</w:t>
      </w:r>
      <w:r w:rsidR="009A0984" w:rsidRPr="00C66386">
        <w:rPr>
          <w:rFonts w:ascii="Montserrat" w:hAnsi="Montserrat" w:cs="Arial"/>
          <w:b/>
          <w:bCs/>
          <w:szCs w:val="22"/>
        </w:rPr>
        <w:t xml:space="preserve"> Nunes</w:t>
      </w:r>
      <w:r w:rsidR="00BF632D" w:rsidRPr="00C66386">
        <w:rPr>
          <w:rFonts w:ascii="Montserrat" w:hAnsi="Montserrat" w:cs="Arial"/>
          <w:bCs/>
          <w:szCs w:val="22"/>
        </w:rPr>
        <w:t xml:space="preserve"> assevera:</w:t>
      </w:r>
    </w:p>
    <w:p w14:paraId="2C4194F9" w14:textId="77777777" w:rsidR="0089140D" w:rsidRPr="00C66386" w:rsidRDefault="0089140D" w:rsidP="009A0984">
      <w:pPr>
        <w:widowControl w:val="0"/>
        <w:autoSpaceDE w:val="0"/>
        <w:autoSpaceDN w:val="0"/>
        <w:adjustRightInd w:val="0"/>
        <w:ind w:right="57"/>
        <w:jc w:val="both"/>
        <w:rPr>
          <w:rFonts w:ascii="Montserrat" w:hAnsi="Montserrat" w:cs="Arial"/>
          <w:bCs/>
          <w:szCs w:val="22"/>
        </w:rPr>
      </w:pPr>
    </w:p>
    <w:p w14:paraId="1C807D0B" w14:textId="77777777" w:rsidR="009A0984" w:rsidRPr="00C66386" w:rsidRDefault="009A0984" w:rsidP="004626B3">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“Nos contratos bancários, o dever de provar a contratação é do fornecedor. A negativa do consumidor atrai a aplicação do art. 6º, VIII, do CDC, pois o banco detém meios exclusivos para comprovar a avença.” (</w:t>
      </w:r>
      <w:r w:rsidRPr="00C66386">
        <w:rPr>
          <w:rFonts w:ascii="Montserrat" w:hAnsi="Montserrat" w:cs="Arial"/>
          <w:bCs/>
          <w:i/>
          <w:iCs/>
          <w:szCs w:val="22"/>
        </w:rPr>
        <w:t>Curso de Direito do Consumidor</w:t>
      </w:r>
      <w:r w:rsidRPr="00C66386">
        <w:rPr>
          <w:rFonts w:ascii="Montserrat" w:hAnsi="Montserrat" w:cs="Arial"/>
          <w:bCs/>
          <w:szCs w:val="22"/>
        </w:rPr>
        <w:t>, Saraiva).</w:t>
      </w:r>
    </w:p>
    <w:p w14:paraId="36719175" w14:textId="77777777" w:rsidR="008E139E" w:rsidRPr="00C66386" w:rsidRDefault="008E139E" w:rsidP="0000470C">
      <w:pPr>
        <w:widowControl w:val="0"/>
        <w:autoSpaceDE w:val="0"/>
        <w:autoSpaceDN w:val="0"/>
        <w:adjustRightInd w:val="0"/>
        <w:ind w:right="57"/>
        <w:jc w:val="both"/>
        <w:rPr>
          <w:rFonts w:ascii="Montserrat" w:hAnsi="Montserrat" w:cs="Arial"/>
          <w:b/>
          <w:bCs/>
          <w:szCs w:val="22"/>
        </w:rPr>
      </w:pPr>
    </w:p>
    <w:p w14:paraId="0338908C" w14:textId="3E56E7AA" w:rsidR="00B13F36" w:rsidRPr="00C66386" w:rsidRDefault="00B13F36" w:rsidP="0000470C">
      <w:pPr>
        <w:widowControl w:val="0"/>
        <w:autoSpaceDE w:val="0"/>
        <w:autoSpaceDN w:val="0"/>
        <w:adjustRightInd w:val="0"/>
        <w:ind w:right="57"/>
        <w:jc w:val="both"/>
        <w:rPr>
          <w:rFonts w:ascii="Montserrat" w:hAnsi="Montserrat" w:cs="Arial"/>
          <w:szCs w:val="22"/>
        </w:rPr>
      </w:pPr>
      <w:r w:rsidRPr="00C66386">
        <w:rPr>
          <w:rFonts w:ascii="Montserrat" w:hAnsi="Montserrat" w:cs="Arial"/>
          <w:szCs w:val="22"/>
        </w:rPr>
        <w:t>Tendo em vista a inversão do ônus da prova, a parte Ré somente logrará que houve regular contratação se apresentar:</w:t>
      </w:r>
    </w:p>
    <w:p w14:paraId="2F5EC0DE" w14:textId="77777777" w:rsidR="00B13F36" w:rsidRPr="00C66386" w:rsidRDefault="00B13F36" w:rsidP="0000470C">
      <w:pPr>
        <w:widowControl w:val="0"/>
        <w:autoSpaceDE w:val="0"/>
        <w:autoSpaceDN w:val="0"/>
        <w:adjustRightInd w:val="0"/>
        <w:ind w:right="57"/>
        <w:jc w:val="both"/>
        <w:rPr>
          <w:rFonts w:ascii="Montserrat" w:hAnsi="Montserrat" w:cs="Arial"/>
          <w:b/>
          <w:bCs/>
          <w:szCs w:val="22"/>
        </w:rPr>
      </w:pPr>
    </w:p>
    <w:p w14:paraId="2B487162" w14:textId="7DFE20FA" w:rsidR="00B13F36" w:rsidRPr="00C66386" w:rsidRDefault="00B13F36" w:rsidP="00B13F36">
      <w:pPr>
        <w:widowControl w:val="0"/>
        <w:numPr>
          <w:ilvl w:val="0"/>
          <w:numId w:val="9"/>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t xml:space="preserve">Contratos originais (físicos ou digitais) de </w:t>
      </w:r>
      <w:r w:rsidR="00962938" w:rsidRPr="00C66386">
        <w:rPr>
          <w:rFonts w:ascii="Montserrat" w:hAnsi="Montserrat" w:cs="Arial"/>
          <w:b/>
          <w:bCs/>
          <w:szCs w:val="22"/>
        </w:rPr>
        <w:t>todos os empréstimos</w:t>
      </w:r>
      <w:r w:rsidRPr="00C66386">
        <w:rPr>
          <w:rFonts w:ascii="Montserrat" w:hAnsi="Montserrat" w:cs="Arial"/>
          <w:b/>
          <w:bCs/>
          <w:szCs w:val="22"/>
        </w:rPr>
        <w:t xml:space="preserve"> </w:t>
      </w:r>
      <w:r w:rsidRPr="00C66386">
        <w:rPr>
          <w:rFonts w:ascii="Montserrat" w:hAnsi="Montserrat" w:cs="Arial"/>
          <w:bCs/>
          <w:szCs w:val="22"/>
        </w:rPr>
        <w:t>vinculados a parte Autora e que foram cobrados nos últimos 10 anos;</w:t>
      </w:r>
    </w:p>
    <w:p w14:paraId="1532910C" w14:textId="77777777" w:rsidR="00B13F36" w:rsidRPr="00C66386" w:rsidRDefault="00B13F36" w:rsidP="00B13F36">
      <w:pPr>
        <w:widowControl w:val="0"/>
        <w:numPr>
          <w:ilvl w:val="0"/>
          <w:numId w:val="9"/>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t>Autorizações expressas para averbações e portabilidades</w:t>
      </w:r>
      <w:r w:rsidRPr="00C66386">
        <w:rPr>
          <w:rFonts w:ascii="Montserrat" w:hAnsi="Montserrat" w:cs="Arial"/>
          <w:bCs/>
          <w:szCs w:val="22"/>
        </w:rPr>
        <w:t>;</w:t>
      </w:r>
    </w:p>
    <w:p w14:paraId="4FF34809" w14:textId="4804C2B3" w:rsidR="00B13F36" w:rsidRPr="00C66386" w:rsidRDefault="00B13F36" w:rsidP="00B13F36">
      <w:pPr>
        <w:widowControl w:val="0"/>
        <w:numPr>
          <w:ilvl w:val="0"/>
          <w:numId w:val="9"/>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t>Logs de autenticação digital</w:t>
      </w:r>
      <w:r w:rsidRPr="00C66386">
        <w:rPr>
          <w:rFonts w:ascii="Montserrat" w:hAnsi="Montserrat" w:cs="Arial"/>
          <w:bCs/>
          <w:szCs w:val="22"/>
        </w:rPr>
        <w:t xml:space="preserve"> (IP, geolocalização, data/hora, dispositivo) em caso de contratos digitais;</w:t>
      </w:r>
    </w:p>
    <w:p w14:paraId="431F5078" w14:textId="77777777" w:rsidR="00B13F36" w:rsidRPr="00C66386" w:rsidRDefault="00B13F36" w:rsidP="00B13F36">
      <w:pPr>
        <w:widowControl w:val="0"/>
        <w:numPr>
          <w:ilvl w:val="0"/>
          <w:numId w:val="9"/>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t>Comprovante de depósito dos valores supostamente creditados</w:t>
      </w:r>
      <w:r w:rsidRPr="00C66386">
        <w:rPr>
          <w:rFonts w:ascii="Montserrat" w:hAnsi="Montserrat" w:cs="Arial"/>
          <w:bCs/>
          <w:szCs w:val="22"/>
        </w:rPr>
        <w:t>;</w:t>
      </w:r>
    </w:p>
    <w:p w14:paraId="235EE536" w14:textId="77777777" w:rsidR="00B13F36" w:rsidRPr="00C66386" w:rsidRDefault="00B13F36" w:rsidP="00B13F36">
      <w:pPr>
        <w:widowControl w:val="0"/>
        <w:numPr>
          <w:ilvl w:val="0"/>
          <w:numId w:val="9"/>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t>Extratos da conta corrente vinculada</w:t>
      </w:r>
      <w:r w:rsidRPr="00C66386">
        <w:rPr>
          <w:rFonts w:ascii="Montserrat" w:hAnsi="Montserrat" w:cs="Arial"/>
          <w:bCs/>
          <w:szCs w:val="22"/>
        </w:rPr>
        <w:t xml:space="preserve">, </w:t>
      </w:r>
      <w:r w:rsidRPr="00C66386">
        <w:rPr>
          <w:rFonts w:ascii="Montserrat" w:hAnsi="Montserrat" w:cs="Arial"/>
          <w:b/>
          <w:szCs w:val="22"/>
        </w:rPr>
        <w:t>dos últimos 10 anos</w:t>
      </w:r>
      <w:r w:rsidRPr="00C66386">
        <w:rPr>
          <w:rFonts w:ascii="Montserrat" w:hAnsi="Montserrat" w:cs="Arial"/>
          <w:bCs/>
          <w:szCs w:val="22"/>
        </w:rPr>
        <w:t>, demonstrando a movimentação;</w:t>
      </w:r>
    </w:p>
    <w:p w14:paraId="0A8C0563" w14:textId="44CAC231" w:rsidR="00B13F36" w:rsidRPr="00C66386" w:rsidRDefault="00B13F36" w:rsidP="00B13F36">
      <w:pPr>
        <w:widowControl w:val="0"/>
        <w:numPr>
          <w:ilvl w:val="0"/>
          <w:numId w:val="9"/>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t>Gravações telefônicas</w:t>
      </w:r>
      <w:r w:rsidRPr="00C66386">
        <w:rPr>
          <w:rFonts w:ascii="Montserrat" w:hAnsi="Montserrat" w:cs="Arial"/>
          <w:bCs/>
          <w:szCs w:val="22"/>
        </w:rPr>
        <w:t xml:space="preserve">, se alegada contratação por voz; ou </w:t>
      </w:r>
      <w:r w:rsidRPr="00C66386">
        <w:rPr>
          <w:rFonts w:ascii="Montserrat" w:hAnsi="Montserrat" w:cs="Arial"/>
          <w:b/>
          <w:szCs w:val="22"/>
        </w:rPr>
        <w:t>gravações digitais</w:t>
      </w:r>
      <w:r w:rsidRPr="00C66386">
        <w:rPr>
          <w:rFonts w:ascii="Montserrat" w:hAnsi="Montserrat" w:cs="Arial"/>
          <w:bCs/>
          <w:szCs w:val="22"/>
        </w:rPr>
        <w:t>, quando alegada que foi por meio digital ou na agência (terminal de atendimento).</w:t>
      </w:r>
    </w:p>
    <w:p w14:paraId="65E9B6C7" w14:textId="77777777" w:rsidR="00B13F36" w:rsidRPr="00C66386" w:rsidRDefault="00B13F36" w:rsidP="0000470C">
      <w:pPr>
        <w:widowControl w:val="0"/>
        <w:autoSpaceDE w:val="0"/>
        <w:autoSpaceDN w:val="0"/>
        <w:adjustRightInd w:val="0"/>
        <w:ind w:right="57"/>
        <w:jc w:val="both"/>
        <w:rPr>
          <w:rFonts w:ascii="Montserrat" w:hAnsi="Montserrat" w:cs="Arial"/>
          <w:b/>
          <w:bCs/>
          <w:szCs w:val="22"/>
        </w:rPr>
      </w:pPr>
    </w:p>
    <w:p w14:paraId="4F8C608B" w14:textId="383DA893" w:rsidR="00930712" w:rsidRPr="00930712" w:rsidRDefault="007A7001" w:rsidP="00930712">
      <w:pPr>
        <w:widowControl w:val="0"/>
        <w:autoSpaceDE w:val="0"/>
        <w:autoSpaceDN w:val="0"/>
        <w:adjustRightInd w:val="0"/>
        <w:ind w:right="57"/>
        <w:jc w:val="both"/>
        <w:rPr>
          <w:rFonts w:ascii="Montserrat" w:hAnsi="Montserrat" w:cs="Arial"/>
          <w:szCs w:val="22"/>
        </w:rPr>
      </w:pPr>
      <w:r w:rsidRPr="007A7001">
        <w:rPr>
          <w:rFonts w:ascii="Montserrat" w:hAnsi="Montserrat" w:cs="Arial"/>
          <w:szCs w:val="22"/>
        </w:rPr>
        <w:t>{% if HAS_ATIVO and MOSTRAR_TUTELA %}</w:t>
      </w:r>
    </w:p>
    <w:p w14:paraId="57608B56" w14:textId="77777777" w:rsidR="00930712" w:rsidRPr="00930712" w:rsidRDefault="00930712" w:rsidP="00930712">
      <w:pPr>
        <w:widowControl w:val="0"/>
        <w:autoSpaceDE w:val="0"/>
        <w:autoSpaceDN w:val="0"/>
        <w:adjustRightInd w:val="0"/>
        <w:ind w:right="57"/>
        <w:jc w:val="both"/>
        <w:rPr>
          <w:rFonts w:ascii="Montserrat" w:hAnsi="Montserrat" w:cs="Arial"/>
          <w:b/>
          <w:bCs/>
          <w:szCs w:val="22"/>
        </w:rPr>
      </w:pPr>
      <w:r w:rsidRPr="00930712">
        <w:rPr>
          <w:rFonts w:ascii="Montserrat" w:hAnsi="Montserrat" w:cs="Arial"/>
          <w:b/>
          <w:bCs/>
          <w:szCs w:val="22"/>
        </w:rPr>
        <w:t>V – DA TUTELA DE URGÊNCIA</w:t>
      </w:r>
    </w:p>
    <w:p w14:paraId="7910E939" w14:textId="77777777" w:rsidR="00930712" w:rsidRDefault="00930712" w:rsidP="004626B3">
      <w:pPr>
        <w:widowControl w:val="0"/>
        <w:autoSpaceDE w:val="0"/>
        <w:autoSpaceDN w:val="0"/>
        <w:adjustRightInd w:val="0"/>
        <w:ind w:right="57"/>
        <w:jc w:val="both"/>
        <w:rPr>
          <w:rFonts w:ascii="Montserrat" w:hAnsi="Montserrat" w:cs="Arial"/>
          <w:bCs/>
          <w:szCs w:val="22"/>
        </w:rPr>
      </w:pPr>
    </w:p>
    <w:p w14:paraId="38B4C162" w14:textId="6320B6C7" w:rsidR="005A0179" w:rsidRPr="00C66386" w:rsidRDefault="004F6F19" w:rsidP="004626B3">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A parte Autora</w:t>
      </w:r>
      <w:r w:rsidR="0000470C" w:rsidRPr="00C66386">
        <w:rPr>
          <w:rFonts w:ascii="Montserrat" w:hAnsi="Montserrat" w:cs="Arial"/>
          <w:bCs/>
          <w:szCs w:val="22"/>
        </w:rPr>
        <w:t xml:space="preserve"> </w:t>
      </w:r>
      <w:r w:rsidR="005A0179" w:rsidRPr="00C66386">
        <w:rPr>
          <w:rFonts w:ascii="Montserrat" w:hAnsi="Montserrat" w:cs="Arial"/>
          <w:bCs/>
          <w:szCs w:val="22"/>
        </w:rPr>
        <w:t xml:space="preserve">que </w:t>
      </w:r>
      <w:r w:rsidR="0000470C" w:rsidRPr="00C66386">
        <w:rPr>
          <w:rFonts w:ascii="Montserrat" w:hAnsi="Montserrat" w:cs="Arial"/>
          <w:bCs/>
          <w:szCs w:val="22"/>
        </w:rPr>
        <w:t xml:space="preserve">recebe </w:t>
      </w:r>
      <w:r w:rsidR="009F50A8" w:rsidRPr="00C66386">
        <w:rPr>
          <w:rFonts w:ascii="Montserrat" w:hAnsi="Montserrat" w:cs="Arial"/>
          <w:b/>
          <w:szCs w:val="22"/>
        </w:rPr>
        <w:t>seu pagamento</w:t>
      </w:r>
      <w:r w:rsidR="0000470C" w:rsidRPr="00C66386">
        <w:rPr>
          <w:rFonts w:ascii="Montserrat" w:hAnsi="Montserrat" w:cs="Arial"/>
          <w:bCs/>
          <w:szCs w:val="22"/>
        </w:rPr>
        <w:t xml:space="preserve"> vem sofrendo </w:t>
      </w:r>
      <w:r w:rsidR="0000470C" w:rsidRPr="00C66386">
        <w:rPr>
          <w:rFonts w:ascii="Montserrat" w:hAnsi="Montserrat" w:cs="Arial"/>
          <w:b/>
          <w:bCs/>
          <w:szCs w:val="22"/>
        </w:rPr>
        <w:t>descontos mensais indevidos</w:t>
      </w:r>
      <w:r w:rsidR="0000470C" w:rsidRPr="00C66386">
        <w:rPr>
          <w:rFonts w:ascii="Montserrat" w:hAnsi="Montserrat" w:cs="Arial"/>
          <w:bCs/>
          <w:szCs w:val="22"/>
        </w:rPr>
        <w:t xml:space="preserve"> em sua </w:t>
      </w:r>
      <w:r w:rsidR="0000470C" w:rsidRPr="00C66386">
        <w:rPr>
          <w:rFonts w:ascii="Montserrat" w:hAnsi="Montserrat" w:cs="Arial"/>
          <w:b/>
          <w:bCs/>
          <w:szCs w:val="22"/>
        </w:rPr>
        <w:t>verba alimentar</w:t>
      </w:r>
      <w:r w:rsidR="0000470C" w:rsidRPr="00C66386">
        <w:rPr>
          <w:rFonts w:ascii="Montserrat" w:hAnsi="Montserrat" w:cs="Arial"/>
          <w:bCs/>
          <w:szCs w:val="22"/>
        </w:rPr>
        <w:t>, situação que:</w:t>
      </w:r>
    </w:p>
    <w:p w14:paraId="4E30C8E3" w14:textId="77777777" w:rsidR="00ED0C8D" w:rsidRPr="00C66386" w:rsidRDefault="00ED0C8D" w:rsidP="004626B3">
      <w:pPr>
        <w:widowControl w:val="0"/>
        <w:autoSpaceDE w:val="0"/>
        <w:autoSpaceDN w:val="0"/>
        <w:adjustRightInd w:val="0"/>
        <w:ind w:right="57"/>
        <w:jc w:val="both"/>
        <w:rPr>
          <w:rFonts w:ascii="Montserrat" w:hAnsi="Montserrat" w:cs="Arial"/>
          <w:bCs/>
          <w:szCs w:val="22"/>
        </w:rPr>
      </w:pPr>
    </w:p>
    <w:p w14:paraId="797E0BE9" w14:textId="77777777" w:rsidR="009F50A8" w:rsidRPr="00C66386" w:rsidRDefault="0000470C" w:rsidP="009C7802">
      <w:pPr>
        <w:pStyle w:val="PargrafodaLista"/>
        <w:widowControl w:val="0"/>
        <w:numPr>
          <w:ilvl w:val="0"/>
          <w:numId w:val="1"/>
        </w:numP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Compromete sua subsist</w:t>
      </w:r>
      <w:r w:rsidRPr="00C66386">
        <w:rPr>
          <w:rFonts w:ascii="Montserrat" w:hAnsi="Montserrat" w:cs="Montserrat"/>
          <w:bCs/>
          <w:szCs w:val="22"/>
        </w:rPr>
        <w:t>ê</w:t>
      </w:r>
      <w:r w:rsidRPr="00C66386">
        <w:rPr>
          <w:rFonts w:ascii="Montserrat" w:hAnsi="Montserrat" w:cs="Arial"/>
          <w:bCs/>
          <w:szCs w:val="22"/>
        </w:rPr>
        <w:t>ncia;</w:t>
      </w:r>
    </w:p>
    <w:p w14:paraId="10607803" w14:textId="77777777" w:rsidR="009F50A8" w:rsidRPr="00C66386" w:rsidRDefault="0000470C" w:rsidP="00C00978">
      <w:pPr>
        <w:pStyle w:val="PargrafodaLista"/>
        <w:widowControl w:val="0"/>
        <w:numPr>
          <w:ilvl w:val="0"/>
          <w:numId w:val="1"/>
        </w:numPr>
        <w:autoSpaceDE w:val="0"/>
        <w:autoSpaceDN w:val="0"/>
        <w:adjustRightInd w:val="0"/>
        <w:ind w:left="567" w:right="57"/>
        <w:jc w:val="both"/>
        <w:rPr>
          <w:rFonts w:ascii="Montserrat" w:hAnsi="Montserrat" w:cs="Arial"/>
          <w:b/>
          <w:szCs w:val="22"/>
        </w:rPr>
      </w:pPr>
      <w:r w:rsidRPr="00C66386">
        <w:rPr>
          <w:rFonts w:ascii="Montserrat" w:hAnsi="Montserrat" w:cs="Arial"/>
          <w:bCs/>
          <w:szCs w:val="22"/>
        </w:rPr>
        <w:t>Viola direitos fundamentais (art. 6</w:t>
      </w:r>
      <w:r w:rsidRPr="00C66386">
        <w:rPr>
          <w:rFonts w:ascii="Montserrat" w:hAnsi="Montserrat" w:cs="Montserrat"/>
          <w:bCs/>
          <w:szCs w:val="22"/>
        </w:rPr>
        <w:t>º</w:t>
      </w:r>
      <w:r w:rsidRPr="00C66386">
        <w:rPr>
          <w:rFonts w:ascii="Montserrat" w:hAnsi="Montserrat" w:cs="Arial"/>
          <w:bCs/>
          <w:szCs w:val="22"/>
        </w:rPr>
        <w:t xml:space="preserve">, CF </w:t>
      </w:r>
      <w:r w:rsidRPr="00C66386">
        <w:rPr>
          <w:rFonts w:ascii="Montserrat" w:hAnsi="Montserrat" w:cs="Montserrat"/>
          <w:bCs/>
          <w:szCs w:val="22"/>
        </w:rPr>
        <w:t>–</w:t>
      </w:r>
      <w:r w:rsidRPr="00C66386">
        <w:rPr>
          <w:rFonts w:ascii="Montserrat" w:hAnsi="Montserrat" w:cs="Arial"/>
          <w:bCs/>
          <w:szCs w:val="22"/>
        </w:rPr>
        <w:t xml:space="preserve"> m</w:t>
      </w:r>
      <w:r w:rsidRPr="00C66386">
        <w:rPr>
          <w:rFonts w:ascii="Montserrat" w:hAnsi="Montserrat" w:cs="Montserrat"/>
          <w:bCs/>
          <w:szCs w:val="22"/>
        </w:rPr>
        <w:t>í</w:t>
      </w:r>
      <w:r w:rsidRPr="00C66386">
        <w:rPr>
          <w:rFonts w:ascii="Montserrat" w:hAnsi="Montserrat" w:cs="Arial"/>
          <w:bCs/>
          <w:szCs w:val="22"/>
        </w:rPr>
        <w:t>nimo existencial);</w:t>
      </w:r>
    </w:p>
    <w:p w14:paraId="3D2C72BA" w14:textId="66A229F3" w:rsidR="0000470C" w:rsidRPr="00C66386" w:rsidRDefault="0000470C" w:rsidP="00C00978">
      <w:pPr>
        <w:pStyle w:val="PargrafodaLista"/>
        <w:widowControl w:val="0"/>
        <w:numPr>
          <w:ilvl w:val="0"/>
          <w:numId w:val="1"/>
        </w:numPr>
        <w:autoSpaceDE w:val="0"/>
        <w:autoSpaceDN w:val="0"/>
        <w:adjustRightInd w:val="0"/>
        <w:ind w:left="567" w:right="57"/>
        <w:jc w:val="both"/>
        <w:rPr>
          <w:rFonts w:ascii="Montserrat" w:hAnsi="Montserrat" w:cs="Arial"/>
          <w:b/>
          <w:szCs w:val="22"/>
        </w:rPr>
      </w:pPr>
      <w:r w:rsidRPr="00C66386">
        <w:rPr>
          <w:rFonts w:ascii="Montserrat" w:hAnsi="Montserrat" w:cs="Montserrat"/>
          <w:bCs/>
          <w:szCs w:val="22"/>
        </w:rPr>
        <w:t>É</w:t>
      </w:r>
      <w:r w:rsidRPr="00C66386">
        <w:rPr>
          <w:rFonts w:ascii="Montserrat" w:hAnsi="Montserrat" w:cs="Arial"/>
          <w:bCs/>
          <w:szCs w:val="22"/>
        </w:rPr>
        <w:t xml:space="preserve"> agravada pelo fato de </w:t>
      </w:r>
      <w:r w:rsidR="009F50A8" w:rsidRPr="00C66386">
        <w:rPr>
          <w:rFonts w:ascii="Montserrat" w:hAnsi="Montserrat" w:cs="Arial"/>
          <w:bCs/>
          <w:szCs w:val="22"/>
        </w:rPr>
        <w:t>ser dívida questionável,</w:t>
      </w:r>
      <w:r w:rsidRPr="00C66386">
        <w:rPr>
          <w:rFonts w:ascii="Montserrat" w:hAnsi="Montserrat" w:cs="Arial"/>
          <w:b/>
          <w:bCs/>
          <w:szCs w:val="22"/>
        </w:rPr>
        <w:t xml:space="preserve"> </w:t>
      </w:r>
      <w:r w:rsidR="009F50A8" w:rsidRPr="00C66386">
        <w:rPr>
          <w:rFonts w:ascii="Montserrat" w:hAnsi="Montserrat" w:cs="Arial"/>
          <w:b/>
          <w:bCs/>
          <w:szCs w:val="22"/>
        </w:rPr>
        <w:t>sem</w:t>
      </w:r>
      <w:r w:rsidR="00EA0CC3" w:rsidRPr="00C66386">
        <w:rPr>
          <w:rFonts w:ascii="Montserrat" w:hAnsi="Montserrat" w:cs="Arial"/>
          <w:b/>
          <w:bCs/>
          <w:szCs w:val="22"/>
        </w:rPr>
        <w:t xml:space="preserve"> validade de assinatura</w:t>
      </w:r>
      <w:r w:rsidRPr="00C66386">
        <w:rPr>
          <w:rFonts w:ascii="Montserrat" w:hAnsi="Montserrat" w:cs="Arial"/>
          <w:bCs/>
          <w:szCs w:val="22"/>
        </w:rPr>
        <w:t xml:space="preserve"> que comprove a origem da dívida</w:t>
      </w:r>
      <w:r w:rsidR="00EA0CC3" w:rsidRPr="00C66386">
        <w:rPr>
          <w:rFonts w:ascii="Montserrat" w:hAnsi="Montserrat" w:cs="Arial"/>
          <w:bCs/>
          <w:szCs w:val="22"/>
        </w:rPr>
        <w:t xml:space="preserve">, ainda mais quando </w:t>
      </w:r>
      <w:r w:rsidR="00EA0CC3" w:rsidRPr="00C66386">
        <w:rPr>
          <w:rFonts w:ascii="Montserrat" w:hAnsi="Montserrat" w:cs="Arial"/>
          <w:b/>
          <w:szCs w:val="22"/>
        </w:rPr>
        <w:t>contestada pel</w:t>
      </w:r>
      <w:r w:rsidR="004F6F19" w:rsidRPr="00C66386">
        <w:rPr>
          <w:rFonts w:ascii="Montserrat" w:hAnsi="Montserrat" w:cs="Arial"/>
          <w:b/>
          <w:szCs w:val="22"/>
        </w:rPr>
        <w:t>a parte Autora</w:t>
      </w:r>
      <w:r w:rsidR="00EA0CC3" w:rsidRPr="00C66386">
        <w:rPr>
          <w:rFonts w:ascii="Montserrat" w:hAnsi="Montserrat" w:cs="Arial"/>
          <w:b/>
          <w:szCs w:val="22"/>
        </w:rPr>
        <w:t xml:space="preserve"> que não a reconhece.</w:t>
      </w:r>
    </w:p>
    <w:p w14:paraId="2C8DF79D" w14:textId="77777777" w:rsidR="004626B3" w:rsidRPr="00C66386" w:rsidRDefault="004626B3" w:rsidP="004626B3">
      <w:pPr>
        <w:widowControl w:val="0"/>
        <w:autoSpaceDE w:val="0"/>
        <w:autoSpaceDN w:val="0"/>
        <w:adjustRightInd w:val="0"/>
        <w:ind w:right="57"/>
        <w:jc w:val="both"/>
        <w:rPr>
          <w:rFonts w:ascii="Montserrat" w:hAnsi="Montserrat" w:cs="Arial"/>
          <w:bCs/>
          <w:szCs w:val="22"/>
        </w:rPr>
      </w:pPr>
    </w:p>
    <w:p w14:paraId="6B7B78A8" w14:textId="0A9BA98C" w:rsidR="0000470C" w:rsidRPr="00C66386" w:rsidRDefault="0000470C" w:rsidP="003941D6">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Essa configuração torna a </w:t>
      </w:r>
      <w:r w:rsidRPr="00C66386">
        <w:rPr>
          <w:rFonts w:ascii="Montserrat" w:hAnsi="Montserrat" w:cs="Arial"/>
          <w:b/>
          <w:bCs/>
          <w:szCs w:val="22"/>
        </w:rPr>
        <w:t>tutela provisória imprescindível</w:t>
      </w:r>
      <w:r w:rsidRPr="00C66386">
        <w:rPr>
          <w:rFonts w:ascii="Montserrat" w:hAnsi="Montserrat" w:cs="Arial"/>
          <w:bCs/>
          <w:szCs w:val="22"/>
        </w:rPr>
        <w:t xml:space="preserve"> para </w:t>
      </w:r>
      <w:r w:rsidRPr="00C66386">
        <w:rPr>
          <w:rFonts w:ascii="Montserrat" w:hAnsi="Montserrat" w:cs="Arial"/>
          <w:b/>
          <w:bCs/>
          <w:szCs w:val="22"/>
        </w:rPr>
        <w:t>evitar dano irreparável ou de difícil reparação</w:t>
      </w:r>
      <w:r w:rsidRPr="00C66386">
        <w:rPr>
          <w:rFonts w:ascii="Montserrat" w:hAnsi="Montserrat" w:cs="Arial"/>
          <w:bCs/>
          <w:szCs w:val="22"/>
        </w:rPr>
        <w:t>.</w:t>
      </w:r>
    </w:p>
    <w:p w14:paraId="532FB034" w14:textId="77777777" w:rsidR="003941D6" w:rsidRPr="00C66386" w:rsidRDefault="003941D6" w:rsidP="003941D6">
      <w:pPr>
        <w:widowControl w:val="0"/>
        <w:autoSpaceDE w:val="0"/>
        <w:autoSpaceDN w:val="0"/>
        <w:adjustRightInd w:val="0"/>
        <w:ind w:right="57"/>
        <w:jc w:val="both"/>
        <w:rPr>
          <w:rFonts w:ascii="Montserrat" w:hAnsi="Montserrat" w:cs="Arial"/>
          <w:bCs/>
          <w:szCs w:val="22"/>
        </w:rPr>
      </w:pPr>
    </w:p>
    <w:p w14:paraId="358A67C9" w14:textId="7EBD9643" w:rsidR="0000470C" w:rsidRPr="00C66386" w:rsidRDefault="0000470C" w:rsidP="003941D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300 do CPC</w:t>
      </w:r>
      <w:r w:rsidRPr="00C66386">
        <w:rPr>
          <w:rFonts w:ascii="Montserrat" w:hAnsi="Montserrat" w:cs="Arial"/>
          <w:bCs/>
          <w:szCs w:val="22"/>
        </w:rPr>
        <w:t>:</w:t>
      </w:r>
    </w:p>
    <w:p w14:paraId="19BC6B0E" w14:textId="77777777" w:rsidR="0000470C" w:rsidRPr="00C66386" w:rsidRDefault="0000470C" w:rsidP="003941D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“A tutela de urgência será concedida quando houver elementos que evidenciem a probabilidade do direito e o perigo de dano ou o risco ao resultado útil do processo.”</w:t>
      </w:r>
    </w:p>
    <w:p w14:paraId="32BC5698" w14:textId="77777777" w:rsidR="005A0179" w:rsidRPr="00C66386" w:rsidRDefault="005A0179" w:rsidP="0000470C">
      <w:pPr>
        <w:widowControl w:val="0"/>
        <w:autoSpaceDE w:val="0"/>
        <w:autoSpaceDN w:val="0"/>
        <w:adjustRightInd w:val="0"/>
        <w:ind w:right="57"/>
        <w:jc w:val="both"/>
        <w:rPr>
          <w:rFonts w:ascii="Montserrat" w:hAnsi="Montserrat" w:cs="Arial"/>
          <w:bCs/>
          <w:szCs w:val="22"/>
        </w:rPr>
      </w:pPr>
    </w:p>
    <w:p w14:paraId="6C63B42D" w14:textId="7D28F418" w:rsidR="0000470C" w:rsidRPr="00C66386" w:rsidRDefault="0000470C" w:rsidP="003941D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84, §3º do CDC</w:t>
      </w:r>
      <w:r w:rsidRPr="00C66386">
        <w:rPr>
          <w:rFonts w:ascii="Montserrat" w:hAnsi="Montserrat" w:cs="Arial"/>
          <w:bCs/>
          <w:szCs w:val="22"/>
        </w:rPr>
        <w:t>:</w:t>
      </w:r>
    </w:p>
    <w:p w14:paraId="4804161D" w14:textId="77777777" w:rsidR="0000470C" w:rsidRPr="00C66386" w:rsidRDefault="0000470C" w:rsidP="003941D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lastRenderedPageBreak/>
        <w:t>“Sendo relevante o fundamento da demanda e havendo justificado receio de ineficácia do provimento final, é lícito ao Juiz conceder a tutela liminarmente.”</w:t>
      </w:r>
    </w:p>
    <w:p w14:paraId="4A332BEB" w14:textId="77777777" w:rsidR="005A0179" w:rsidRPr="00C66386" w:rsidRDefault="005A0179" w:rsidP="0000470C">
      <w:pPr>
        <w:widowControl w:val="0"/>
        <w:autoSpaceDE w:val="0"/>
        <w:autoSpaceDN w:val="0"/>
        <w:adjustRightInd w:val="0"/>
        <w:ind w:right="57"/>
        <w:jc w:val="both"/>
        <w:rPr>
          <w:rFonts w:ascii="Montserrat" w:hAnsi="Montserrat" w:cs="Arial"/>
          <w:bCs/>
          <w:szCs w:val="22"/>
        </w:rPr>
      </w:pPr>
    </w:p>
    <w:p w14:paraId="5FD12270" w14:textId="27293AD3" w:rsidR="0000470C" w:rsidRPr="00C66386" w:rsidRDefault="0000470C" w:rsidP="003941D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6º, VI, CDC</w:t>
      </w:r>
      <w:r w:rsidRPr="00C66386">
        <w:rPr>
          <w:rFonts w:ascii="Montserrat" w:hAnsi="Montserrat" w:cs="Arial"/>
          <w:bCs/>
          <w:szCs w:val="22"/>
        </w:rPr>
        <w:t>:</w:t>
      </w:r>
    </w:p>
    <w:p w14:paraId="7522FC99" w14:textId="77777777" w:rsidR="0000470C" w:rsidRPr="00C66386" w:rsidRDefault="0000470C" w:rsidP="003941D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“São direitos básicos do consumidor a efetiva reparação de danos patrimoniais e morais, individuais, coletivos e difusos.”</w:t>
      </w:r>
    </w:p>
    <w:p w14:paraId="5A417896" w14:textId="2828A6EC"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1CF90A5E" w14:textId="00E53C52" w:rsidR="005A0179" w:rsidRPr="00C66386" w:rsidRDefault="00536137" w:rsidP="0000470C">
      <w:pPr>
        <w:widowControl w:val="0"/>
        <w:autoSpaceDE w:val="0"/>
        <w:autoSpaceDN w:val="0"/>
        <w:adjustRightInd w:val="0"/>
        <w:ind w:right="57"/>
        <w:jc w:val="both"/>
        <w:rPr>
          <w:rFonts w:ascii="Montserrat" w:hAnsi="Montserrat" w:cs="Segoe UI Emoji"/>
          <w:b/>
          <w:bCs/>
          <w:szCs w:val="22"/>
        </w:rPr>
      </w:pPr>
      <w:r w:rsidRPr="00C66386">
        <w:rPr>
          <w:rFonts w:ascii="Montserrat" w:hAnsi="Montserrat" w:cs="Segoe UI Emoji"/>
          <w:b/>
          <w:bCs/>
          <w:szCs w:val="22"/>
        </w:rPr>
        <w:t xml:space="preserve">Para tanto, restam comprovados os requisitos autorizadores: </w:t>
      </w:r>
    </w:p>
    <w:p w14:paraId="75D2689B" w14:textId="77777777" w:rsidR="00536137" w:rsidRPr="00C66386" w:rsidRDefault="00536137" w:rsidP="0000470C">
      <w:pPr>
        <w:widowControl w:val="0"/>
        <w:autoSpaceDE w:val="0"/>
        <w:autoSpaceDN w:val="0"/>
        <w:adjustRightInd w:val="0"/>
        <w:ind w:right="57"/>
        <w:jc w:val="both"/>
        <w:rPr>
          <w:rFonts w:ascii="Montserrat" w:hAnsi="Montserrat" w:cs="Arial"/>
          <w:b/>
          <w:bCs/>
          <w:szCs w:val="22"/>
        </w:rPr>
      </w:pPr>
    </w:p>
    <w:p w14:paraId="0492D461" w14:textId="77777777" w:rsidR="00CB6EBC" w:rsidRPr="00C66386" w:rsidRDefault="0000470C" w:rsidP="00CB6EBC">
      <w:pPr>
        <w:pStyle w:val="PargrafodaLista"/>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t>Probabilidade do direito</w:t>
      </w:r>
      <w:r w:rsidRPr="00C66386">
        <w:rPr>
          <w:rFonts w:ascii="Montserrat" w:hAnsi="Montserrat" w:cs="Arial"/>
          <w:bCs/>
          <w:szCs w:val="22"/>
        </w:rPr>
        <w:t>: ausência de contrato + negativa do banco em apresentá-lo → indício forte de ilegalidade.</w:t>
      </w:r>
    </w:p>
    <w:p w14:paraId="6FB9D24F" w14:textId="672B5618" w:rsidR="0000470C" w:rsidRPr="00C66386" w:rsidRDefault="0000470C" w:rsidP="00CB6EBC">
      <w:pPr>
        <w:pStyle w:val="PargrafodaLista"/>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t>Perigo de dano irreparável</w:t>
      </w:r>
      <w:r w:rsidRPr="00C66386">
        <w:rPr>
          <w:rFonts w:ascii="Montserrat" w:hAnsi="Montserrat" w:cs="Arial"/>
          <w:bCs/>
          <w:szCs w:val="22"/>
        </w:rPr>
        <w:t>: descontos comprometem verba alimentar, essencial à sobrevivência.</w:t>
      </w:r>
    </w:p>
    <w:p w14:paraId="55A689D0" w14:textId="77777777" w:rsidR="005A0179" w:rsidRPr="00C66386" w:rsidRDefault="005A0179" w:rsidP="0000470C">
      <w:pPr>
        <w:widowControl w:val="0"/>
        <w:autoSpaceDE w:val="0"/>
        <w:autoSpaceDN w:val="0"/>
        <w:adjustRightInd w:val="0"/>
        <w:ind w:right="57"/>
        <w:jc w:val="both"/>
        <w:rPr>
          <w:rFonts w:ascii="Montserrat" w:hAnsi="Montserrat" w:cs="Arial"/>
          <w:bCs/>
          <w:szCs w:val="22"/>
        </w:rPr>
      </w:pPr>
    </w:p>
    <w:p w14:paraId="5DC535F4" w14:textId="2403F6F9" w:rsidR="005A0179" w:rsidRPr="00C66386" w:rsidRDefault="005A0179" w:rsidP="00536137">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TJ-MG - Agravo de Instrumento-Cv: AI 10000212250146001 MG</w:t>
      </w:r>
    </w:p>
    <w:p w14:paraId="662D0F28" w14:textId="55B61BA0" w:rsidR="005A0179" w:rsidRPr="00C66386" w:rsidRDefault="005A0179" w:rsidP="00536137">
      <w:pPr>
        <w:widowControl w:val="0"/>
        <w:pBdr>
          <w:left w:val="single" w:sz="4" w:space="4" w:color="auto"/>
        </w:pBdr>
        <w:autoSpaceDE w:val="0"/>
        <w:autoSpaceDN w:val="0"/>
        <w:adjustRightInd w:val="0"/>
        <w:ind w:left="567" w:right="57"/>
        <w:jc w:val="both"/>
        <w:rPr>
          <w:rFonts w:ascii="Montserrat" w:hAnsi="Montserrat" w:cs="Arial"/>
          <w:szCs w:val="22"/>
        </w:rPr>
      </w:pPr>
      <w:r w:rsidRPr="00C66386">
        <w:rPr>
          <w:rFonts w:ascii="Montserrat" w:hAnsi="Montserrat" w:cs="Arial"/>
          <w:szCs w:val="22"/>
        </w:rPr>
        <w:t xml:space="preserve">AGRAVO DE INSTRUMENTO - AÇÃO DECLARATÓRIA DE INEXISTÊNCIA DE DÉBITO - </w:t>
      </w:r>
      <w:r w:rsidR="004816A9" w:rsidRPr="00C66386">
        <w:rPr>
          <w:rFonts w:ascii="Montserrat" w:hAnsi="Montserrat" w:cs="Arial"/>
          <w:szCs w:val="22"/>
        </w:rPr>
        <w:t>EMPRÉSTIMO</w:t>
      </w:r>
      <w:r w:rsidRPr="00C66386">
        <w:rPr>
          <w:rFonts w:ascii="Montserrat" w:hAnsi="Montserrat" w:cs="Arial"/>
          <w:szCs w:val="22"/>
        </w:rPr>
        <w:t xml:space="preserve"> CONSIGNADO - TUTELA DE URGÊNCIA - </w:t>
      </w:r>
      <w:r w:rsidRPr="00C66386">
        <w:rPr>
          <w:rFonts w:ascii="Montserrat" w:hAnsi="Montserrat" w:cs="Arial"/>
          <w:b/>
          <w:bCs/>
          <w:szCs w:val="22"/>
        </w:rPr>
        <w:t>SUSPENSÃO DOS DESCONTOS NO BENEFÍCIO PREVIDENCIÁRIO</w:t>
      </w:r>
      <w:r w:rsidRPr="00C66386">
        <w:rPr>
          <w:rFonts w:ascii="Montserrat" w:hAnsi="Montserrat" w:cs="Arial"/>
          <w:szCs w:val="22"/>
        </w:rPr>
        <w:t> DA PARTE AUTORA - CABIMENTO - MULTA DIÁRIA - RAZOABILIDADE E PROPORCIONALIDADE - MANUTENÇÃO - PERIODICIDADE - </w:t>
      </w:r>
      <w:r w:rsidRPr="00C66386">
        <w:rPr>
          <w:rFonts w:ascii="Montserrat" w:hAnsi="Montserrat" w:cs="Arial"/>
          <w:b/>
          <w:bCs/>
          <w:szCs w:val="22"/>
        </w:rPr>
        <w:t>DESCONTO</w:t>
      </w:r>
      <w:r w:rsidRPr="00C66386">
        <w:rPr>
          <w:rFonts w:ascii="Montserrat" w:hAnsi="Montserrat" w:cs="Arial"/>
          <w:szCs w:val="22"/>
        </w:rPr>
        <w:t xml:space="preserve"> INDEVIDO. Verificado o preenchimento dos requisitos do art. </w:t>
      </w:r>
      <w:r w:rsidR="00B055E7" w:rsidRPr="00C66386">
        <w:rPr>
          <w:rFonts w:ascii="Montserrat" w:hAnsi="Montserrat" w:cs="Arial"/>
          <w:szCs w:val="22"/>
        </w:rPr>
        <w:t>300,</w:t>
      </w:r>
      <w:r w:rsidRPr="00C66386">
        <w:rPr>
          <w:rFonts w:ascii="Montserrat" w:hAnsi="Montserrat" w:cs="Arial"/>
          <w:szCs w:val="22"/>
        </w:rPr>
        <w:t xml:space="preserve"> caput, do CPC, que exigem a demonstração da probabilidade do direito e o perigo de dano ou o risco ao resultado útil do processo, deve ser mantida a decisão que deferiu a tutela de urgência para o fim de determinar a </w:t>
      </w:r>
      <w:r w:rsidRPr="00C66386">
        <w:rPr>
          <w:rFonts w:ascii="Montserrat" w:hAnsi="Montserrat" w:cs="Arial"/>
          <w:b/>
          <w:bCs/>
          <w:szCs w:val="22"/>
        </w:rPr>
        <w:t>suspensão dos descontos referente</w:t>
      </w:r>
      <w:r w:rsidRPr="00C66386">
        <w:rPr>
          <w:rFonts w:ascii="Montserrat" w:hAnsi="Montserrat" w:cs="Arial"/>
          <w:szCs w:val="22"/>
        </w:rPr>
        <w:t> à contratação objeto desta demanda, recaídos sobre os proventos de </w:t>
      </w:r>
      <w:r w:rsidRPr="00C66386">
        <w:rPr>
          <w:rFonts w:ascii="Montserrat" w:hAnsi="Montserrat" w:cs="Arial"/>
          <w:b/>
          <w:bCs/>
          <w:szCs w:val="22"/>
        </w:rPr>
        <w:t>aposentadoria</w:t>
      </w:r>
      <w:r w:rsidRPr="00C66386">
        <w:rPr>
          <w:rFonts w:ascii="Montserrat" w:hAnsi="Montserrat" w:cs="Arial"/>
          <w:szCs w:val="22"/>
        </w:rPr>
        <w:t xml:space="preserve"> mensalmente percebidos pela parte autora, que nega a contratação de </w:t>
      </w:r>
      <w:r w:rsidR="002672E6" w:rsidRPr="00C66386">
        <w:rPr>
          <w:rFonts w:ascii="Montserrat" w:hAnsi="Montserrat" w:cs="Arial"/>
          <w:szCs w:val="22"/>
        </w:rPr>
        <w:t>empréstimo</w:t>
      </w:r>
      <w:r w:rsidRPr="00C66386">
        <w:rPr>
          <w:rFonts w:ascii="Montserrat" w:hAnsi="Montserrat" w:cs="Arial"/>
          <w:szCs w:val="22"/>
        </w:rPr>
        <w:t xml:space="preserve"> consignado. As astreintes têm caráter coercitivo e devem ser arbitradas em valor proporcional e razoável para os fins a que se destina, qual seja, compelir a parte a cumprir determinação judicial. Não há que se falar em modificação do valor da multa arbitrada em observância aos princípios da proporcionalidade e razoabilidade. Considerando que os </w:t>
      </w:r>
      <w:r w:rsidRPr="00C66386">
        <w:rPr>
          <w:rFonts w:ascii="Montserrat" w:hAnsi="Montserrat" w:cs="Arial"/>
          <w:b/>
          <w:bCs/>
          <w:szCs w:val="22"/>
        </w:rPr>
        <w:t>descontos</w:t>
      </w:r>
      <w:r w:rsidRPr="00C66386">
        <w:rPr>
          <w:rFonts w:ascii="Montserrat" w:hAnsi="Montserrat" w:cs="Arial"/>
          <w:szCs w:val="22"/>
        </w:rPr>
        <w:t> indevidos são realizados mês a mês, mostra-se razoável que a multa seja computada a cada </w:t>
      </w:r>
      <w:r w:rsidRPr="00C66386">
        <w:rPr>
          <w:rFonts w:ascii="Montserrat" w:hAnsi="Montserrat" w:cs="Arial"/>
          <w:b/>
          <w:bCs/>
          <w:szCs w:val="22"/>
        </w:rPr>
        <w:t>desconto</w:t>
      </w:r>
      <w:r w:rsidRPr="00C66386">
        <w:rPr>
          <w:rFonts w:ascii="Montserrat" w:hAnsi="Montserrat" w:cs="Arial"/>
          <w:szCs w:val="22"/>
        </w:rPr>
        <w:t> indevido. (Vvp) -Não deve ocorrer modificação da periodicidade da astreinte arbitrada conforme os princípios da proporcionalidade e razoabilidade, visando assegurar o caráter coercitivo da medida que a lei lhe confere.</w:t>
      </w:r>
    </w:p>
    <w:p w14:paraId="750ABB1C" w14:textId="77777777" w:rsidR="005A0179" w:rsidRPr="00C66386" w:rsidRDefault="005A0179" w:rsidP="005A0179">
      <w:pPr>
        <w:widowControl w:val="0"/>
        <w:autoSpaceDE w:val="0"/>
        <w:autoSpaceDN w:val="0"/>
        <w:adjustRightInd w:val="0"/>
        <w:ind w:right="57"/>
        <w:jc w:val="both"/>
        <w:rPr>
          <w:rFonts w:ascii="Montserrat" w:hAnsi="Montserrat" w:cs="Arial"/>
          <w:szCs w:val="22"/>
        </w:rPr>
      </w:pPr>
    </w:p>
    <w:p w14:paraId="1782BDA4" w14:textId="47268141" w:rsidR="005A0179" w:rsidRPr="00C66386" w:rsidRDefault="005A0179" w:rsidP="00536137">
      <w:pPr>
        <w:widowControl w:val="0"/>
        <w:pBdr>
          <w:left w:val="single" w:sz="4" w:space="4" w:color="auto"/>
        </w:pBdr>
        <w:autoSpaceDE w:val="0"/>
        <w:autoSpaceDN w:val="0"/>
        <w:adjustRightInd w:val="0"/>
        <w:ind w:left="567" w:right="57"/>
        <w:jc w:val="both"/>
        <w:rPr>
          <w:rFonts w:ascii="Montserrat" w:hAnsi="Montserrat" w:cs="Arial"/>
          <w:b/>
          <w:bCs/>
          <w:szCs w:val="22"/>
        </w:rPr>
      </w:pPr>
      <w:hyperlink r:id="rId11" w:history="1">
        <w:r w:rsidRPr="00C66386">
          <w:rPr>
            <w:rStyle w:val="Hyperlink"/>
            <w:rFonts w:ascii="Montserrat" w:hAnsi="Montserrat" w:cs="Arial"/>
            <w:b/>
            <w:bCs/>
            <w:color w:val="auto"/>
            <w:szCs w:val="22"/>
            <w:u w:val="none"/>
          </w:rPr>
          <w:t>TJ-SP - Agravo de Instrumento: AI 21960194220238260000 Taubaté</w:t>
        </w:r>
      </w:hyperlink>
    </w:p>
    <w:p w14:paraId="5478CF3D" w14:textId="540669F7" w:rsidR="005A0179" w:rsidRPr="00C66386" w:rsidRDefault="005A0179" w:rsidP="00536137">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lastRenderedPageBreak/>
        <w:t>AGRAVO DE INSTRUMENTO – AÇÃO DECLARATÓRIA E INDENIZATÓRIA - </w:t>
      </w:r>
      <w:r w:rsidRPr="00C66386">
        <w:rPr>
          <w:rFonts w:ascii="Montserrat" w:hAnsi="Montserrat" w:cs="Arial"/>
          <w:b/>
          <w:bCs/>
          <w:szCs w:val="22"/>
        </w:rPr>
        <w:t>TUTELA</w:t>
      </w:r>
      <w:r w:rsidRPr="00C66386">
        <w:rPr>
          <w:rFonts w:ascii="Montserrat" w:hAnsi="Montserrat" w:cs="Arial"/>
          <w:bCs/>
          <w:szCs w:val="22"/>
        </w:rPr>
        <w:t> DE URGÊNCIA – </w:t>
      </w:r>
      <w:r w:rsidRPr="00C66386">
        <w:rPr>
          <w:rFonts w:ascii="Montserrat" w:hAnsi="Montserrat" w:cs="Arial"/>
          <w:b/>
          <w:bCs/>
          <w:szCs w:val="22"/>
        </w:rPr>
        <w:t>SUSPENSÃO DE DESCONTOS EM BENEFÍCIO PREVIDENCIÁRIO</w:t>
      </w:r>
      <w:r w:rsidRPr="00C66386">
        <w:rPr>
          <w:rFonts w:ascii="Montserrat" w:hAnsi="Montserrat" w:cs="Arial"/>
          <w:bCs/>
          <w:szCs w:val="22"/>
        </w:rPr>
        <w:t xml:space="preserve"> – </w:t>
      </w:r>
      <w:r w:rsidR="004816A9" w:rsidRPr="00C66386">
        <w:rPr>
          <w:rFonts w:ascii="Montserrat" w:hAnsi="Montserrat" w:cs="Arial"/>
          <w:bCs/>
          <w:szCs w:val="22"/>
        </w:rPr>
        <w:t>EMPR</w:t>
      </w:r>
      <w:r w:rsidR="00453206" w:rsidRPr="00C66386">
        <w:rPr>
          <w:rFonts w:ascii="Montserrat" w:hAnsi="Montserrat" w:cs="Arial"/>
          <w:bCs/>
          <w:szCs w:val="22"/>
        </w:rPr>
        <w:t>É</w:t>
      </w:r>
      <w:r w:rsidRPr="00C66386">
        <w:rPr>
          <w:rFonts w:ascii="Montserrat" w:hAnsi="Montserrat" w:cs="Arial"/>
          <w:bCs/>
          <w:szCs w:val="22"/>
        </w:rPr>
        <w:t>STIMO FRAUDULENTO – CABIMENTO. – Ação declaratória c.c. indenizatória – Pedido de </w:t>
      </w:r>
      <w:r w:rsidRPr="00C66386">
        <w:rPr>
          <w:rFonts w:ascii="Montserrat" w:hAnsi="Montserrat" w:cs="Arial"/>
          <w:b/>
          <w:bCs/>
          <w:szCs w:val="22"/>
        </w:rPr>
        <w:t>tutela</w:t>
      </w:r>
      <w:r w:rsidRPr="00C66386">
        <w:rPr>
          <w:rFonts w:ascii="Montserrat" w:hAnsi="Montserrat" w:cs="Arial"/>
          <w:bCs/>
          <w:szCs w:val="22"/>
        </w:rPr>
        <w:t> de urgência para </w:t>
      </w:r>
      <w:r w:rsidRPr="00C66386">
        <w:rPr>
          <w:rFonts w:ascii="Montserrat" w:hAnsi="Montserrat" w:cs="Arial"/>
          <w:b/>
          <w:bCs/>
          <w:szCs w:val="22"/>
        </w:rPr>
        <w:t>suspensão de descontos sobre benefício previdenciário</w:t>
      </w:r>
      <w:r w:rsidRPr="00C66386">
        <w:rPr>
          <w:rFonts w:ascii="Montserrat" w:hAnsi="Montserrat" w:cs="Arial"/>
          <w:bCs/>
          <w:szCs w:val="22"/>
        </w:rPr>
        <w:t xml:space="preserve">, referentes a parcelas de suposto </w:t>
      </w:r>
      <w:r w:rsidR="002672E6" w:rsidRPr="00C66386">
        <w:rPr>
          <w:rFonts w:ascii="Montserrat" w:hAnsi="Montserrat" w:cs="Arial"/>
          <w:bCs/>
          <w:szCs w:val="22"/>
        </w:rPr>
        <w:t>empréstimo</w:t>
      </w:r>
      <w:r w:rsidRPr="00C66386">
        <w:rPr>
          <w:rFonts w:ascii="Montserrat" w:hAnsi="Montserrat" w:cs="Arial"/>
          <w:bCs/>
          <w:szCs w:val="22"/>
        </w:rPr>
        <w:t xml:space="preserve"> fraudulento – Verba alimentar – Probabilidade do direito, perigo de dano e reversibilidade da medida – Existência – Inteligência do art. 300 do Código de Processo Civil . – Presentes os requisitos para concessão da </w:t>
      </w:r>
      <w:r w:rsidRPr="00C66386">
        <w:rPr>
          <w:rFonts w:ascii="Montserrat" w:hAnsi="Montserrat" w:cs="Arial"/>
          <w:b/>
          <w:bCs/>
          <w:szCs w:val="22"/>
        </w:rPr>
        <w:t>tutela</w:t>
      </w:r>
      <w:r w:rsidRPr="00C66386">
        <w:rPr>
          <w:rFonts w:ascii="Montserrat" w:hAnsi="Montserrat" w:cs="Arial"/>
          <w:bCs/>
          <w:szCs w:val="22"/>
        </w:rPr>
        <w:t> de urgência, previstos no art. 300 do Código de Processo Civil , defere-se a medida, para </w:t>
      </w:r>
      <w:r w:rsidRPr="00C66386">
        <w:rPr>
          <w:rFonts w:ascii="Montserrat" w:hAnsi="Montserrat" w:cs="Arial"/>
          <w:b/>
          <w:bCs/>
          <w:szCs w:val="22"/>
        </w:rPr>
        <w:t>suspensão de descontos efetuados</w:t>
      </w:r>
      <w:r w:rsidRPr="00C66386">
        <w:rPr>
          <w:rFonts w:ascii="Montserrat" w:hAnsi="Montserrat" w:cs="Arial"/>
          <w:bCs/>
          <w:szCs w:val="22"/>
        </w:rPr>
        <w:t xml:space="preserve"> sobre benefício previdenciário, referentes a parcelas de suposto </w:t>
      </w:r>
      <w:r w:rsidR="002672E6" w:rsidRPr="00C66386">
        <w:rPr>
          <w:rFonts w:ascii="Montserrat" w:hAnsi="Montserrat" w:cs="Arial"/>
          <w:bCs/>
          <w:szCs w:val="22"/>
        </w:rPr>
        <w:t>empréstimo</w:t>
      </w:r>
      <w:r w:rsidRPr="00C66386">
        <w:rPr>
          <w:rFonts w:ascii="Montserrat" w:hAnsi="Montserrat" w:cs="Arial"/>
          <w:bCs/>
          <w:szCs w:val="22"/>
        </w:rPr>
        <w:t xml:space="preserve"> fraudulento. RECURSO PROVIDO.</w:t>
      </w:r>
    </w:p>
    <w:p w14:paraId="53F07738" w14:textId="77777777" w:rsidR="005A0179" w:rsidRPr="00C66386" w:rsidRDefault="005A0179" w:rsidP="005A0179">
      <w:pPr>
        <w:widowControl w:val="0"/>
        <w:autoSpaceDE w:val="0"/>
        <w:autoSpaceDN w:val="0"/>
        <w:adjustRightInd w:val="0"/>
        <w:ind w:right="57"/>
        <w:jc w:val="both"/>
        <w:rPr>
          <w:rFonts w:ascii="Montserrat" w:hAnsi="Montserrat" w:cs="Arial"/>
          <w:bCs/>
          <w:szCs w:val="22"/>
        </w:rPr>
      </w:pPr>
    </w:p>
    <w:p w14:paraId="717CB95C" w14:textId="2B396970" w:rsidR="005A0179" w:rsidRPr="00C66386" w:rsidRDefault="005A0179" w:rsidP="00536137">
      <w:pPr>
        <w:widowControl w:val="0"/>
        <w:pBdr>
          <w:left w:val="single" w:sz="4" w:space="4" w:color="auto"/>
        </w:pBdr>
        <w:autoSpaceDE w:val="0"/>
        <w:autoSpaceDN w:val="0"/>
        <w:adjustRightInd w:val="0"/>
        <w:ind w:left="567" w:right="57"/>
        <w:jc w:val="both"/>
        <w:rPr>
          <w:rFonts w:ascii="Montserrat" w:hAnsi="Montserrat" w:cs="Arial"/>
          <w:b/>
          <w:szCs w:val="22"/>
        </w:rPr>
      </w:pPr>
      <w:r w:rsidRPr="00C66386">
        <w:rPr>
          <w:rFonts w:ascii="Montserrat" w:hAnsi="Montserrat" w:cs="Arial"/>
          <w:b/>
          <w:szCs w:val="22"/>
        </w:rPr>
        <w:t>TJ-PR - 495821120248160000 Teixeira Soares</w:t>
      </w:r>
    </w:p>
    <w:p w14:paraId="529C26C1" w14:textId="35C9573D" w:rsidR="005A0179" w:rsidRPr="00C66386" w:rsidRDefault="005A0179" w:rsidP="00536137">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BANCÁRIO. AGRAVO DE INSTRUMENTO. AÇÃO INDENIZATÓRIA. </w:t>
      </w:r>
      <w:r w:rsidRPr="00C66386">
        <w:rPr>
          <w:rFonts w:ascii="Montserrat" w:hAnsi="Montserrat" w:cs="Arial"/>
          <w:b/>
          <w:bCs/>
          <w:szCs w:val="22"/>
        </w:rPr>
        <w:t>TUTELA</w:t>
      </w:r>
      <w:r w:rsidRPr="00C66386">
        <w:rPr>
          <w:rFonts w:ascii="Montserrat" w:hAnsi="Montserrat" w:cs="Arial"/>
          <w:bCs/>
          <w:szCs w:val="22"/>
        </w:rPr>
        <w:t> PROVISÓRIA DE URGÊNCIA PARA SUSPENDER </w:t>
      </w:r>
      <w:r w:rsidRPr="00C66386">
        <w:rPr>
          <w:rFonts w:ascii="Montserrat" w:hAnsi="Montserrat" w:cs="Arial"/>
          <w:b/>
          <w:bCs/>
          <w:szCs w:val="22"/>
        </w:rPr>
        <w:t>DESCONTOS</w:t>
      </w:r>
      <w:r w:rsidRPr="00C66386">
        <w:rPr>
          <w:rFonts w:ascii="Montserrat" w:hAnsi="Montserrat" w:cs="Arial"/>
          <w:bCs/>
          <w:szCs w:val="22"/>
        </w:rPr>
        <w:t xml:space="preserve"> DE </w:t>
      </w:r>
      <w:r w:rsidR="004816A9" w:rsidRPr="00C66386">
        <w:rPr>
          <w:rFonts w:ascii="Montserrat" w:hAnsi="Montserrat" w:cs="Arial"/>
          <w:bCs/>
          <w:szCs w:val="22"/>
        </w:rPr>
        <w:t>EMPRÉSTIMO</w:t>
      </w:r>
      <w:r w:rsidRPr="00C66386">
        <w:rPr>
          <w:rFonts w:ascii="Montserrat" w:hAnsi="Montserrat" w:cs="Arial"/>
          <w:bCs/>
          <w:szCs w:val="22"/>
        </w:rPr>
        <w:t xml:space="preserve"> CONSIGNADO E </w:t>
      </w:r>
      <w:r w:rsidR="004816A9" w:rsidRPr="00C66386">
        <w:rPr>
          <w:rFonts w:ascii="Montserrat" w:hAnsi="Montserrat" w:cs="Arial"/>
          <w:bCs/>
          <w:szCs w:val="22"/>
        </w:rPr>
        <w:t xml:space="preserve">EMPRÉSTIMO </w:t>
      </w:r>
      <w:r w:rsidRPr="00C66386">
        <w:rPr>
          <w:rFonts w:ascii="Montserrat" w:hAnsi="Montserrat" w:cs="Arial"/>
          <w:bCs/>
          <w:szCs w:val="22"/>
        </w:rPr>
        <w:t xml:space="preserve">VINCULADO À CONTA CORRENTE DA AUTORA. </w:t>
      </w:r>
      <w:r w:rsidR="004816A9" w:rsidRPr="00C66386">
        <w:rPr>
          <w:rFonts w:ascii="Montserrat" w:hAnsi="Montserrat" w:cs="Arial"/>
          <w:bCs/>
          <w:szCs w:val="22"/>
        </w:rPr>
        <w:t>EMPRÉSTIMO</w:t>
      </w:r>
      <w:r w:rsidRPr="00C66386">
        <w:rPr>
          <w:rFonts w:ascii="Montserrat" w:hAnsi="Montserrat" w:cs="Arial"/>
          <w:bCs/>
          <w:szCs w:val="22"/>
        </w:rPr>
        <w:t xml:space="preserve"> QUE SUPOSTAMENTE FOGEM AO PERFIL DE CONSUMO DA CONSUMIDORA IDOSA. PRECEDENTES DO STJ E DESTE TRIBUNAL. VEROSSIMILHANÇA DAS ALEGAÇÕES EM SEDE DE COGNIÇÃO SUMÁRIA. EVIDENCIADO O PERIGO DE DANO CASO MANTIDOS OS </w:t>
      </w:r>
      <w:r w:rsidRPr="00C66386">
        <w:rPr>
          <w:rFonts w:ascii="Montserrat" w:hAnsi="Montserrat" w:cs="Arial"/>
          <w:b/>
          <w:bCs/>
          <w:szCs w:val="22"/>
        </w:rPr>
        <w:t>DESCONTOS</w:t>
      </w:r>
      <w:r w:rsidRPr="00C66386">
        <w:rPr>
          <w:rFonts w:ascii="Montserrat" w:hAnsi="Montserrat" w:cs="Arial"/>
          <w:bCs/>
          <w:szCs w:val="22"/>
        </w:rPr>
        <w:t> IMPUGNADOS NESTES AUTOS. PRESENÇA DOS REQUISITOS AUTORIZADORES DA </w:t>
      </w:r>
      <w:r w:rsidRPr="00C66386">
        <w:rPr>
          <w:rFonts w:ascii="Montserrat" w:hAnsi="Montserrat" w:cs="Arial"/>
          <w:b/>
          <w:bCs/>
          <w:szCs w:val="22"/>
        </w:rPr>
        <w:t>TUTELA</w:t>
      </w:r>
      <w:r w:rsidRPr="00C66386">
        <w:rPr>
          <w:rFonts w:ascii="Montserrat" w:hAnsi="Montserrat" w:cs="Arial"/>
          <w:bCs/>
          <w:szCs w:val="22"/>
        </w:rPr>
        <w:t> PROVISÓRIA DE URGÊNCIA ( CPC , ART. 300 ). FIXADA MULTA COERCITIVA POR ATO DE DESCUMPRIMENTO, E NÃO EM PERIODICIDADE DIÁRIA PRETENDIDA PELA AGRAVANTE, EM VALOR RAZOÁVEL E PROPORCIONAL À OBRIGAÇÃO EM QUESTÃO. DECISÃO REFORMADA. RECURSO PARCIALMENTE PROVIDO.</w:t>
      </w:r>
    </w:p>
    <w:p w14:paraId="5146D8D3" w14:textId="7DC01B51"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58CA737B" w14:textId="4554B100" w:rsidR="0000470C" w:rsidRPr="00C66386" w:rsidRDefault="0000470C" w:rsidP="009A0984">
      <w:pPr>
        <w:widowControl w:val="0"/>
        <w:autoSpaceDE w:val="0"/>
        <w:autoSpaceDN w:val="0"/>
        <w:adjustRightInd w:val="0"/>
        <w:ind w:right="57"/>
        <w:jc w:val="both"/>
        <w:rPr>
          <w:rFonts w:ascii="Montserrat" w:hAnsi="Montserrat" w:cs="Arial"/>
          <w:bCs/>
          <w:szCs w:val="22"/>
        </w:rPr>
      </w:pPr>
      <w:r w:rsidRPr="00C66386">
        <w:rPr>
          <w:rFonts w:ascii="Montserrat" w:hAnsi="Montserrat" w:cs="Arial"/>
          <w:b/>
          <w:bCs/>
          <w:szCs w:val="22"/>
        </w:rPr>
        <w:t>Fredie Didier Jr.</w:t>
      </w:r>
      <w:r w:rsidR="00BC7015" w:rsidRPr="00C66386">
        <w:rPr>
          <w:rFonts w:ascii="Montserrat" w:hAnsi="Montserrat" w:cs="Arial"/>
          <w:bCs/>
          <w:szCs w:val="22"/>
        </w:rPr>
        <w:t xml:space="preserve"> ensina:</w:t>
      </w:r>
    </w:p>
    <w:p w14:paraId="4421F5FE" w14:textId="77777777" w:rsidR="0089140D" w:rsidRPr="00C66386" w:rsidRDefault="0089140D" w:rsidP="009A0984">
      <w:pPr>
        <w:widowControl w:val="0"/>
        <w:autoSpaceDE w:val="0"/>
        <w:autoSpaceDN w:val="0"/>
        <w:adjustRightInd w:val="0"/>
        <w:ind w:right="57"/>
        <w:jc w:val="both"/>
        <w:rPr>
          <w:rFonts w:ascii="Montserrat" w:hAnsi="Montserrat" w:cs="Arial"/>
          <w:bCs/>
          <w:szCs w:val="22"/>
        </w:rPr>
      </w:pPr>
    </w:p>
    <w:p w14:paraId="69BD1B5C" w14:textId="19A382B2" w:rsidR="0000470C" w:rsidRPr="00C66386" w:rsidRDefault="0000470C" w:rsidP="00BC7015">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i/>
          <w:iCs/>
          <w:szCs w:val="22"/>
        </w:rPr>
        <w:t>“A tutela de urgência é instrumento indispensável quando a demora processual puder tornar ineficaz a prestação jurisdicional, especialmente em casos que afetam o mínimo existencial do cidadão.”</w:t>
      </w:r>
      <w:r w:rsidR="00E44C76" w:rsidRPr="00C66386">
        <w:rPr>
          <w:rFonts w:ascii="Montserrat" w:hAnsi="Montserrat" w:cs="Arial"/>
          <w:bCs/>
          <w:i/>
          <w:iCs/>
          <w:szCs w:val="22"/>
        </w:rPr>
        <w:t xml:space="preserve"> </w:t>
      </w:r>
      <w:r w:rsidRPr="00C66386">
        <w:rPr>
          <w:rFonts w:ascii="Montserrat" w:hAnsi="Montserrat" w:cs="Arial"/>
          <w:bCs/>
          <w:szCs w:val="22"/>
        </w:rPr>
        <w:t>(Curso de Processo Civil, Vol. 2, 2023).</w:t>
      </w:r>
    </w:p>
    <w:p w14:paraId="16CF84EC" w14:textId="67C11E62"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06C20446" w14:textId="57EE4064" w:rsidR="00930712" w:rsidRPr="00930712" w:rsidRDefault="005A0179" w:rsidP="00930712">
      <w:pPr>
        <w:widowControl w:val="0"/>
        <w:autoSpaceDE w:val="0"/>
        <w:autoSpaceDN w:val="0"/>
        <w:adjustRightInd w:val="0"/>
        <w:ind w:right="57"/>
        <w:jc w:val="both"/>
        <w:rPr>
          <w:rFonts w:ascii="Montserrat" w:hAnsi="Montserrat" w:cs="Arial"/>
          <w:szCs w:val="22"/>
        </w:rPr>
      </w:pPr>
      <w:r w:rsidRPr="00C66386">
        <w:rPr>
          <w:rFonts w:ascii="Montserrat" w:hAnsi="Montserrat" w:cs="Arial"/>
          <w:szCs w:val="22"/>
        </w:rPr>
        <w:t>Portanto, r</w:t>
      </w:r>
      <w:r w:rsidR="0000470C" w:rsidRPr="00C66386">
        <w:rPr>
          <w:rFonts w:ascii="Montserrat" w:hAnsi="Montserrat" w:cs="Arial"/>
          <w:szCs w:val="22"/>
        </w:rPr>
        <w:t xml:space="preserve">equer seja </w:t>
      </w:r>
      <w:r w:rsidR="0000470C" w:rsidRPr="00C66386">
        <w:rPr>
          <w:rFonts w:ascii="Montserrat" w:hAnsi="Montserrat" w:cs="Arial"/>
          <w:b/>
          <w:bCs/>
          <w:szCs w:val="22"/>
        </w:rPr>
        <w:t xml:space="preserve">deferida a tutela de urgência </w:t>
      </w:r>
      <w:r w:rsidR="0000470C" w:rsidRPr="00C66386">
        <w:rPr>
          <w:rFonts w:ascii="Montserrat" w:hAnsi="Montserrat" w:cs="Arial"/>
          <w:szCs w:val="22"/>
        </w:rPr>
        <w:t xml:space="preserve">para determinar </w:t>
      </w:r>
      <w:r w:rsidR="00E8106D" w:rsidRPr="00C66386">
        <w:rPr>
          <w:rFonts w:ascii="Montserrat" w:hAnsi="Montserrat" w:cs="Arial"/>
          <w:szCs w:val="22"/>
        </w:rPr>
        <w:t>a parte Ré que</w:t>
      </w:r>
      <w:r w:rsidR="0000470C" w:rsidRPr="00C66386">
        <w:rPr>
          <w:rFonts w:ascii="Montserrat" w:hAnsi="Montserrat" w:cs="Arial"/>
          <w:b/>
          <w:bCs/>
          <w:szCs w:val="22"/>
        </w:rPr>
        <w:t xml:space="preserve"> suspenda imediatamente o</w:t>
      </w:r>
      <w:r w:rsidR="00BC7015" w:rsidRPr="00C66386">
        <w:rPr>
          <w:rFonts w:ascii="Montserrat" w:hAnsi="Montserrat" w:cs="Arial"/>
          <w:b/>
          <w:bCs/>
          <w:szCs w:val="22"/>
        </w:rPr>
        <w:t>(</w:t>
      </w:r>
      <w:r w:rsidR="0000470C" w:rsidRPr="00C66386">
        <w:rPr>
          <w:rFonts w:ascii="Montserrat" w:hAnsi="Montserrat" w:cs="Arial"/>
          <w:b/>
          <w:bCs/>
          <w:szCs w:val="22"/>
        </w:rPr>
        <w:t>s</w:t>
      </w:r>
      <w:r w:rsidR="00BC7015" w:rsidRPr="00C66386">
        <w:rPr>
          <w:rFonts w:ascii="Montserrat" w:hAnsi="Montserrat" w:cs="Arial"/>
          <w:b/>
          <w:bCs/>
          <w:szCs w:val="22"/>
        </w:rPr>
        <w:t>)</w:t>
      </w:r>
      <w:r w:rsidR="0000470C" w:rsidRPr="00C66386">
        <w:rPr>
          <w:rFonts w:ascii="Montserrat" w:hAnsi="Montserrat" w:cs="Arial"/>
          <w:b/>
          <w:bCs/>
          <w:szCs w:val="22"/>
        </w:rPr>
        <w:t xml:space="preserve"> desconto</w:t>
      </w:r>
      <w:r w:rsidR="00BC7015" w:rsidRPr="00C66386">
        <w:rPr>
          <w:rFonts w:ascii="Montserrat" w:hAnsi="Montserrat" w:cs="Arial"/>
          <w:b/>
          <w:bCs/>
          <w:szCs w:val="22"/>
        </w:rPr>
        <w:t>(</w:t>
      </w:r>
      <w:r w:rsidR="0000470C" w:rsidRPr="00C66386">
        <w:rPr>
          <w:rFonts w:ascii="Montserrat" w:hAnsi="Montserrat" w:cs="Arial"/>
          <w:b/>
          <w:bCs/>
          <w:szCs w:val="22"/>
        </w:rPr>
        <w:t>s</w:t>
      </w:r>
      <w:r w:rsidR="00BC7015" w:rsidRPr="00C66386">
        <w:rPr>
          <w:rFonts w:ascii="Montserrat" w:hAnsi="Montserrat" w:cs="Arial"/>
          <w:b/>
          <w:bCs/>
          <w:szCs w:val="22"/>
        </w:rPr>
        <w:t>) listado(s) como ATIVO(s)</w:t>
      </w:r>
      <w:r w:rsidR="00536B48" w:rsidRPr="00C66386">
        <w:rPr>
          <w:rFonts w:ascii="Montserrat" w:hAnsi="Montserrat" w:cs="Arial"/>
          <w:b/>
          <w:bCs/>
          <w:szCs w:val="22"/>
        </w:rPr>
        <w:t>,</w:t>
      </w:r>
      <w:r w:rsidR="00E8106D" w:rsidRPr="00C66386">
        <w:rPr>
          <w:rFonts w:ascii="Montserrat" w:hAnsi="Montserrat" w:cs="Arial"/>
          <w:b/>
          <w:bCs/>
          <w:szCs w:val="22"/>
        </w:rPr>
        <w:t xml:space="preserve"> na tabela do item</w:t>
      </w:r>
      <w:r w:rsidR="00536B48" w:rsidRPr="00C66386">
        <w:rPr>
          <w:rFonts w:ascii="Montserrat" w:hAnsi="Montserrat" w:cs="Arial"/>
          <w:b/>
          <w:bCs/>
          <w:szCs w:val="22"/>
        </w:rPr>
        <w:t xml:space="preserve"> </w:t>
      </w:r>
      <w:r w:rsidR="00E8106D" w:rsidRPr="00C66386">
        <w:rPr>
          <w:rFonts w:ascii="Montserrat" w:hAnsi="Montserrat" w:cs="Arial"/>
          <w:b/>
          <w:bCs/>
          <w:szCs w:val="22"/>
        </w:rPr>
        <w:t>“</w:t>
      </w:r>
      <w:r w:rsidR="00E8106D" w:rsidRPr="00C66386">
        <w:rPr>
          <w:rFonts w:ascii="Montserrat" w:hAnsi="Montserrat" w:cs="Segoe UI Emoji"/>
          <w:b/>
          <w:bCs/>
          <w:szCs w:val="22"/>
        </w:rPr>
        <w:t>II.1 – Contrato(s) identificado(s) como indevido(s)” desta inicial</w:t>
      </w:r>
      <w:r w:rsidR="0000470C" w:rsidRPr="00C66386">
        <w:rPr>
          <w:rFonts w:ascii="Montserrat" w:hAnsi="Montserrat" w:cs="Arial"/>
          <w:b/>
          <w:bCs/>
          <w:szCs w:val="22"/>
        </w:rPr>
        <w:t xml:space="preserve">, </w:t>
      </w:r>
      <w:r w:rsidR="0000470C" w:rsidRPr="00C66386">
        <w:rPr>
          <w:rFonts w:ascii="Montserrat" w:hAnsi="Montserrat" w:cs="Arial"/>
          <w:szCs w:val="22"/>
        </w:rPr>
        <w:t>sob pena de multa diária de R$ 1.000,00 por descumprimento</w:t>
      </w:r>
      <w:r w:rsidR="00E20964">
        <w:rPr>
          <w:rFonts w:ascii="Montserrat" w:hAnsi="Montserrat" w:cs="Arial"/>
          <w:szCs w:val="22"/>
        </w:rPr>
        <w:t xml:space="preserve"> </w:t>
      </w:r>
      <w:r w:rsidR="00930712" w:rsidRPr="00930712">
        <w:rPr>
          <w:rFonts w:ascii="Montserrat" w:hAnsi="Montserrat" w:cs="Arial"/>
          <w:szCs w:val="22"/>
        </w:rPr>
        <w:t>{% endif %}</w:t>
      </w:r>
      <w:r w:rsidR="00E20964">
        <w:rPr>
          <w:rFonts w:ascii="Montserrat" w:hAnsi="Montserrat" w:cs="Arial"/>
          <w:szCs w:val="22"/>
        </w:rPr>
        <w:t>.</w:t>
      </w:r>
    </w:p>
    <w:p w14:paraId="6D03BD2B" w14:textId="77777777" w:rsidR="000B45F1" w:rsidRPr="00C66386" w:rsidRDefault="000B45F1" w:rsidP="005A0179">
      <w:pPr>
        <w:widowControl w:val="0"/>
        <w:autoSpaceDE w:val="0"/>
        <w:autoSpaceDN w:val="0"/>
        <w:adjustRightInd w:val="0"/>
        <w:ind w:right="57" w:firstLine="3969"/>
        <w:jc w:val="both"/>
        <w:rPr>
          <w:rFonts w:ascii="Montserrat" w:hAnsi="Montserrat" w:cs="Arial"/>
          <w:bCs/>
          <w:szCs w:val="22"/>
        </w:rPr>
      </w:pPr>
    </w:p>
    <w:p w14:paraId="0B4BF305" w14:textId="5B4D6271" w:rsidR="0000470C" w:rsidRPr="00C66386" w:rsidRDefault="00E8106D" w:rsidP="0000470C">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lastRenderedPageBreak/>
        <w:t>VI</w:t>
      </w:r>
      <w:r w:rsidR="0000470C" w:rsidRPr="00C66386">
        <w:rPr>
          <w:rFonts w:ascii="Montserrat" w:hAnsi="Montserrat" w:cs="Arial"/>
          <w:b/>
          <w:bCs/>
          <w:szCs w:val="22"/>
        </w:rPr>
        <w:t xml:space="preserve"> – DOS DANOS MATERIAIS – REPETIÇÃO DO INDÉBITO EM DOBRO</w:t>
      </w:r>
    </w:p>
    <w:p w14:paraId="7BB6B86A" w14:textId="201B0E9B"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7117DFE5" w14:textId="76E0E651" w:rsidR="00E44C76" w:rsidRPr="00C66386" w:rsidRDefault="00E44C76" w:rsidP="00BC7015">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Como não houve qualquer engano justificável e</w:t>
      </w:r>
      <w:r w:rsidR="00E8106D" w:rsidRPr="00C66386">
        <w:rPr>
          <w:rFonts w:ascii="Montserrat" w:hAnsi="Montserrat" w:cs="Arial"/>
          <w:bCs/>
          <w:szCs w:val="22"/>
        </w:rPr>
        <w:t xml:space="preserve"> a parte Ré</w:t>
      </w:r>
      <w:r w:rsidRPr="00C66386">
        <w:rPr>
          <w:rFonts w:ascii="Montserrat" w:hAnsi="Montserrat" w:cs="Arial"/>
          <w:bCs/>
          <w:szCs w:val="22"/>
        </w:rPr>
        <w:t xml:space="preserve"> </w:t>
      </w:r>
      <w:r w:rsidR="00E8106D" w:rsidRPr="00C66386">
        <w:rPr>
          <w:rFonts w:ascii="Montserrat" w:hAnsi="Montserrat" w:cs="Arial"/>
          <w:b/>
          <w:bCs/>
          <w:szCs w:val="22"/>
        </w:rPr>
        <w:t>não resolveu a situação na</w:t>
      </w:r>
      <w:r w:rsidRPr="00C66386">
        <w:rPr>
          <w:rFonts w:ascii="Montserrat" w:hAnsi="Montserrat" w:cs="Arial"/>
          <w:b/>
          <w:bCs/>
          <w:szCs w:val="22"/>
        </w:rPr>
        <w:t xml:space="preserve"> reclamação no PROCON</w:t>
      </w:r>
      <w:r w:rsidRPr="00C66386">
        <w:rPr>
          <w:rFonts w:ascii="Montserrat" w:hAnsi="Montserrat" w:cs="Arial"/>
          <w:bCs/>
          <w:szCs w:val="22"/>
        </w:rPr>
        <w:t xml:space="preserve">, aplica-se </w:t>
      </w:r>
      <w:r w:rsidRPr="00C66386">
        <w:rPr>
          <w:rFonts w:ascii="Montserrat" w:hAnsi="Montserrat" w:cs="Arial"/>
          <w:b/>
          <w:bCs/>
          <w:szCs w:val="22"/>
        </w:rPr>
        <w:t>a devolução em dobro dos valores indevidamente descontados</w:t>
      </w:r>
      <w:r w:rsidRPr="00C66386">
        <w:rPr>
          <w:rFonts w:ascii="Montserrat" w:hAnsi="Montserrat" w:cs="Arial"/>
          <w:bCs/>
          <w:szCs w:val="22"/>
        </w:rPr>
        <w:t>.</w:t>
      </w:r>
    </w:p>
    <w:p w14:paraId="58CDFAB5" w14:textId="77777777" w:rsidR="00E44C76" w:rsidRPr="00C66386" w:rsidRDefault="00E44C76" w:rsidP="0000470C">
      <w:pPr>
        <w:widowControl w:val="0"/>
        <w:autoSpaceDE w:val="0"/>
        <w:autoSpaceDN w:val="0"/>
        <w:adjustRightInd w:val="0"/>
        <w:ind w:right="57"/>
        <w:jc w:val="both"/>
        <w:rPr>
          <w:rFonts w:ascii="Montserrat" w:hAnsi="Montserrat" w:cs="Arial"/>
          <w:b/>
          <w:bCs/>
          <w:szCs w:val="22"/>
        </w:rPr>
      </w:pPr>
    </w:p>
    <w:p w14:paraId="0FEAD992" w14:textId="6207DCA5"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42, parágrafo único, do CDC</w:t>
      </w:r>
      <w:r w:rsidRPr="00C66386">
        <w:rPr>
          <w:rFonts w:ascii="Montserrat" w:hAnsi="Montserrat" w:cs="Arial"/>
          <w:bCs/>
          <w:szCs w:val="22"/>
        </w:rPr>
        <w:t>:</w:t>
      </w:r>
    </w:p>
    <w:p w14:paraId="3FA981DE" w14:textId="77777777"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“O consumidor cobrado em quantia indevida tem direito à repetição do indébito por valor igual ao dobro do que pagou em excesso, acrescido de correção monetária e juros legais, salvo hipótese de engano justificável.”</w:t>
      </w:r>
    </w:p>
    <w:p w14:paraId="2336603F" w14:textId="77777777" w:rsidR="005A0179" w:rsidRPr="00C66386" w:rsidRDefault="005A0179" w:rsidP="0000470C">
      <w:pPr>
        <w:widowControl w:val="0"/>
        <w:autoSpaceDE w:val="0"/>
        <w:autoSpaceDN w:val="0"/>
        <w:adjustRightInd w:val="0"/>
        <w:ind w:right="57"/>
        <w:jc w:val="both"/>
        <w:rPr>
          <w:rFonts w:ascii="Montserrat" w:hAnsi="Montserrat" w:cs="Segoe UI Emoji"/>
          <w:bCs/>
          <w:szCs w:val="22"/>
        </w:rPr>
      </w:pPr>
    </w:p>
    <w:p w14:paraId="7FC8FA62" w14:textId="62A889BE"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876, CC</w:t>
      </w:r>
      <w:r w:rsidRPr="00C66386">
        <w:rPr>
          <w:rFonts w:ascii="Montserrat" w:hAnsi="Montserrat" w:cs="Arial"/>
          <w:bCs/>
          <w:szCs w:val="22"/>
        </w:rPr>
        <w:t>:</w:t>
      </w:r>
    </w:p>
    <w:p w14:paraId="5C3A84CD" w14:textId="77777777"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“Todo aquele que recebeu o que lhe não era devido fica obrigado a restituir.”</w:t>
      </w:r>
    </w:p>
    <w:p w14:paraId="5657C1CC" w14:textId="77777777" w:rsidR="005A0179" w:rsidRPr="00C66386" w:rsidRDefault="005A0179" w:rsidP="0000470C">
      <w:pPr>
        <w:widowControl w:val="0"/>
        <w:autoSpaceDE w:val="0"/>
        <w:autoSpaceDN w:val="0"/>
        <w:adjustRightInd w:val="0"/>
        <w:ind w:right="57"/>
        <w:jc w:val="both"/>
        <w:rPr>
          <w:rFonts w:ascii="Montserrat" w:hAnsi="Montserrat" w:cs="Arial"/>
          <w:bCs/>
          <w:szCs w:val="22"/>
        </w:rPr>
      </w:pPr>
    </w:p>
    <w:p w14:paraId="4C058869" w14:textId="76B93C20"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884, CC</w:t>
      </w:r>
      <w:r w:rsidRPr="00C66386">
        <w:rPr>
          <w:rFonts w:ascii="Montserrat" w:hAnsi="Montserrat" w:cs="Arial"/>
          <w:bCs/>
          <w:szCs w:val="22"/>
        </w:rPr>
        <w:t>:</w:t>
      </w:r>
    </w:p>
    <w:p w14:paraId="0B4EF91E" w14:textId="77777777"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“Aquele que, sem justa causa, se enriquecer à custa de outrem, será obrigado a restituir o indevidamente auferido.”</w:t>
      </w:r>
    </w:p>
    <w:p w14:paraId="6FB7A69F" w14:textId="7FBB1E41"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1578B458" w14:textId="0B70FD6C" w:rsidR="0000470C" w:rsidRPr="00C66386" w:rsidRDefault="005A0179" w:rsidP="009A0984">
      <w:pPr>
        <w:widowControl w:val="0"/>
        <w:autoSpaceDE w:val="0"/>
        <w:autoSpaceDN w:val="0"/>
        <w:adjustRightInd w:val="0"/>
        <w:ind w:right="57"/>
        <w:jc w:val="both"/>
        <w:rPr>
          <w:rFonts w:ascii="Montserrat" w:hAnsi="Montserrat" w:cs="Arial"/>
          <w:bCs/>
          <w:szCs w:val="22"/>
        </w:rPr>
      </w:pPr>
      <w:r w:rsidRPr="00C66386">
        <w:rPr>
          <w:rFonts w:ascii="Montserrat" w:hAnsi="Montserrat" w:cs="Segoe UI Emoji"/>
          <w:bCs/>
          <w:szCs w:val="22"/>
        </w:rPr>
        <w:t>Conforme ensina</w:t>
      </w:r>
      <w:r w:rsidR="0000470C" w:rsidRPr="00C66386">
        <w:rPr>
          <w:rFonts w:ascii="Montserrat" w:hAnsi="Montserrat" w:cs="Arial"/>
          <w:bCs/>
          <w:szCs w:val="22"/>
        </w:rPr>
        <w:t xml:space="preserve"> </w:t>
      </w:r>
      <w:r w:rsidR="0000470C" w:rsidRPr="00C66386">
        <w:rPr>
          <w:rFonts w:ascii="Montserrat" w:hAnsi="Montserrat" w:cs="Arial"/>
          <w:b/>
          <w:bCs/>
          <w:szCs w:val="22"/>
        </w:rPr>
        <w:t>Rizzatto Nunes</w:t>
      </w:r>
      <w:r w:rsidR="0000470C" w:rsidRPr="00C66386">
        <w:rPr>
          <w:rFonts w:ascii="Montserrat" w:hAnsi="Montserrat" w:cs="Arial"/>
          <w:bCs/>
          <w:szCs w:val="22"/>
        </w:rPr>
        <w:t>:</w:t>
      </w:r>
    </w:p>
    <w:p w14:paraId="3735C28A" w14:textId="77777777" w:rsidR="00664975" w:rsidRPr="00C66386" w:rsidRDefault="00664975" w:rsidP="009A0984">
      <w:pPr>
        <w:widowControl w:val="0"/>
        <w:autoSpaceDE w:val="0"/>
        <w:autoSpaceDN w:val="0"/>
        <w:adjustRightInd w:val="0"/>
        <w:ind w:right="57"/>
        <w:jc w:val="both"/>
        <w:rPr>
          <w:rFonts w:ascii="Montserrat" w:hAnsi="Montserrat" w:cs="Arial"/>
          <w:bCs/>
          <w:szCs w:val="22"/>
        </w:rPr>
      </w:pPr>
    </w:p>
    <w:p w14:paraId="52AB5E86" w14:textId="5C588CD9"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i/>
          <w:iCs/>
          <w:szCs w:val="22"/>
        </w:rPr>
        <w:t>“A devolução em dobro tem caráter punitivo e pedagógico, para coibir práticas abusivas do fornecedor e restaurar o equilíbrio contratual violado.”</w:t>
      </w:r>
      <w:r w:rsidR="00E44C76" w:rsidRPr="00C66386">
        <w:rPr>
          <w:rFonts w:ascii="Montserrat" w:hAnsi="Montserrat" w:cs="Arial"/>
          <w:bCs/>
          <w:i/>
          <w:iCs/>
          <w:szCs w:val="22"/>
        </w:rPr>
        <w:t xml:space="preserve"> </w:t>
      </w:r>
      <w:r w:rsidRPr="00C66386">
        <w:rPr>
          <w:rFonts w:ascii="Montserrat" w:hAnsi="Montserrat" w:cs="Arial"/>
          <w:bCs/>
          <w:szCs w:val="22"/>
        </w:rPr>
        <w:t>(Curso de Direito do Consumidor, Saraiva, 2023).</w:t>
      </w:r>
    </w:p>
    <w:p w14:paraId="7C9992D3" w14:textId="77777777" w:rsidR="005A0179" w:rsidRPr="00C66386" w:rsidRDefault="005A0179" w:rsidP="0000470C">
      <w:pPr>
        <w:widowControl w:val="0"/>
        <w:autoSpaceDE w:val="0"/>
        <w:autoSpaceDN w:val="0"/>
        <w:adjustRightInd w:val="0"/>
        <w:ind w:right="57"/>
        <w:jc w:val="both"/>
        <w:rPr>
          <w:rFonts w:ascii="Montserrat" w:hAnsi="Montserrat" w:cs="Arial"/>
          <w:bCs/>
          <w:szCs w:val="22"/>
        </w:rPr>
      </w:pPr>
    </w:p>
    <w:p w14:paraId="13560A42" w14:textId="08B6D920" w:rsidR="0000470C" w:rsidRPr="00C66386" w:rsidRDefault="005A0179" w:rsidP="009A0984">
      <w:pPr>
        <w:widowControl w:val="0"/>
        <w:autoSpaceDE w:val="0"/>
        <w:autoSpaceDN w:val="0"/>
        <w:adjustRightInd w:val="0"/>
        <w:ind w:right="57"/>
        <w:jc w:val="both"/>
        <w:rPr>
          <w:rFonts w:ascii="Montserrat" w:hAnsi="Montserrat" w:cs="Arial"/>
          <w:bCs/>
          <w:szCs w:val="22"/>
        </w:rPr>
      </w:pPr>
      <w:r w:rsidRPr="00C66386">
        <w:rPr>
          <w:rFonts w:ascii="Montserrat" w:hAnsi="Montserrat" w:cs="Segoe UI Emoji"/>
          <w:bCs/>
          <w:szCs w:val="22"/>
        </w:rPr>
        <w:t>No mesmo sentido,</w:t>
      </w:r>
      <w:r w:rsidR="0000470C" w:rsidRPr="00C66386">
        <w:rPr>
          <w:rFonts w:ascii="Montserrat" w:hAnsi="Montserrat" w:cs="Arial"/>
          <w:bCs/>
          <w:szCs w:val="22"/>
        </w:rPr>
        <w:t xml:space="preserve"> </w:t>
      </w:r>
      <w:r w:rsidR="0000470C" w:rsidRPr="00C66386">
        <w:rPr>
          <w:rFonts w:ascii="Montserrat" w:hAnsi="Montserrat" w:cs="Arial"/>
          <w:b/>
          <w:bCs/>
          <w:szCs w:val="22"/>
        </w:rPr>
        <w:t>Cláudia Lima Marques</w:t>
      </w:r>
      <w:r w:rsidR="0000470C" w:rsidRPr="00C66386">
        <w:rPr>
          <w:rFonts w:ascii="Montserrat" w:hAnsi="Montserrat" w:cs="Arial"/>
          <w:bCs/>
          <w:szCs w:val="22"/>
        </w:rPr>
        <w:t>:</w:t>
      </w:r>
    </w:p>
    <w:p w14:paraId="358679E6" w14:textId="77777777" w:rsidR="00664975" w:rsidRPr="00C66386" w:rsidRDefault="00664975" w:rsidP="009A0984">
      <w:pPr>
        <w:widowControl w:val="0"/>
        <w:autoSpaceDE w:val="0"/>
        <w:autoSpaceDN w:val="0"/>
        <w:adjustRightInd w:val="0"/>
        <w:ind w:right="57"/>
        <w:jc w:val="both"/>
        <w:rPr>
          <w:rFonts w:ascii="Montserrat" w:hAnsi="Montserrat" w:cs="Arial"/>
          <w:bCs/>
          <w:szCs w:val="22"/>
        </w:rPr>
      </w:pPr>
    </w:p>
    <w:p w14:paraId="66D435B4" w14:textId="1748D399"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i/>
          <w:iCs/>
          <w:szCs w:val="22"/>
        </w:rPr>
        <w:t>“Persistindo o fornecedor na cobrança indevida mesmo após ciência da irregularidade, resta evidenciada a má-fé, impondo a devolução dobrada.”</w:t>
      </w:r>
      <w:r w:rsidR="00E44C76" w:rsidRPr="00C66386">
        <w:rPr>
          <w:rFonts w:ascii="Montserrat" w:hAnsi="Montserrat" w:cs="Arial"/>
          <w:bCs/>
          <w:i/>
          <w:iCs/>
          <w:szCs w:val="22"/>
        </w:rPr>
        <w:t xml:space="preserve"> </w:t>
      </w:r>
      <w:r w:rsidRPr="00C66386">
        <w:rPr>
          <w:rFonts w:ascii="Montserrat" w:hAnsi="Montserrat" w:cs="Arial"/>
          <w:bCs/>
          <w:szCs w:val="22"/>
        </w:rPr>
        <w:t>(Contratos no CDC, RT, 2022).</w:t>
      </w:r>
    </w:p>
    <w:p w14:paraId="761D2F47" w14:textId="5E198EC8"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1C92BF72" w14:textId="761DB8B6" w:rsidR="00F36CBC" w:rsidRPr="00C66386" w:rsidRDefault="00F36CBC" w:rsidP="0000470C">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A </w:t>
      </w:r>
      <w:r w:rsidRPr="00C66386">
        <w:rPr>
          <w:rFonts w:ascii="Montserrat" w:hAnsi="Montserrat" w:cs="Arial"/>
          <w:b/>
          <w:szCs w:val="22"/>
        </w:rPr>
        <w:t>jurisprudência</w:t>
      </w:r>
      <w:r w:rsidRPr="00C66386">
        <w:rPr>
          <w:rFonts w:ascii="Montserrat" w:hAnsi="Montserrat" w:cs="Arial"/>
          <w:bCs/>
          <w:szCs w:val="22"/>
        </w:rPr>
        <w:t xml:space="preserve"> não titubeia:</w:t>
      </w:r>
    </w:p>
    <w:p w14:paraId="27F94C02" w14:textId="77777777" w:rsidR="00F36CBC" w:rsidRPr="00C66386" w:rsidRDefault="00F36CBC" w:rsidP="0000470C">
      <w:pPr>
        <w:widowControl w:val="0"/>
        <w:autoSpaceDE w:val="0"/>
        <w:autoSpaceDN w:val="0"/>
        <w:adjustRightInd w:val="0"/>
        <w:ind w:right="57"/>
        <w:jc w:val="both"/>
        <w:rPr>
          <w:rFonts w:ascii="Montserrat" w:hAnsi="Montserrat" w:cs="Arial"/>
          <w:bCs/>
          <w:szCs w:val="22"/>
        </w:rPr>
      </w:pPr>
    </w:p>
    <w:p w14:paraId="5D9C999C" w14:textId="02FF4F04" w:rsidR="005B441D"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EAREsp 600663/RS (Tema Repetitivo)</w:t>
      </w:r>
    </w:p>
    <w:p w14:paraId="73CDB1D2" w14:textId="208E8F8F"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É cabível a repetição em dobro do indébito nos contratos de consumo, quando comprovada a cobrança indevida e a ausência de engano justificável.</w:t>
      </w:r>
    </w:p>
    <w:p w14:paraId="4B99A3F4" w14:textId="77777777" w:rsidR="005B441D" w:rsidRPr="00C66386" w:rsidRDefault="005B441D" w:rsidP="0000470C">
      <w:pPr>
        <w:widowControl w:val="0"/>
        <w:autoSpaceDE w:val="0"/>
        <w:autoSpaceDN w:val="0"/>
        <w:adjustRightInd w:val="0"/>
        <w:ind w:right="57"/>
        <w:jc w:val="both"/>
        <w:rPr>
          <w:rFonts w:ascii="Montserrat" w:hAnsi="Montserrat" w:cs="Arial"/>
          <w:bCs/>
          <w:szCs w:val="22"/>
        </w:rPr>
      </w:pPr>
    </w:p>
    <w:p w14:paraId="508E7493" w14:textId="1786F37E" w:rsidR="005B441D" w:rsidRPr="00C66386" w:rsidRDefault="005B441D" w:rsidP="00CA1E59">
      <w:pPr>
        <w:widowControl w:val="0"/>
        <w:pBdr>
          <w:left w:val="single" w:sz="4" w:space="4" w:color="auto"/>
        </w:pBdr>
        <w:autoSpaceDE w:val="0"/>
        <w:autoSpaceDN w:val="0"/>
        <w:adjustRightInd w:val="0"/>
        <w:ind w:left="567" w:right="57"/>
        <w:jc w:val="both"/>
        <w:rPr>
          <w:rFonts w:ascii="Montserrat" w:hAnsi="Montserrat" w:cs="Arial"/>
          <w:b/>
          <w:szCs w:val="22"/>
        </w:rPr>
      </w:pPr>
      <w:r w:rsidRPr="00C66386">
        <w:rPr>
          <w:rFonts w:ascii="Montserrat" w:hAnsi="Montserrat" w:cs="Arial"/>
          <w:b/>
          <w:szCs w:val="22"/>
        </w:rPr>
        <w:t>TJ-SP - Apelação Cível: AC 10061718220208260477 SP</w:t>
      </w:r>
    </w:p>
    <w:p w14:paraId="041AFCA1" w14:textId="0685A411" w:rsidR="005B441D" w:rsidRPr="00C66386" w:rsidRDefault="005B441D"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APELAÇÃO. AÇÃO DECLARATÓRIA DE INEXISTÊNCIA DE RELAÇÃO JURÍDICA CUMULADA COM PEDIDO DE </w:t>
      </w:r>
      <w:r w:rsidRPr="00C66386">
        <w:rPr>
          <w:rFonts w:ascii="Montserrat" w:hAnsi="Montserrat" w:cs="Arial"/>
          <w:b/>
          <w:bCs/>
          <w:szCs w:val="22"/>
        </w:rPr>
        <w:t>REPETIÇÃO</w:t>
      </w:r>
      <w:r w:rsidRPr="00C66386">
        <w:rPr>
          <w:rFonts w:ascii="Montserrat" w:hAnsi="Montserrat" w:cs="Arial"/>
          <w:bCs/>
          <w:szCs w:val="22"/>
        </w:rPr>
        <w:t> DE INDÉBITO. INEXISTÊNCIA DE PROVA DA CONTRATAÇÃO. RESTITUIÇÃO EM </w:t>
      </w:r>
      <w:r w:rsidRPr="00C66386">
        <w:rPr>
          <w:rFonts w:ascii="Montserrat" w:hAnsi="Montserrat" w:cs="Arial"/>
          <w:b/>
          <w:bCs/>
          <w:szCs w:val="22"/>
        </w:rPr>
        <w:t>DOBRO</w:t>
      </w:r>
      <w:r w:rsidRPr="00C66386">
        <w:rPr>
          <w:rFonts w:ascii="Montserrat" w:hAnsi="Montserrat" w:cs="Arial"/>
          <w:bCs/>
          <w:szCs w:val="22"/>
        </w:rPr>
        <w:t xml:space="preserve">. MÁ-FÉ. IRRELEVÂNCIA. CABIMENTO.A responsabilidade </w:t>
      </w:r>
      <w:r w:rsidRPr="00C66386">
        <w:rPr>
          <w:rFonts w:ascii="Montserrat" w:hAnsi="Montserrat" w:cs="Arial"/>
          <w:bCs/>
          <w:szCs w:val="22"/>
        </w:rPr>
        <w:lastRenderedPageBreak/>
        <w:t xml:space="preserve">da </w:t>
      </w:r>
      <w:r w:rsidR="004816A9" w:rsidRPr="00C66386">
        <w:rPr>
          <w:rFonts w:ascii="Montserrat" w:hAnsi="Montserrat" w:cs="Arial"/>
          <w:bCs/>
          <w:szCs w:val="22"/>
        </w:rPr>
        <w:t>parte</w:t>
      </w:r>
      <w:r w:rsidR="00453206" w:rsidRPr="00C66386">
        <w:rPr>
          <w:rFonts w:ascii="Montserrat" w:hAnsi="Montserrat" w:cs="Arial"/>
          <w:bCs/>
          <w:szCs w:val="22"/>
        </w:rPr>
        <w:t xml:space="preserve"> Ré</w:t>
      </w:r>
      <w:r w:rsidRPr="00C66386">
        <w:rPr>
          <w:rFonts w:ascii="Montserrat" w:hAnsi="Montserrat" w:cs="Arial"/>
          <w:bCs/>
          <w:szCs w:val="22"/>
        </w:rPr>
        <w:t xml:space="preserve"> é objetiva por desconto </w:t>
      </w:r>
      <w:r w:rsidRPr="00C66386">
        <w:rPr>
          <w:rFonts w:ascii="Montserrat" w:hAnsi="Montserrat" w:cs="Arial"/>
          <w:b/>
          <w:bCs/>
          <w:szCs w:val="22"/>
        </w:rPr>
        <w:t>indevido</w:t>
      </w:r>
      <w:r w:rsidRPr="00C66386">
        <w:rPr>
          <w:rFonts w:ascii="Montserrat" w:hAnsi="Montserrat" w:cs="Arial"/>
          <w:bCs/>
          <w:szCs w:val="22"/>
        </w:rPr>
        <w:t xml:space="preserve"> na </w:t>
      </w:r>
      <w:r w:rsidR="00C760E6" w:rsidRPr="00C66386">
        <w:rPr>
          <w:rFonts w:ascii="Montserrat" w:hAnsi="Montserrat" w:cs="Arial"/>
          <w:bCs/>
          <w:szCs w:val="22"/>
        </w:rPr>
        <w:t>contracorrente</w:t>
      </w:r>
      <w:r w:rsidRPr="00C66386">
        <w:rPr>
          <w:rFonts w:ascii="Montserrat" w:hAnsi="Montserrat" w:cs="Arial"/>
          <w:bCs/>
          <w:szCs w:val="22"/>
        </w:rPr>
        <w:t xml:space="preserve"> da parte autora, sem prova da contratação, sendo inegável o dever de restituição dos valores. Conforme entendimento </w:t>
      </w:r>
      <w:r w:rsidR="00C760E6" w:rsidRPr="00C66386">
        <w:rPr>
          <w:rFonts w:ascii="Montserrat" w:hAnsi="Montserrat" w:cs="Arial"/>
          <w:bCs/>
          <w:szCs w:val="22"/>
        </w:rPr>
        <w:t>sufragado</w:t>
      </w:r>
      <w:r w:rsidRPr="00C66386">
        <w:rPr>
          <w:rFonts w:ascii="Montserrat" w:hAnsi="Montserrat" w:cs="Arial"/>
          <w:bCs/>
          <w:szCs w:val="22"/>
        </w:rPr>
        <w:t xml:space="preserve"> pelo C. STJ, é irrelevante a existência de má-fé no caso de </w:t>
      </w:r>
      <w:r w:rsidRPr="00C66386">
        <w:rPr>
          <w:rFonts w:ascii="Montserrat" w:hAnsi="Montserrat" w:cs="Arial"/>
          <w:b/>
          <w:bCs/>
          <w:szCs w:val="22"/>
        </w:rPr>
        <w:t>repetição</w:t>
      </w:r>
      <w:r w:rsidRPr="00C66386">
        <w:rPr>
          <w:rFonts w:ascii="Montserrat" w:hAnsi="Montserrat" w:cs="Arial"/>
          <w:bCs/>
          <w:szCs w:val="22"/>
        </w:rPr>
        <w:t> de indébito para autorizar a devolução em </w:t>
      </w:r>
      <w:r w:rsidRPr="00C66386">
        <w:rPr>
          <w:rFonts w:ascii="Montserrat" w:hAnsi="Montserrat" w:cs="Arial"/>
          <w:b/>
          <w:bCs/>
          <w:szCs w:val="22"/>
        </w:rPr>
        <w:t>dobro</w:t>
      </w:r>
      <w:r w:rsidRPr="00C66386">
        <w:rPr>
          <w:rFonts w:ascii="Montserrat" w:hAnsi="Montserrat" w:cs="Arial"/>
          <w:bCs/>
          <w:szCs w:val="22"/>
        </w:rPr>
        <w:t xml:space="preserve">, nos termos do art. 42 do Código de Defesa do Consumidor </w:t>
      </w:r>
      <w:r w:rsidR="00C760E6" w:rsidRPr="00C66386">
        <w:rPr>
          <w:rFonts w:ascii="Montserrat" w:hAnsi="Montserrat" w:cs="Arial"/>
          <w:bCs/>
          <w:szCs w:val="22"/>
        </w:rPr>
        <w:t>(CDC)</w:t>
      </w:r>
      <w:r w:rsidRPr="00C66386">
        <w:rPr>
          <w:rFonts w:ascii="Montserrat" w:hAnsi="Montserrat" w:cs="Arial"/>
          <w:bCs/>
          <w:szCs w:val="22"/>
        </w:rPr>
        <w:t>. Daí por que, no caso, necessária a condenação a restituir em </w:t>
      </w:r>
      <w:r w:rsidRPr="00C66386">
        <w:rPr>
          <w:rFonts w:ascii="Montserrat" w:hAnsi="Montserrat" w:cs="Arial"/>
          <w:b/>
          <w:bCs/>
          <w:szCs w:val="22"/>
        </w:rPr>
        <w:t>dobro</w:t>
      </w:r>
      <w:r w:rsidRPr="00C66386">
        <w:rPr>
          <w:rFonts w:ascii="Montserrat" w:hAnsi="Montserrat" w:cs="Arial"/>
          <w:bCs/>
          <w:szCs w:val="22"/>
        </w:rPr>
        <w:t xml:space="preserve"> a quantia ilicitamente cobrada. </w:t>
      </w:r>
    </w:p>
    <w:p w14:paraId="3F1FF057" w14:textId="77777777" w:rsidR="000B45F1" w:rsidRPr="00C66386" w:rsidRDefault="000B45F1" w:rsidP="005B441D">
      <w:pPr>
        <w:widowControl w:val="0"/>
        <w:autoSpaceDE w:val="0"/>
        <w:autoSpaceDN w:val="0"/>
        <w:adjustRightInd w:val="0"/>
        <w:ind w:right="57"/>
        <w:jc w:val="both"/>
        <w:rPr>
          <w:rFonts w:ascii="Montserrat" w:hAnsi="Montserrat" w:cs="Arial"/>
          <w:bCs/>
          <w:szCs w:val="22"/>
        </w:rPr>
      </w:pPr>
    </w:p>
    <w:p w14:paraId="352BADF7" w14:textId="2F37F49B" w:rsidR="0000470C" w:rsidRPr="00C66386" w:rsidRDefault="005B441D"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TJ-PR - 28978920228160072 Colorado</w:t>
      </w:r>
    </w:p>
    <w:p w14:paraId="1A222151" w14:textId="47227AD1" w:rsidR="005B441D" w:rsidRPr="00C66386" w:rsidRDefault="005B441D"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DIREITO BANCÁRIO. APELAÇÃO CÍVEL. AÇÃO DECLARATÓRIA DE INEXIGIBILIDADE DE DESCONTO EM FOLHA DE PAGAMENTO C/C </w:t>
      </w:r>
      <w:r w:rsidRPr="00C66386">
        <w:rPr>
          <w:rFonts w:ascii="Montserrat" w:hAnsi="Montserrat" w:cs="Arial"/>
          <w:b/>
          <w:bCs/>
          <w:szCs w:val="22"/>
        </w:rPr>
        <w:t>REPETIÇÃO</w:t>
      </w:r>
      <w:r w:rsidRPr="00C66386">
        <w:rPr>
          <w:rFonts w:ascii="Montserrat" w:hAnsi="Montserrat" w:cs="Arial"/>
          <w:bCs/>
          <w:szCs w:val="22"/>
        </w:rPr>
        <w:t xml:space="preserve"> DO INDÉBITO E DANOS MORAIS. SENTENÇA DE PROCEDÊNCIA. INSURGÊNCIA DO BANCO </w:t>
      </w:r>
      <w:r w:rsidR="00453206" w:rsidRPr="00C66386">
        <w:rPr>
          <w:rFonts w:ascii="Montserrat" w:hAnsi="Montserrat" w:cs="Arial"/>
          <w:bCs/>
          <w:szCs w:val="22"/>
        </w:rPr>
        <w:t>A PARTE RÉ</w:t>
      </w:r>
      <w:r w:rsidRPr="00C66386">
        <w:rPr>
          <w:rFonts w:ascii="Montserrat" w:hAnsi="Montserrat" w:cs="Arial"/>
          <w:bCs/>
          <w:szCs w:val="22"/>
        </w:rPr>
        <w:t>. CONTRATO DE </w:t>
      </w:r>
      <w:r w:rsidR="004816A9" w:rsidRPr="00C66386">
        <w:rPr>
          <w:rFonts w:ascii="Montserrat" w:hAnsi="Montserrat" w:cs="Arial"/>
          <w:b/>
          <w:bCs/>
          <w:szCs w:val="22"/>
        </w:rPr>
        <w:t>EMPRÉSTIMO</w:t>
      </w:r>
      <w:r w:rsidRPr="00C66386">
        <w:rPr>
          <w:rFonts w:ascii="Montserrat" w:hAnsi="Montserrat" w:cs="Arial"/>
          <w:bCs/>
          <w:szCs w:val="22"/>
        </w:rPr>
        <w:t> CONSIGNADO. IMPUGNAÇÃO À AUTENTICIDADE DA ASSINATURA. BANCO QUE NÃO SE DESINCUMBIU DE SEU ÔNUS. CARACTERIZAÇÃO DE DANOS MORAIS. DESCONTOS REALIZADOS NO BENEFÍCIO PREVIDENCIÁRIO. IMPOSSIBILIDADE DE MINORAÇÃO DO QUANTUM INDENIZATÓRIO. RAZOABILIDADE E PROPORCIONALIDADE. </w:t>
      </w:r>
      <w:r w:rsidRPr="00C66386">
        <w:rPr>
          <w:rFonts w:ascii="Montserrat" w:hAnsi="Montserrat" w:cs="Arial"/>
          <w:b/>
          <w:bCs/>
          <w:szCs w:val="22"/>
        </w:rPr>
        <w:t>REPETIÇÃO</w:t>
      </w:r>
      <w:r w:rsidRPr="00C66386">
        <w:rPr>
          <w:rFonts w:ascii="Montserrat" w:hAnsi="Montserrat" w:cs="Arial"/>
          <w:bCs/>
          <w:szCs w:val="22"/>
        </w:rPr>
        <w:t> DO INDÉBITO NA FORMA DOBRADA. MODULAÇÃO DOS EFEITOS EARESP 676.608/RS. RECURSO DESPROVIDO.</w:t>
      </w:r>
    </w:p>
    <w:p w14:paraId="7AA90500" w14:textId="77777777" w:rsidR="005B441D" w:rsidRPr="00C66386" w:rsidRDefault="005B441D" w:rsidP="0000470C">
      <w:pPr>
        <w:widowControl w:val="0"/>
        <w:autoSpaceDE w:val="0"/>
        <w:autoSpaceDN w:val="0"/>
        <w:adjustRightInd w:val="0"/>
        <w:ind w:right="57"/>
        <w:jc w:val="both"/>
        <w:rPr>
          <w:rFonts w:ascii="Montserrat" w:hAnsi="Montserrat" w:cs="Arial"/>
          <w:bCs/>
          <w:szCs w:val="22"/>
        </w:rPr>
      </w:pPr>
    </w:p>
    <w:p w14:paraId="31EB9376" w14:textId="10AFA1E6" w:rsidR="005B441D" w:rsidRPr="00C66386" w:rsidRDefault="005B441D" w:rsidP="00CA1E59">
      <w:pPr>
        <w:widowControl w:val="0"/>
        <w:pBdr>
          <w:left w:val="single" w:sz="4" w:space="4" w:color="auto"/>
        </w:pBdr>
        <w:autoSpaceDE w:val="0"/>
        <w:autoSpaceDN w:val="0"/>
        <w:adjustRightInd w:val="0"/>
        <w:ind w:left="567" w:right="57"/>
        <w:jc w:val="both"/>
        <w:rPr>
          <w:rFonts w:ascii="Montserrat" w:hAnsi="Montserrat" w:cs="Arial"/>
          <w:b/>
          <w:szCs w:val="22"/>
        </w:rPr>
      </w:pPr>
      <w:r w:rsidRPr="00C66386">
        <w:rPr>
          <w:rFonts w:ascii="Montserrat" w:hAnsi="Montserrat" w:cs="Arial"/>
          <w:b/>
          <w:szCs w:val="22"/>
        </w:rPr>
        <w:t>TJ-MG - Apelação Cível: AC 10000210322939001 MG</w:t>
      </w:r>
    </w:p>
    <w:p w14:paraId="2BA172C4" w14:textId="54FB855E" w:rsidR="005B441D" w:rsidRPr="00C66386" w:rsidRDefault="005B441D"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APELAÇÃO CÍVEL - AÇÃO DE NULIDADE DE CONTRATO C/C INDENIZAÇÃO POR DANOS MORAIS E MATERIAIS - </w:t>
      </w:r>
      <w:r w:rsidR="004816A9" w:rsidRPr="00C66386">
        <w:rPr>
          <w:rFonts w:ascii="Montserrat" w:hAnsi="Montserrat" w:cs="Arial"/>
          <w:b/>
          <w:bCs/>
          <w:szCs w:val="22"/>
        </w:rPr>
        <w:t>EMPRÉSTIMO</w:t>
      </w:r>
      <w:r w:rsidRPr="00C66386">
        <w:rPr>
          <w:rFonts w:ascii="Montserrat" w:hAnsi="Montserrat" w:cs="Arial"/>
          <w:bCs/>
          <w:szCs w:val="22"/>
        </w:rPr>
        <w:t> CONSIGNADO - DESCONTOS EM BENEFÍCIO PREVIDENCIÁRIO - CONTRATO FRAUDULENTO - DESCONTOS </w:t>
      </w:r>
      <w:r w:rsidRPr="00C66386">
        <w:rPr>
          <w:rFonts w:ascii="Montserrat" w:hAnsi="Montserrat" w:cs="Arial"/>
          <w:b/>
          <w:bCs/>
          <w:szCs w:val="22"/>
        </w:rPr>
        <w:t>INDEVIDOS</w:t>
      </w:r>
      <w:r w:rsidRPr="00C66386">
        <w:rPr>
          <w:rFonts w:ascii="Montserrat" w:hAnsi="Montserrat" w:cs="Arial"/>
          <w:bCs/>
          <w:szCs w:val="22"/>
        </w:rPr>
        <w:t> - RESTITUIÇÃO DOS VALORES - EM </w:t>
      </w:r>
      <w:r w:rsidRPr="00C66386">
        <w:rPr>
          <w:rFonts w:ascii="Montserrat" w:hAnsi="Montserrat" w:cs="Arial"/>
          <w:b/>
          <w:bCs/>
          <w:szCs w:val="22"/>
        </w:rPr>
        <w:t>DOBRO</w:t>
      </w:r>
      <w:r w:rsidRPr="00C66386">
        <w:rPr>
          <w:rFonts w:ascii="Montserrat" w:hAnsi="Montserrat" w:cs="Arial"/>
          <w:bCs/>
          <w:szCs w:val="22"/>
        </w:rPr>
        <w:t> - DANOS MORAIS - MAJORAÇÃO - POSSIBILIDADE. - Os descontos realizados na conta bancária do autor, referentes aos </w:t>
      </w:r>
      <w:r w:rsidR="002672E6" w:rsidRPr="00C66386">
        <w:rPr>
          <w:rFonts w:ascii="Montserrat" w:hAnsi="Montserrat" w:cs="Arial"/>
          <w:b/>
          <w:bCs/>
          <w:szCs w:val="22"/>
        </w:rPr>
        <w:t>empréstimos</w:t>
      </w:r>
      <w:r w:rsidRPr="00C66386">
        <w:rPr>
          <w:rFonts w:ascii="Montserrat" w:hAnsi="Montserrat" w:cs="Arial"/>
          <w:bCs/>
          <w:szCs w:val="22"/>
        </w:rPr>
        <w:t> não autorizados devem ser restituídos, em </w:t>
      </w:r>
      <w:r w:rsidRPr="00C66386">
        <w:rPr>
          <w:rFonts w:ascii="Montserrat" w:hAnsi="Montserrat" w:cs="Arial"/>
          <w:b/>
          <w:bCs/>
          <w:szCs w:val="22"/>
        </w:rPr>
        <w:t>dobro</w:t>
      </w:r>
      <w:r w:rsidRPr="00C66386">
        <w:rPr>
          <w:rFonts w:ascii="Montserrat" w:hAnsi="Montserrat" w:cs="Arial"/>
          <w:bCs/>
          <w:szCs w:val="22"/>
        </w:rPr>
        <w:t>, abatidos os valores eventualmente depositados em conta de sua titularidade - Afigura-se, portanto, razoável a fixação do quantum indenizatório em R$10.000,00 (dez mil reais).</w:t>
      </w:r>
    </w:p>
    <w:p w14:paraId="0B26762E" w14:textId="77777777" w:rsidR="00AB0154" w:rsidRPr="00C66386" w:rsidRDefault="00AB0154" w:rsidP="006C43AC">
      <w:pPr>
        <w:widowControl w:val="0"/>
        <w:autoSpaceDE w:val="0"/>
        <w:autoSpaceDN w:val="0"/>
        <w:adjustRightInd w:val="0"/>
        <w:ind w:right="57"/>
        <w:jc w:val="both"/>
        <w:rPr>
          <w:rFonts w:ascii="Montserrat" w:hAnsi="Montserrat" w:cs="Segoe UI Emoji"/>
          <w:b/>
          <w:bCs/>
          <w:szCs w:val="22"/>
        </w:rPr>
      </w:pPr>
    </w:p>
    <w:p w14:paraId="255EA9CF" w14:textId="23267C47" w:rsidR="005B441D" w:rsidRPr="00C66386" w:rsidRDefault="0000470C" w:rsidP="000423A3">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O desconto indevido recaiu </w:t>
      </w:r>
      <w:r w:rsidR="00EA0CC3" w:rsidRPr="00C66386">
        <w:rPr>
          <w:rFonts w:ascii="Montserrat" w:hAnsi="Montserrat" w:cs="Arial"/>
          <w:bCs/>
          <w:szCs w:val="22"/>
        </w:rPr>
        <w:t>em</w:t>
      </w:r>
      <w:r w:rsidRPr="00C66386">
        <w:rPr>
          <w:rFonts w:ascii="Montserrat" w:hAnsi="Montserrat" w:cs="Arial"/>
          <w:bCs/>
          <w:szCs w:val="22"/>
        </w:rPr>
        <w:t xml:space="preserve"> </w:t>
      </w:r>
      <w:r w:rsidRPr="00C66386">
        <w:rPr>
          <w:rFonts w:ascii="Montserrat" w:hAnsi="Montserrat" w:cs="Arial"/>
          <w:b/>
          <w:bCs/>
          <w:szCs w:val="22"/>
        </w:rPr>
        <w:t>verba alimentar</w:t>
      </w:r>
      <w:r w:rsidRPr="00C66386">
        <w:rPr>
          <w:rFonts w:ascii="Montserrat" w:hAnsi="Montserrat" w:cs="Arial"/>
          <w:bCs/>
          <w:szCs w:val="22"/>
        </w:rPr>
        <w:t xml:space="preserve">, </w:t>
      </w:r>
      <w:r w:rsidR="00EA0CC3" w:rsidRPr="00C66386">
        <w:rPr>
          <w:rFonts w:ascii="Montserrat" w:hAnsi="Montserrat" w:cs="Arial"/>
          <w:bCs/>
          <w:szCs w:val="22"/>
        </w:rPr>
        <w:t>o</w:t>
      </w:r>
      <w:r w:rsidRPr="00C66386">
        <w:rPr>
          <w:rFonts w:ascii="Montserrat" w:hAnsi="Montserrat" w:cs="Arial"/>
          <w:bCs/>
          <w:szCs w:val="22"/>
        </w:rPr>
        <w:t xml:space="preserve"> que afasta qualquer alegação de engano justificável, pois:</w:t>
      </w:r>
    </w:p>
    <w:p w14:paraId="7C3D8DBA" w14:textId="77777777" w:rsidR="00E8106D" w:rsidRPr="00C66386" w:rsidRDefault="0000470C" w:rsidP="00E8106D">
      <w:pPr>
        <w:pStyle w:val="PargrafodaLista"/>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N</w:t>
      </w:r>
      <w:r w:rsidRPr="00C66386">
        <w:rPr>
          <w:rFonts w:ascii="Montserrat" w:hAnsi="Montserrat" w:cs="Montserrat"/>
          <w:bCs/>
          <w:szCs w:val="22"/>
        </w:rPr>
        <w:t>ã</w:t>
      </w:r>
      <w:r w:rsidRPr="00C66386">
        <w:rPr>
          <w:rFonts w:ascii="Montserrat" w:hAnsi="Montserrat" w:cs="Arial"/>
          <w:bCs/>
          <w:szCs w:val="22"/>
        </w:rPr>
        <w:t xml:space="preserve">o houve contrato </w:t>
      </w:r>
      <w:r w:rsidR="000423A3" w:rsidRPr="00C66386">
        <w:rPr>
          <w:rFonts w:ascii="Montserrat" w:hAnsi="Montserrat" w:cs="Arial"/>
          <w:bCs/>
          <w:szCs w:val="22"/>
        </w:rPr>
        <w:t xml:space="preserve">válido </w:t>
      </w:r>
      <w:r w:rsidRPr="00C66386">
        <w:rPr>
          <w:rFonts w:ascii="Montserrat" w:hAnsi="Montserrat" w:cs="Arial"/>
          <w:bCs/>
          <w:szCs w:val="22"/>
        </w:rPr>
        <w:t>apresentado;</w:t>
      </w:r>
    </w:p>
    <w:p w14:paraId="663A67D9" w14:textId="77777777" w:rsidR="00E8106D" w:rsidRPr="00C66386" w:rsidRDefault="0000470C" w:rsidP="00E8106D">
      <w:pPr>
        <w:pStyle w:val="PargrafodaLista"/>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O banco foi notificado via PROCON e permaneceu omisso;</w:t>
      </w:r>
    </w:p>
    <w:p w14:paraId="4FC0768D" w14:textId="128A7F18" w:rsidR="0000470C" w:rsidRPr="00C66386" w:rsidRDefault="0000470C" w:rsidP="00E8106D">
      <w:pPr>
        <w:pStyle w:val="PargrafodaLista"/>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Persistiu a cobran</w:t>
      </w:r>
      <w:r w:rsidRPr="00C66386">
        <w:rPr>
          <w:rFonts w:ascii="Montserrat" w:hAnsi="Montserrat" w:cs="Montserrat"/>
          <w:bCs/>
          <w:szCs w:val="22"/>
        </w:rPr>
        <w:t>ç</w:t>
      </w:r>
      <w:r w:rsidRPr="00C66386">
        <w:rPr>
          <w:rFonts w:ascii="Montserrat" w:hAnsi="Montserrat" w:cs="Arial"/>
          <w:bCs/>
          <w:szCs w:val="22"/>
        </w:rPr>
        <w:t>a mesmo diante da reclama</w:t>
      </w:r>
      <w:r w:rsidRPr="00C66386">
        <w:rPr>
          <w:rFonts w:ascii="Montserrat" w:hAnsi="Montserrat" w:cs="Montserrat"/>
          <w:bCs/>
          <w:szCs w:val="22"/>
        </w:rPr>
        <w:t>çã</w:t>
      </w:r>
      <w:r w:rsidRPr="00C66386">
        <w:rPr>
          <w:rFonts w:ascii="Montserrat" w:hAnsi="Montserrat" w:cs="Arial"/>
          <w:bCs/>
          <w:szCs w:val="22"/>
        </w:rPr>
        <w:t>o.</w:t>
      </w:r>
    </w:p>
    <w:p w14:paraId="45863977" w14:textId="77777777" w:rsidR="00AD3798" w:rsidRPr="00C66386" w:rsidRDefault="00AD3798" w:rsidP="00E44C76">
      <w:pPr>
        <w:widowControl w:val="0"/>
        <w:autoSpaceDE w:val="0"/>
        <w:autoSpaceDN w:val="0"/>
        <w:adjustRightInd w:val="0"/>
        <w:ind w:right="57" w:firstLine="3969"/>
        <w:jc w:val="both"/>
        <w:rPr>
          <w:rFonts w:ascii="Montserrat" w:hAnsi="Montserrat" w:cs="Segoe UI Emoji"/>
          <w:bCs/>
          <w:szCs w:val="22"/>
        </w:rPr>
      </w:pPr>
    </w:p>
    <w:p w14:paraId="3F79DCC8" w14:textId="58337990" w:rsidR="0000470C" w:rsidRPr="00C66386" w:rsidRDefault="00580ECC" w:rsidP="0000470C">
      <w:pPr>
        <w:widowControl w:val="0"/>
        <w:autoSpaceDE w:val="0"/>
        <w:autoSpaceDN w:val="0"/>
        <w:adjustRightInd w:val="0"/>
        <w:ind w:right="57"/>
        <w:jc w:val="both"/>
        <w:rPr>
          <w:rFonts w:ascii="Montserrat" w:hAnsi="Montserrat" w:cs="Arial"/>
          <w:bCs/>
          <w:szCs w:val="22"/>
        </w:rPr>
      </w:pPr>
      <w:r w:rsidRPr="00C66386">
        <w:rPr>
          <w:rFonts w:ascii="Montserrat" w:hAnsi="Montserrat" w:cs="Segoe UI Emoji"/>
          <w:bCs/>
          <w:szCs w:val="22"/>
        </w:rPr>
        <w:t>Portanto, em análise preliminar, é inequívoco o direito da parte Autora à devolução do valor cobrado de</w:t>
      </w:r>
      <w:r w:rsidR="00D33F7F">
        <w:rPr>
          <w:rFonts w:ascii="Montserrat" w:hAnsi="Montserrat" w:cs="Segoe UI Emoji"/>
          <w:bCs/>
          <w:szCs w:val="22"/>
        </w:rPr>
        <w:t xml:space="preserve"> </w:t>
      </w:r>
      <w:r w:rsidRPr="000C1DDF">
        <w:rPr>
          <w:rFonts w:ascii="Montserrat" w:hAnsi="Montserrat" w:cs="Segoe UI Emoji"/>
          <w:b/>
          <w:szCs w:val="22"/>
        </w:rPr>
        <w:t>{{VALOR_PAGO_INDEVIDO}}</w:t>
      </w:r>
      <w:r w:rsidRPr="00C66386">
        <w:rPr>
          <w:rFonts w:ascii="Montserrat" w:hAnsi="Montserrat" w:cs="Segoe UI Emoji"/>
          <w:bCs/>
          <w:szCs w:val="22"/>
        </w:rPr>
        <w:t xml:space="preserve"> e que, em </w:t>
      </w:r>
      <w:r w:rsidRPr="00C66386">
        <w:rPr>
          <w:rFonts w:ascii="Montserrat" w:hAnsi="Montserrat" w:cs="Segoe UI Emoji"/>
          <w:bCs/>
          <w:szCs w:val="22"/>
        </w:rPr>
        <w:lastRenderedPageBreak/>
        <w:t>dobro, equivale a</w:t>
      </w:r>
      <w:r w:rsidR="00D33F7F">
        <w:rPr>
          <w:rFonts w:ascii="Montserrat" w:hAnsi="Montserrat" w:cs="Segoe UI Emoji"/>
          <w:bCs/>
          <w:szCs w:val="22"/>
        </w:rPr>
        <w:t xml:space="preserve"> </w:t>
      </w:r>
      <w:r w:rsidRPr="000C1DDF">
        <w:rPr>
          <w:rFonts w:ascii="Montserrat" w:hAnsi="Montserrat" w:cs="Segoe UI Emoji"/>
          <w:b/>
          <w:szCs w:val="22"/>
        </w:rPr>
        <w:t>{{VALOR_INDEVIDO_DOBRO}},</w:t>
      </w:r>
      <w:r w:rsidRPr="00C66386">
        <w:rPr>
          <w:rFonts w:ascii="Montserrat" w:hAnsi="Montserrat" w:cs="Segoe UI Emoji"/>
          <w:bCs/>
          <w:szCs w:val="22"/>
        </w:rPr>
        <w:t xml:space="preserve"> referentes a parcelas cobradas e que, eventualmente, possam ser executados na fase de cumprimento de sentença.</w:t>
      </w:r>
    </w:p>
    <w:p w14:paraId="7D9BCFD6" w14:textId="77777777" w:rsidR="00E20964" w:rsidRPr="00C66386" w:rsidRDefault="00E20964" w:rsidP="0000470C">
      <w:pPr>
        <w:widowControl w:val="0"/>
        <w:autoSpaceDE w:val="0"/>
        <w:autoSpaceDN w:val="0"/>
        <w:adjustRightInd w:val="0"/>
        <w:ind w:right="57"/>
        <w:jc w:val="both"/>
        <w:rPr>
          <w:rFonts w:ascii="Montserrat" w:hAnsi="Montserrat" w:cs="Segoe UI Emoji"/>
          <w:b/>
          <w:bCs/>
          <w:szCs w:val="22"/>
        </w:rPr>
      </w:pPr>
    </w:p>
    <w:p w14:paraId="44367F5D" w14:textId="682F265F" w:rsidR="0000470C" w:rsidRPr="00C66386" w:rsidRDefault="00E8106D" w:rsidP="0000470C">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V</w:t>
      </w:r>
      <w:r w:rsidR="00697F82" w:rsidRPr="00C66386">
        <w:rPr>
          <w:rFonts w:ascii="Montserrat" w:hAnsi="Montserrat" w:cs="Arial"/>
          <w:b/>
          <w:bCs/>
          <w:szCs w:val="22"/>
        </w:rPr>
        <w:t>I</w:t>
      </w:r>
      <w:r w:rsidR="00AD3798" w:rsidRPr="00C66386">
        <w:rPr>
          <w:rFonts w:ascii="Montserrat" w:hAnsi="Montserrat" w:cs="Arial"/>
          <w:b/>
          <w:bCs/>
          <w:szCs w:val="22"/>
        </w:rPr>
        <w:t>I</w:t>
      </w:r>
      <w:r w:rsidR="0000470C" w:rsidRPr="00C66386">
        <w:rPr>
          <w:rFonts w:ascii="Montserrat" w:hAnsi="Montserrat" w:cs="Arial"/>
          <w:b/>
          <w:bCs/>
          <w:szCs w:val="22"/>
        </w:rPr>
        <w:t xml:space="preserve"> – DOS DANOS MORAIS</w:t>
      </w:r>
      <w:r w:rsidR="005B441D" w:rsidRPr="00C66386">
        <w:rPr>
          <w:rFonts w:ascii="Montserrat" w:hAnsi="Montserrat" w:cs="Arial"/>
          <w:b/>
          <w:bCs/>
          <w:szCs w:val="22"/>
        </w:rPr>
        <w:t xml:space="preserve"> IN RE IPSA E PELA PERDA PRODUTIVA</w:t>
      </w:r>
    </w:p>
    <w:p w14:paraId="5AE1A758" w14:textId="77777777" w:rsidR="000423A3" w:rsidRPr="00C66386" w:rsidRDefault="000423A3" w:rsidP="000423A3">
      <w:pPr>
        <w:widowControl w:val="0"/>
        <w:autoSpaceDE w:val="0"/>
        <w:autoSpaceDN w:val="0"/>
        <w:adjustRightInd w:val="0"/>
        <w:ind w:right="57"/>
        <w:jc w:val="both"/>
        <w:rPr>
          <w:rFonts w:ascii="Montserrat" w:hAnsi="Montserrat" w:cs="Arial"/>
          <w:bCs/>
          <w:szCs w:val="22"/>
        </w:rPr>
      </w:pPr>
    </w:p>
    <w:p w14:paraId="786EA758" w14:textId="5038560B" w:rsidR="0000470C" w:rsidRPr="00C66386" w:rsidRDefault="0000470C" w:rsidP="000423A3">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A conduta da </w:t>
      </w:r>
      <w:r w:rsidR="00453206" w:rsidRPr="00C66386">
        <w:rPr>
          <w:rFonts w:ascii="Montserrat" w:hAnsi="Montserrat" w:cs="Arial"/>
          <w:bCs/>
          <w:szCs w:val="22"/>
        </w:rPr>
        <w:t>parte Ré</w:t>
      </w:r>
      <w:r w:rsidRPr="00C66386">
        <w:rPr>
          <w:rFonts w:ascii="Montserrat" w:hAnsi="Montserrat" w:cs="Arial"/>
          <w:bCs/>
          <w:szCs w:val="22"/>
        </w:rPr>
        <w:t xml:space="preserve"> ultrapassa o mero descuido administrativo. Ao </w:t>
      </w:r>
      <w:r w:rsidRPr="00C66386">
        <w:rPr>
          <w:rFonts w:ascii="Montserrat" w:hAnsi="Montserrat" w:cs="Arial"/>
          <w:b/>
          <w:bCs/>
          <w:szCs w:val="22"/>
        </w:rPr>
        <w:t>efetuar descontos indevidos sobre verba alimentar</w:t>
      </w:r>
      <w:r w:rsidRPr="00C66386">
        <w:rPr>
          <w:rFonts w:ascii="Montserrat" w:hAnsi="Montserrat" w:cs="Arial"/>
          <w:bCs/>
          <w:szCs w:val="22"/>
        </w:rPr>
        <w:t xml:space="preserve"> d</w:t>
      </w:r>
      <w:r w:rsidR="004F6F19" w:rsidRPr="00C66386">
        <w:rPr>
          <w:rFonts w:ascii="Montserrat" w:hAnsi="Montserrat" w:cs="Arial"/>
          <w:bCs/>
          <w:szCs w:val="22"/>
        </w:rPr>
        <w:t>a parte Autora</w:t>
      </w:r>
      <w:r w:rsidRPr="00C66386">
        <w:rPr>
          <w:rFonts w:ascii="Montserrat" w:hAnsi="Montserrat" w:cs="Arial"/>
          <w:bCs/>
          <w:szCs w:val="22"/>
        </w:rPr>
        <w:t xml:space="preserve"> e </w:t>
      </w:r>
      <w:r w:rsidRPr="00C66386">
        <w:rPr>
          <w:rFonts w:ascii="Montserrat" w:hAnsi="Montserrat" w:cs="Arial"/>
          <w:b/>
          <w:bCs/>
          <w:szCs w:val="22"/>
        </w:rPr>
        <w:t>mesmo após reclamação no PROCON</w:t>
      </w:r>
      <w:r w:rsidRPr="00C66386">
        <w:rPr>
          <w:rFonts w:ascii="Montserrat" w:hAnsi="Montserrat" w:cs="Arial"/>
          <w:bCs/>
          <w:szCs w:val="22"/>
        </w:rPr>
        <w:t>, a instituição financeira:</w:t>
      </w:r>
    </w:p>
    <w:p w14:paraId="4F9ED5C7" w14:textId="77777777" w:rsidR="00580ECC" w:rsidRPr="00C66386" w:rsidRDefault="00580ECC" w:rsidP="000423A3">
      <w:pPr>
        <w:widowControl w:val="0"/>
        <w:autoSpaceDE w:val="0"/>
        <w:autoSpaceDN w:val="0"/>
        <w:adjustRightInd w:val="0"/>
        <w:ind w:right="57"/>
        <w:jc w:val="both"/>
        <w:rPr>
          <w:rFonts w:ascii="Montserrat" w:hAnsi="Montserrat" w:cs="Arial"/>
          <w:bCs/>
          <w:szCs w:val="22"/>
        </w:rPr>
      </w:pPr>
    </w:p>
    <w:p w14:paraId="4816CF7B" w14:textId="77777777" w:rsidR="0000470C" w:rsidRPr="00C66386" w:rsidRDefault="0000470C" w:rsidP="00591346">
      <w:pPr>
        <w:widowControl w:val="0"/>
        <w:numPr>
          <w:ilvl w:val="0"/>
          <w:numId w:val="3"/>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Violou direitos da personalidade;</w:t>
      </w:r>
    </w:p>
    <w:p w14:paraId="2E228CE8" w14:textId="77777777" w:rsidR="0000470C" w:rsidRPr="00C66386" w:rsidRDefault="0000470C" w:rsidP="00591346">
      <w:pPr>
        <w:widowControl w:val="0"/>
        <w:numPr>
          <w:ilvl w:val="0"/>
          <w:numId w:val="3"/>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Gerou </w:t>
      </w:r>
      <w:r w:rsidRPr="00C66386">
        <w:rPr>
          <w:rFonts w:ascii="Montserrat" w:hAnsi="Montserrat" w:cs="Arial"/>
          <w:b/>
          <w:bCs/>
          <w:szCs w:val="22"/>
        </w:rPr>
        <w:t>abalo psicológico, insegurança financeira e frustração</w:t>
      </w:r>
      <w:r w:rsidRPr="00C66386">
        <w:rPr>
          <w:rFonts w:ascii="Montserrat" w:hAnsi="Montserrat" w:cs="Arial"/>
          <w:bCs/>
          <w:szCs w:val="22"/>
        </w:rPr>
        <w:t>;</w:t>
      </w:r>
    </w:p>
    <w:p w14:paraId="7E847758" w14:textId="77777777" w:rsidR="0000470C" w:rsidRPr="00C66386" w:rsidRDefault="0000470C" w:rsidP="00591346">
      <w:pPr>
        <w:widowControl w:val="0"/>
        <w:numPr>
          <w:ilvl w:val="0"/>
          <w:numId w:val="3"/>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Impôs </w:t>
      </w:r>
      <w:r w:rsidRPr="00C66386">
        <w:rPr>
          <w:rFonts w:ascii="Montserrat" w:hAnsi="Montserrat" w:cs="Arial"/>
          <w:b/>
          <w:bCs/>
          <w:szCs w:val="22"/>
        </w:rPr>
        <w:t>tempo perdido para solução do problema</w:t>
      </w:r>
      <w:r w:rsidRPr="00C66386">
        <w:rPr>
          <w:rFonts w:ascii="Montserrat" w:hAnsi="Montserrat" w:cs="Arial"/>
          <w:bCs/>
          <w:szCs w:val="22"/>
        </w:rPr>
        <w:t xml:space="preserve"> (</w:t>
      </w:r>
      <w:r w:rsidRPr="00C66386">
        <w:rPr>
          <w:rFonts w:ascii="Montserrat" w:hAnsi="Montserrat" w:cs="Arial"/>
          <w:bCs/>
          <w:i/>
          <w:iCs/>
          <w:szCs w:val="22"/>
        </w:rPr>
        <w:t>Teoria do Desvio Produtivo</w:t>
      </w:r>
      <w:r w:rsidRPr="00C66386">
        <w:rPr>
          <w:rFonts w:ascii="Montserrat" w:hAnsi="Montserrat" w:cs="Arial"/>
          <w:bCs/>
          <w:szCs w:val="22"/>
        </w:rPr>
        <w:t>).</w:t>
      </w:r>
    </w:p>
    <w:p w14:paraId="2C68A83C" w14:textId="77777777" w:rsidR="000423A3" w:rsidRPr="00C66386" w:rsidRDefault="000423A3" w:rsidP="000423A3">
      <w:pPr>
        <w:widowControl w:val="0"/>
        <w:autoSpaceDE w:val="0"/>
        <w:autoSpaceDN w:val="0"/>
        <w:adjustRightInd w:val="0"/>
        <w:ind w:right="57"/>
        <w:jc w:val="both"/>
        <w:rPr>
          <w:rFonts w:ascii="Montserrat" w:hAnsi="Montserrat" w:cs="Arial"/>
          <w:bCs/>
          <w:szCs w:val="22"/>
        </w:rPr>
      </w:pPr>
    </w:p>
    <w:p w14:paraId="3AE36DB8" w14:textId="259DA8FD" w:rsidR="0000470C" w:rsidRPr="00C66386" w:rsidRDefault="0000470C" w:rsidP="000423A3">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Essa prática ilícita </w:t>
      </w:r>
      <w:r w:rsidRPr="00C66386">
        <w:rPr>
          <w:rFonts w:ascii="Montserrat" w:hAnsi="Montserrat" w:cs="Arial"/>
          <w:b/>
          <w:bCs/>
          <w:szCs w:val="22"/>
        </w:rPr>
        <w:t>atinge diretamente a dignidade da pessoa humana</w:t>
      </w:r>
      <w:r w:rsidRPr="00C66386">
        <w:rPr>
          <w:rFonts w:ascii="Montserrat" w:hAnsi="Montserrat" w:cs="Arial"/>
          <w:bCs/>
          <w:szCs w:val="22"/>
        </w:rPr>
        <w:t xml:space="preserve">, prevista no art. 1º, III, da </w:t>
      </w:r>
      <w:r w:rsidR="00EA0CC3" w:rsidRPr="00C66386">
        <w:rPr>
          <w:rFonts w:ascii="Montserrat" w:hAnsi="Montserrat" w:cs="Arial"/>
          <w:bCs/>
          <w:szCs w:val="22"/>
        </w:rPr>
        <w:t>CF.</w:t>
      </w:r>
    </w:p>
    <w:p w14:paraId="41F50456" w14:textId="48AB8548"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6C05C43E" w14:textId="1E0E218C" w:rsidR="0000470C" w:rsidRPr="00C66386" w:rsidRDefault="0000470C" w:rsidP="00FE4B3E">
      <w:pPr>
        <w:widowControl w:val="0"/>
        <w:pBdr>
          <w:left w:val="single" w:sz="4" w:space="4" w:color="auto"/>
        </w:pBdr>
        <w:autoSpaceDE w:val="0"/>
        <w:autoSpaceDN w:val="0"/>
        <w:adjustRightInd w:val="0"/>
        <w:ind w:left="426" w:right="57"/>
        <w:jc w:val="both"/>
        <w:rPr>
          <w:rFonts w:ascii="Montserrat" w:hAnsi="Montserrat" w:cs="Arial"/>
          <w:bCs/>
          <w:szCs w:val="22"/>
        </w:rPr>
      </w:pPr>
      <w:r w:rsidRPr="00C66386">
        <w:rPr>
          <w:rFonts w:ascii="Montserrat" w:hAnsi="Montserrat" w:cs="Arial"/>
          <w:b/>
          <w:bCs/>
          <w:szCs w:val="22"/>
        </w:rPr>
        <w:t>Art. 5º, V e X, CF</w:t>
      </w:r>
      <w:r w:rsidRPr="00C66386">
        <w:rPr>
          <w:rFonts w:ascii="Montserrat" w:hAnsi="Montserrat" w:cs="Arial"/>
          <w:bCs/>
          <w:szCs w:val="22"/>
        </w:rPr>
        <w:t xml:space="preserve"> – assegura indenização por dano moral decorrente de violação à honra, intimidade e imagem.</w:t>
      </w:r>
    </w:p>
    <w:p w14:paraId="215D08C0" w14:textId="77777777" w:rsidR="00FE4B3E" w:rsidRPr="00C66386" w:rsidRDefault="00FE4B3E" w:rsidP="00FE4B3E">
      <w:pPr>
        <w:widowControl w:val="0"/>
        <w:pBdr>
          <w:left w:val="single" w:sz="4" w:space="4" w:color="auto"/>
        </w:pBdr>
        <w:autoSpaceDE w:val="0"/>
        <w:autoSpaceDN w:val="0"/>
        <w:adjustRightInd w:val="0"/>
        <w:ind w:left="426" w:right="57"/>
        <w:jc w:val="both"/>
        <w:rPr>
          <w:rFonts w:ascii="Montserrat" w:hAnsi="Montserrat" w:cs="Arial"/>
          <w:bCs/>
          <w:szCs w:val="22"/>
        </w:rPr>
      </w:pPr>
    </w:p>
    <w:p w14:paraId="0CBB16E0" w14:textId="434BEC8E" w:rsidR="0000470C" w:rsidRPr="00C66386" w:rsidRDefault="0000470C" w:rsidP="00FE4B3E">
      <w:pPr>
        <w:widowControl w:val="0"/>
        <w:pBdr>
          <w:left w:val="single" w:sz="4" w:space="4" w:color="auto"/>
        </w:pBdr>
        <w:autoSpaceDE w:val="0"/>
        <w:autoSpaceDN w:val="0"/>
        <w:adjustRightInd w:val="0"/>
        <w:ind w:left="426" w:right="57"/>
        <w:jc w:val="both"/>
        <w:rPr>
          <w:rFonts w:ascii="Montserrat" w:hAnsi="Montserrat" w:cs="Arial"/>
          <w:bCs/>
          <w:szCs w:val="22"/>
        </w:rPr>
      </w:pPr>
      <w:r w:rsidRPr="00C66386">
        <w:rPr>
          <w:rFonts w:ascii="Montserrat" w:hAnsi="Montserrat" w:cs="Arial"/>
          <w:b/>
          <w:bCs/>
          <w:szCs w:val="22"/>
        </w:rPr>
        <w:t>Art. 186 do CC</w:t>
      </w:r>
      <w:r w:rsidRPr="00C66386">
        <w:rPr>
          <w:rFonts w:ascii="Montserrat" w:hAnsi="Montserrat" w:cs="Arial"/>
          <w:bCs/>
          <w:szCs w:val="22"/>
        </w:rPr>
        <w:t>:</w:t>
      </w:r>
      <w:r w:rsidR="00331DEE" w:rsidRPr="00C66386">
        <w:rPr>
          <w:rFonts w:ascii="Montserrat" w:hAnsi="Montserrat" w:cs="Arial"/>
          <w:bCs/>
          <w:szCs w:val="22"/>
        </w:rPr>
        <w:t xml:space="preserve"> </w:t>
      </w:r>
      <w:r w:rsidRPr="00C66386">
        <w:rPr>
          <w:rFonts w:ascii="Montserrat" w:hAnsi="Montserrat" w:cs="Arial"/>
          <w:bCs/>
          <w:szCs w:val="22"/>
        </w:rPr>
        <w:t>“Aquele que, por ação ou omissão voluntária, negligência ou imprudência, violar direito e causar dano a outrem, ainda que exclusivamente moral, comete ato ilícito.”</w:t>
      </w:r>
    </w:p>
    <w:p w14:paraId="5146DB67" w14:textId="77777777" w:rsidR="00FE4B3E" w:rsidRPr="00C66386" w:rsidRDefault="00FE4B3E" w:rsidP="00FE4B3E">
      <w:pPr>
        <w:widowControl w:val="0"/>
        <w:pBdr>
          <w:left w:val="single" w:sz="4" w:space="4" w:color="auto"/>
        </w:pBdr>
        <w:autoSpaceDE w:val="0"/>
        <w:autoSpaceDN w:val="0"/>
        <w:adjustRightInd w:val="0"/>
        <w:ind w:left="426" w:right="57"/>
        <w:jc w:val="both"/>
        <w:rPr>
          <w:rFonts w:ascii="Montserrat" w:hAnsi="Montserrat" w:cs="Arial"/>
          <w:bCs/>
          <w:szCs w:val="22"/>
        </w:rPr>
      </w:pPr>
    </w:p>
    <w:p w14:paraId="6366FDA6" w14:textId="4DEE0959" w:rsidR="0000470C" w:rsidRPr="00C66386" w:rsidRDefault="0000470C" w:rsidP="00FE4B3E">
      <w:pPr>
        <w:widowControl w:val="0"/>
        <w:pBdr>
          <w:left w:val="single" w:sz="4" w:space="4" w:color="auto"/>
        </w:pBdr>
        <w:autoSpaceDE w:val="0"/>
        <w:autoSpaceDN w:val="0"/>
        <w:adjustRightInd w:val="0"/>
        <w:ind w:left="426" w:right="57"/>
        <w:jc w:val="both"/>
        <w:rPr>
          <w:rFonts w:ascii="Montserrat" w:hAnsi="Montserrat" w:cs="Arial"/>
          <w:bCs/>
          <w:szCs w:val="22"/>
        </w:rPr>
      </w:pPr>
      <w:r w:rsidRPr="00C66386">
        <w:rPr>
          <w:rFonts w:ascii="Montserrat" w:hAnsi="Montserrat" w:cs="Arial"/>
          <w:b/>
          <w:bCs/>
          <w:szCs w:val="22"/>
        </w:rPr>
        <w:t>Art. 927 do CC</w:t>
      </w:r>
      <w:r w:rsidRPr="00C66386">
        <w:rPr>
          <w:rFonts w:ascii="Montserrat" w:hAnsi="Montserrat" w:cs="Arial"/>
          <w:bCs/>
          <w:szCs w:val="22"/>
        </w:rPr>
        <w:t>:</w:t>
      </w:r>
      <w:r w:rsidR="00331DEE" w:rsidRPr="00C66386">
        <w:rPr>
          <w:rFonts w:ascii="Montserrat" w:hAnsi="Montserrat" w:cs="Arial"/>
          <w:bCs/>
          <w:szCs w:val="22"/>
        </w:rPr>
        <w:t xml:space="preserve"> </w:t>
      </w:r>
      <w:r w:rsidRPr="00C66386">
        <w:rPr>
          <w:rFonts w:ascii="Montserrat" w:hAnsi="Montserrat" w:cs="Arial"/>
          <w:bCs/>
          <w:szCs w:val="22"/>
        </w:rPr>
        <w:t>“Aquele que causar dano a outrem, fica obrigado a repará-lo.”</w:t>
      </w:r>
    </w:p>
    <w:p w14:paraId="2CFCE838" w14:textId="77777777" w:rsidR="00FE4B3E" w:rsidRPr="00C66386" w:rsidRDefault="00FE4B3E" w:rsidP="00FE4B3E">
      <w:pPr>
        <w:widowControl w:val="0"/>
        <w:pBdr>
          <w:left w:val="single" w:sz="4" w:space="4" w:color="auto"/>
        </w:pBdr>
        <w:autoSpaceDE w:val="0"/>
        <w:autoSpaceDN w:val="0"/>
        <w:adjustRightInd w:val="0"/>
        <w:ind w:left="426" w:right="57"/>
        <w:jc w:val="both"/>
        <w:rPr>
          <w:rFonts w:ascii="Montserrat" w:hAnsi="Montserrat" w:cs="Arial"/>
          <w:bCs/>
          <w:szCs w:val="22"/>
        </w:rPr>
      </w:pPr>
    </w:p>
    <w:p w14:paraId="6944FFC8" w14:textId="4B5B09F8" w:rsidR="0000470C" w:rsidRPr="00C66386" w:rsidRDefault="0000470C" w:rsidP="00FE4B3E">
      <w:pPr>
        <w:widowControl w:val="0"/>
        <w:pBdr>
          <w:left w:val="single" w:sz="4" w:space="4" w:color="auto"/>
        </w:pBdr>
        <w:autoSpaceDE w:val="0"/>
        <w:autoSpaceDN w:val="0"/>
        <w:adjustRightInd w:val="0"/>
        <w:ind w:left="426" w:right="57"/>
        <w:jc w:val="both"/>
        <w:rPr>
          <w:rFonts w:ascii="Montserrat" w:hAnsi="Montserrat" w:cs="Arial"/>
          <w:bCs/>
          <w:szCs w:val="22"/>
        </w:rPr>
      </w:pPr>
      <w:r w:rsidRPr="00C66386">
        <w:rPr>
          <w:rFonts w:ascii="Montserrat" w:hAnsi="Montserrat" w:cs="Arial"/>
          <w:b/>
          <w:bCs/>
          <w:szCs w:val="22"/>
        </w:rPr>
        <w:t>Art. 14 do CDC</w:t>
      </w:r>
      <w:r w:rsidRPr="00C66386">
        <w:rPr>
          <w:rFonts w:ascii="Montserrat" w:hAnsi="Montserrat" w:cs="Arial"/>
          <w:bCs/>
          <w:szCs w:val="22"/>
        </w:rPr>
        <w:t>:</w:t>
      </w:r>
      <w:r w:rsidR="00331DEE" w:rsidRPr="00C66386">
        <w:rPr>
          <w:rFonts w:ascii="Montserrat" w:hAnsi="Montserrat" w:cs="Arial"/>
          <w:bCs/>
          <w:szCs w:val="22"/>
        </w:rPr>
        <w:t xml:space="preserve"> </w:t>
      </w:r>
      <w:r w:rsidRPr="00C66386">
        <w:rPr>
          <w:rFonts w:ascii="Montserrat" w:hAnsi="Montserrat" w:cs="Arial"/>
          <w:bCs/>
          <w:szCs w:val="22"/>
        </w:rPr>
        <w:t>“O fornecedor de serviço responde, independentemente de culpa, pela reparação dos danos causados por defeitos relativos à prestação do serviço.”</w:t>
      </w:r>
    </w:p>
    <w:p w14:paraId="17158CCD" w14:textId="6AA6A69E"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6B7000CC" w14:textId="781838FB" w:rsidR="0000470C" w:rsidRPr="00C66386" w:rsidRDefault="005B441D" w:rsidP="00EA0CC3">
      <w:pPr>
        <w:widowControl w:val="0"/>
        <w:autoSpaceDE w:val="0"/>
        <w:autoSpaceDN w:val="0"/>
        <w:adjustRightInd w:val="0"/>
        <w:ind w:right="57"/>
        <w:jc w:val="both"/>
        <w:rPr>
          <w:rFonts w:ascii="Montserrat" w:hAnsi="Montserrat" w:cs="Arial"/>
          <w:b/>
          <w:szCs w:val="22"/>
        </w:rPr>
      </w:pPr>
      <w:r w:rsidRPr="00C66386">
        <w:rPr>
          <w:rFonts w:ascii="Montserrat" w:hAnsi="Montserrat" w:cs="Segoe UI Emoji"/>
          <w:bCs/>
          <w:szCs w:val="22"/>
        </w:rPr>
        <w:t>Para</w:t>
      </w:r>
      <w:r w:rsidR="0000470C" w:rsidRPr="00C66386">
        <w:rPr>
          <w:rFonts w:ascii="Montserrat" w:hAnsi="Montserrat" w:cs="Arial"/>
          <w:bCs/>
          <w:szCs w:val="22"/>
        </w:rPr>
        <w:t xml:space="preserve"> </w:t>
      </w:r>
      <w:r w:rsidR="0000470C" w:rsidRPr="00C66386">
        <w:rPr>
          <w:rFonts w:ascii="Montserrat" w:hAnsi="Montserrat" w:cs="Arial"/>
          <w:b/>
          <w:bCs/>
          <w:szCs w:val="22"/>
        </w:rPr>
        <w:t>Maria Helena Diniz</w:t>
      </w:r>
      <w:r w:rsidRPr="00C66386">
        <w:rPr>
          <w:rFonts w:ascii="Montserrat" w:hAnsi="Montserrat" w:cs="Arial"/>
          <w:bCs/>
          <w:szCs w:val="22"/>
        </w:rPr>
        <w:t xml:space="preserve"> os </w:t>
      </w:r>
      <w:r w:rsidRPr="00C66386">
        <w:rPr>
          <w:rFonts w:ascii="Montserrat" w:hAnsi="Montserrat" w:cs="Arial"/>
          <w:b/>
          <w:szCs w:val="22"/>
        </w:rPr>
        <w:t>danos morais in re ipsa:</w:t>
      </w:r>
    </w:p>
    <w:p w14:paraId="131CE810" w14:textId="77777777" w:rsidR="00B9680A" w:rsidRPr="00C66386" w:rsidRDefault="00B9680A" w:rsidP="00EA0CC3">
      <w:pPr>
        <w:widowControl w:val="0"/>
        <w:autoSpaceDE w:val="0"/>
        <w:autoSpaceDN w:val="0"/>
        <w:adjustRightInd w:val="0"/>
        <w:ind w:right="57"/>
        <w:jc w:val="both"/>
        <w:rPr>
          <w:rFonts w:ascii="Montserrat" w:hAnsi="Montserrat" w:cs="Arial"/>
          <w:b/>
          <w:szCs w:val="22"/>
        </w:rPr>
      </w:pPr>
    </w:p>
    <w:p w14:paraId="42DB776A" w14:textId="7C6E11FD" w:rsidR="0000470C" w:rsidRPr="00C66386" w:rsidRDefault="0000470C" w:rsidP="000423A3">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i/>
          <w:iCs/>
          <w:szCs w:val="22"/>
        </w:rPr>
        <w:t>“O dano moral visa compensar a dor, o sofrimento e a angústia causados por ato ilícito, e tem também caráter punitivo, para inibir a reiteração da conduta.”</w:t>
      </w:r>
      <w:r w:rsidR="00E44C76" w:rsidRPr="00C66386">
        <w:rPr>
          <w:rFonts w:ascii="Montserrat" w:hAnsi="Montserrat" w:cs="Arial"/>
          <w:bCs/>
          <w:szCs w:val="22"/>
        </w:rPr>
        <w:t xml:space="preserve"> </w:t>
      </w:r>
      <w:r w:rsidRPr="00C66386">
        <w:rPr>
          <w:rFonts w:ascii="Montserrat" w:hAnsi="Montserrat" w:cs="Arial"/>
          <w:bCs/>
          <w:szCs w:val="22"/>
        </w:rPr>
        <w:t>(Curso de Direito Civil Brasileiro, vol. 7).</w:t>
      </w:r>
    </w:p>
    <w:p w14:paraId="40140148" w14:textId="77777777" w:rsidR="00E44C76" w:rsidRPr="00C66386" w:rsidRDefault="00E44C76" w:rsidP="00E44C76">
      <w:pPr>
        <w:widowControl w:val="0"/>
        <w:autoSpaceDE w:val="0"/>
        <w:autoSpaceDN w:val="0"/>
        <w:adjustRightInd w:val="0"/>
        <w:ind w:left="567" w:right="57"/>
        <w:jc w:val="both"/>
        <w:rPr>
          <w:rFonts w:ascii="Montserrat" w:hAnsi="Montserrat" w:cs="Arial"/>
          <w:bCs/>
          <w:szCs w:val="22"/>
        </w:rPr>
      </w:pPr>
    </w:p>
    <w:p w14:paraId="5BC45074" w14:textId="77777777" w:rsidR="00964BD8" w:rsidRPr="00C66386" w:rsidRDefault="004A401C" w:rsidP="004A401C">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O caso em análise não se resume aos descontos indevidos sobre verba alimentar. </w:t>
      </w:r>
      <w:r w:rsidRPr="00C66386">
        <w:rPr>
          <w:rFonts w:ascii="Montserrat" w:hAnsi="Montserrat" w:cs="Arial"/>
          <w:b/>
          <w:bCs/>
          <w:szCs w:val="22"/>
        </w:rPr>
        <w:t>A postura do banco agravou a lesão ao direito do consumidor</w:t>
      </w:r>
      <w:r w:rsidRPr="00C66386">
        <w:rPr>
          <w:rFonts w:ascii="Montserrat" w:hAnsi="Montserrat" w:cs="Arial"/>
          <w:bCs/>
          <w:szCs w:val="22"/>
        </w:rPr>
        <w:t xml:space="preserve">, pois, mesmo diante da reclamação no </w:t>
      </w:r>
      <w:r w:rsidRPr="00C66386">
        <w:rPr>
          <w:rFonts w:ascii="Montserrat" w:hAnsi="Montserrat" w:cs="Arial"/>
          <w:b/>
          <w:bCs/>
          <w:szCs w:val="22"/>
        </w:rPr>
        <w:t>PROCON</w:t>
      </w:r>
      <w:r w:rsidRPr="00C66386">
        <w:rPr>
          <w:rFonts w:ascii="Montserrat" w:hAnsi="Montserrat" w:cs="Arial"/>
          <w:bCs/>
          <w:szCs w:val="22"/>
        </w:rPr>
        <w:t xml:space="preserve"> e pedidos formais de exibição de contratos, </w:t>
      </w:r>
      <w:r w:rsidRPr="00C66386">
        <w:rPr>
          <w:rFonts w:ascii="Montserrat" w:hAnsi="Montserrat" w:cs="Arial"/>
          <w:b/>
          <w:bCs/>
          <w:szCs w:val="22"/>
        </w:rPr>
        <w:t>manteve-se inerte</w:t>
      </w:r>
      <w:r w:rsidRPr="00C66386">
        <w:rPr>
          <w:rFonts w:ascii="Montserrat" w:hAnsi="Montserrat" w:cs="Arial"/>
          <w:bCs/>
          <w:szCs w:val="22"/>
        </w:rPr>
        <w:t>.</w:t>
      </w:r>
      <w:r w:rsidR="00331DEE" w:rsidRPr="00C66386">
        <w:rPr>
          <w:rFonts w:ascii="Montserrat" w:hAnsi="Montserrat" w:cs="Arial"/>
          <w:bCs/>
          <w:szCs w:val="22"/>
        </w:rPr>
        <w:t xml:space="preserve"> </w:t>
      </w:r>
    </w:p>
    <w:p w14:paraId="203C35AC" w14:textId="77777777" w:rsidR="00964BD8" w:rsidRPr="00C66386" w:rsidRDefault="00964BD8" w:rsidP="004A401C">
      <w:pPr>
        <w:widowControl w:val="0"/>
        <w:autoSpaceDE w:val="0"/>
        <w:autoSpaceDN w:val="0"/>
        <w:adjustRightInd w:val="0"/>
        <w:ind w:right="57"/>
        <w:jc w:val="both"/>
        <w:rPr>
          <w:rFonts w:ascii="Montserrat" w:hAnsi="Montserrat" w:cs="Arial"/>
          <w:bCs/>
          <w:szCs w:val="22"/>
        </w:rPr>
      </w:pPr>
    </w:p>
    <w:p w14:paraId="06F7E078" w14:textId="7D657219" w:rsidR="004A401C" w:rsidRPr="00C66386" w:rsidRDefault="004A401C" w:rsidP="004A401C">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Essa conduta forçou </w:t>
      </w:r>
      <w:r w:rsidR="004F6F19" w:rsidRPr="00C66386">
        <w:rPr>
          <w:rFonts w:ascii="Montserrat" w:hAnsi="Montserrat" w:cs="Arial"/>
          <w:bCs/>
          <w:szCs w:val="22"/>
        </w:rPr>
        <w:t>a parte Autora</w:t>
      </w:r>
      <w:r w:rsidRPr="00C66386">
        <w:rPr>
          <w:rFonts w:ascii="Montserrat" w:hAnsi="Montserrat" w:cs="Arial"/>
          <w:bCs/>
          <w:szCs w:val="22"/>
        </w:rPr>
        <w:t xml:space="preserve"> a </w:t>
      </w:r>
      <w:r w:rsidRPr="00C66386">
        <w:rPr>
          <w:rFonts w:ascii="Montserrat" w:hAnsi="Montserrat" w:cs="Arial"/>
          <w:b/>
          <w:bCs/>
          <w:szCs w:val="22"/>
        </w:rPr>
        <w:t xml:space="preserve">dispender tempo, esforço e </w:t>
      </w:r>
      <w:r w:rsidRPr="00C66386">
        <w:rPr>
          <w:rFonts w:ascii="Montserrat" w:hAnsi="Montserrat" w:cs="Arial"/>
          <w:b/>
          <w:bCs/>
          <w:szCs w:val="22"/>
        </w:rPr>
        <w:lastRenderedPageBreak/>
        <w:t>recursos</w:t>
      </w:r>
      <w:r w:rsidRPr="00C66386">
        <w:rPr>
          <w:rFonts w:ascii="Montserrat" w:hAnsi="Montserrat" w:cs="Arial"/>
          <w:bCs/>
          <w:szCs w:val="22"/>
        </w:rPr>
        <w:t xml:space="preserve"> para resolver um problema </w:t>
      </w:r>
      <w:r w:rsidRPr="00C66386">
        <w:rPr>
          <w:rFonts w:ascii="Montserrat" w:hAnsi="Montserrat" w:cs="Arial"/>
          <w:b/>
          <w:bCs/>
          <w:szCs w:val="22"/>
        </w:rPr>
        <w:t xml:space="preserve">criado exclusivamente pela </w:t>
      </w:r>
      <w:r w:rsidR="00453206" w:rsidRPr="00C66386">
        <w:rPr>
          <w:rFonts w:ascii="Montserrat" w:hAnsi="Montserrat" w:cs="Arial"/>
          <w:b/>
          <w:bCs/>
          <w:szCs w:val="22"/>
        </w:rPr>
        <w:t>parte Ré</w:t>
      </w:r>
      <w:r w:rsidRPr="00C66386">
        <w:rPr>
          <w:rFonts w:ascii="Montserrat" w:hAnsi="Montserrat" w:cs="Arial"/>
          <w:bCs/>
          <w:szCs w:val="22"/>
        </w:rPr>
        <w:t>, desviando sua produtividade para algo que não deveria existir.</w:t>
      </w:r>
    </w:p>
    <w:p w14:paraId="560B4FDD" w14:textId="77777777" w:rsidR="000423A3" w:rsidRPr="00C66386" w:rsidRDefault="000423A3" w:rsidP="000423A3">
      <w:pPr>
        <w:widowControl w:val="0"/>
        <w:autoSpaceDE w:val="0"/>
        <w:autoSpaceDN w:val="0"/>
        <w:adjustRightInd w:val="0"/>
        <w:ind w:right="57"/>
        <w:jc w:val="both"/>
        <w:rPr>
          <w:rFonts w:ascii="Montserrat" w:hAnsi="Montserrat" w:cs="Arial"/>
          <w:bCs/>
          <w:szCs w:val="22"/>
        </w:rPr>
      </w:pPr>
    </w:p>
    <w:p w14:paraId="6E6B15E3" w14:textId="50462B6B" w:rsidR="004A401C" w:rsidRPr="00C66386" w:rsidRDefault="004A401C" w:rsidP="000423A3">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Esse fenômeno é reconhecido na doutrina como </w:t>
      </w:r>
      <w:r w:rsidRPr="00C66386">
        <w:rPr>
          <w:rFonts w:ascii="Montserrat" w:hAnsi="Montserrat" w:cs="Arial"/>
          <w:b/>
          <w:bCs/>
          <w:szCs w:val="22"/>
        </w:rPr>
        <w:t>Teoria do Desvio Produtivo do Consumidor</w:t>
      </w:r>
      <w:r w:rsidRPr="00C66386">
        <w:rPr>
          <w:rFonts w:ascii="Montserrat" w:hAnsi="Montserrat" w:cs="Arial"/>
          <w:bCs/>
          <w:szCs w:val="22"/>
        </w:rPr>
        <w:t xml:space="preserve">, desenvolvida por </w:t>
      </w:r>
      <w:r w:rsidRPr="00C66386">
        <w:rPr>
          <w:rFonts w:ascii="Montserrat" w:hAnsi="Montserrat" w:cs="Arial"/>
          <w:b/>
          <w:bCs/>
          <w:szCs w:val="22"/>
        </w:rPr>
        <w:t>Marcos Dessaune</w:t>
      </w:r>
      <w:r w:rsidRPr="00C66386">
        <w:rPr>
          <w:rFonts w:ascii="Montserrat" w:hAnsi="Montserrat" w:cs="Arial"/>
          <w:bCs/>
          <w:szCs w:val="22"/>
        </w:rPr>
        <w:t>:</w:t>
      </w:r>
    </w:p>
    <w:p w14:paraId="222998AE" w14:textId="77777777" w:rsidR="00B9680A" w:rsidRPr="00C66386" w:rsidRDefault="00B9680A" w:rsidP="000423A3">
      <w:pPr>
        <w:widowControl w:val="0"/>
        <w:autoSpaceDE w:val="0"/>
        <w:autoSpaceDN w:val="0"/>
        <w:adjustRightInd w:val="0"/>
        <w:ind w:right="57"/>
        <w:jc w:val="both"/>
        <w:rPr>
          <w:rFonts w:ascii="Montserrat" w:hAnsi="Montserrat" w:cs="Arial"/>
          <w:bCs/>
          <w:szCs w:val="22"/>
        </w:rPr>
      </w:pPr>
    </w:p>
    <w:p w14:paraId="1D338B72" w14:textId="0F4472D6" w:rsidR="004A401C" w:rsidRPr="00C66386" w:rsidRDefault="004A401C" w:rsidP="000423A3">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i/>
          <w:iCs/>
          <w:szCs w:val="22"/>
        </w:rPr>
        <w:t>“O consumidor que, em razão de falha na prestação do serviço, precisa desperdiçar tempo útil tentando solucionar um problema que não causou, sofre dano indenizável, pois há desvio do seu tempo produtivo para atividade frustrante e não desejada.”</w:t>
      </w:r>
      <w:r w:rsidR="00E44C76" w:rsidRPr="00C66386">
        <w:rPr>
          <w:rFonts w:ascii="Montserrat" w:hAnsi="Montserrat" w:cs="Arial"/>
          <w:szCs w:val="22"/>
        </w:rPr>
        <w:t xml:space="preserve"> </w:t>
      </w:r>
      <w:r w:rsidRPr="00C66386">
        <w:rPr>
          <w:rFonts w:ascii="Montserrat" w:hAnsi="Montserrat" w:cs="Arial"/>
          <w:bCs/>
          <w:szCs w:val="22"/>
        </w:rPr>
        <w:t>(DESSAUNE, Marcos. Desvio Produtivo do Consumidor, 2ª ed., RT).</w:t>
      </w:r>
    </w:p>
    <w:p w14:paraId="3A05C14C" w14:textId="77777777" w:rsidR="006C7AAD" w:rsidRPr="00C66386" w:rsidRDefault="006C7AAD" w:rsidP="00580ECC">
      <w:pPr>
        <w:widowControl w:val="0"/>
        <w:autoSpaceDE w:val="0"/>
        <w:autoSpaceDN w:val="0"/>
        <w:adjustRightInd w:val="0"/>
        <w:ind w:right="57"/>
        <w:jc w:val="both"/>
        <w:rPr>
          <w:rFonts w:ascii="Montserrat" w:hAnsi="Montserrat" w:cs="Arial"/>
          <w:bCs/>
          <w:szCs w:val="22"/>
        </w:rPr>
      </w:pPr>
    </w:p>
    <w:p w14:paraId="28CEBCA7" w14:textId="38F9D347" w:rsidR="004A401C" w:rsidRPr="00C66386" w:rsidRDefault="004A401C" w:rsidP="00331DEE">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A necessidade de acionar o PROCON, contratar advogado e ingressar em juízo, para obter um contrato que o banco deveria apresentar espontaneamente, </w:t>
      </w:r>
      <w:r w:rsidRPr="00C66386">
        <w:rPr>
          <w:rFonts w:ascii="Montserrat" w:hAnsi="Montserrat" w:cs="Arial"/>
          <w:b/>
          <w:bCs/>
          <w:szCs w:val="22"/>
        </w:rPr>
        <w:t>não é mero aborrecimento</w:t>
      </w:r>
      <w:r w:rsidRPr="00C66386">
        <w:rPr>
          <w:rFonts w:ascii="Montserrat" w:hAnsi="Montserrat" w:cs="Arial"/>
          <w:bCs/>
          <w:szCs w:val="22"/>
        </w:rPr>
        <w:t xml:space="preserve">, mas </w:t>
      </w:r>
      <w:r w:rsidRPr="00C66386">
        <w:rPr>
          <w:rFonts w:ascii="Montserrat" w:hAnsi="Montserrat" w:cs="Arial"/>
          <w:b/>
          <w:bCs/>
          <w:szCs w:val="22"/>
        </w:rPr>
        <w:t>violação à boa-fé objetiva e ao dever de cooperação</w:t>
      </w:r>
      <w:r w:rsidRPr="00C66386">
        <w:rPr>
          <w:rFonts w:ascii="Montserrat" w:hAnsi="Montserrat" w:cs="Arial"/>
          <w:bCs/>
          <w:szCs w:val="22"/>
        </w:rPr>
        <w:t>, impondo reparação por dano moral</w:t>
      </w:r>
      <w:r w:rsidR="00331DEE" w:rsidRPr="00C66386">
        <w:rPr>
          <w:rFonts w:ascii="Montserrat" w:hAnsi="Montserrat" w:cs="Arial"/>
          <w:bCs/>
          <w:szCs w:val="22"/>
        </w:rPr>
        <w:t>, conforme é farta a jurisprudência:</w:t>
      </w:r>
    </w:p>
    <w:p w14:paraId="1E281894" w14:textId="38EBDD37" w:rsidR="004A401C" w:rsidRPr="00C66386" w:rsidRDefault="004A401C" w:rsidP="004A401C">
      <w:pPr>
        <w:widowControl w:val="0"/>
        <w:autoSpaceDE w:val="0"/>
        <w:autoSpaceDN w:val="0"/>
        <w:adjustRightInd w:val="0"/>
        <w:ind w:right="57"/>
        <w:jc w:val="both"/>
        <w:rPr>
          <w:rFonts w:ascii="Montserrat" w:hAnsi="Montserrat" w:cs="Arial"/>
          <w:bCs/>
          <w:szCs w:val="22"/>
        </w:rPr>
      </w:pPr>
    </w:p>
    <w:p w14:paraId="17031249" w14:textId="0BD27F85" w:rsidR="004A401C" w:rsidRPr="00C66386" w:rsidRDefault="004A401C" w:rsidP="00331DEE">
      <w:pPr>
        <w:widowControl w:val="0"/>
        <w:pBdr>
          <w:left w:val="single" w:sz="4" w:space="4" w:color="auto"/>
        </w:pBdr>
        <w:autoSpaceDE w:val="0"/>
        <w:autoSpaceDN w:val="0"/>
        <w:adjustRightInd w:val="0"/>
        <w:ind w:left="567" w:right="57"/>
        <w:jc w:val="both"/>
        <w:rPr>
          <w:rFonts w:ascii="Montserrat" w:hAnsi="Montserrat" w:cs="Arial"/>
          <w:b/>
          <w:bCs/>
          <w:szCs w:val="22"/>
          <w:lang w:val="en-US"/>
        </w:rPr>
      </w:pPr>
      <w:r w:rsidRPr="00C66386">
        <w:rPr>
          <w:rFonts w:ascii="Montserrat" w:hAnsi="Montserrat" w:cs="Arial"/>
          <w:b/>
          <w:bCs/>
          <w:szCs w:val="22"/>
          <w:lang w:val="en-US"/>
        </w:rPr>
        <w:t>STJ - AgInt no AREsp 2035509 MS 2021/0399512-6</w:t>
      </w:r>
    </w:p>
    <w:p w14:paraId="7AFAC0FE" w14:textId="1385B783" w:rsidR="004A401C" w:rsidRPr="00C66386" w:rsidRDefault="004A401C" w:rsidP="00331DEE">
      <w:pPr>
        <w:widowControl w:val="0"/>
        <w:pBdr>
          <w:left w:val="single" w:sz="4" w:space="4" w:color="auto"/>
        </w:pBdr>
        <w:autoSpaceDE w:val="0"/>
        <w:autoSpaceDN w:val="0"/>
        <w:adjustRightInd w:val="0"/>
        <w:ind w:left="567" w:right="57"/>
        <w:jc w:val="both"/>
        <w:rPr>
          <w:rFonts w:ascii="Montserrat" w:hAnsi="Montserrat" w:cs="Arial"/>
          <w:szCs w:val="22"/>
        </w:rPr>
      </w:pPr>
      <w:r w:rsidRPr="00C66386">
        <w:rPr>
          <w:rFonts w:ascii="Montserrat" w:hAnsi="Montserrat" w:cs="Arial"/>
          <w:b/>
          <w:bCs/>
          <w:szCs w:val="22"/>
        </w:rPr>
        <w:t xml:space="preserve">DANOS MORAIS </w:t>
      </w:r>
      <w:r w:rsidRPr="00C66386">
        <w:rPr>
          <w:rFonts w:ascii="Montserrat" w:hAnsi="Montserrat" w:cs="Arial"/>
          <w:szCs w:val="22"/>
        </w:rPr>
        <w:t xml:space="preserve"> –  </w:t>
      </w:r>
      <w:r w:rsidRPr="00C66386">
        <w:rPr>
          <w:rFonts w:ascii="Montserrat" w:hAnsi="Montserrat" w:cs="Arial"/>
          <w:b/>
          <w:bCs/>
          <w:szCs w:val="22"/>
        </w:rPr>
        <w:t>DESCONTOS INDEVIDOS</w:t>
      </w:r>
      <w:r w:rsidRPr="00C66386">
        <w:rPr>
          <w:rFonts w:ascii="Montserrat" w:hAnsi="Montserrat" w:cs="Arial"/>
          <w:szCs w:val="22"/>
        </w:rPr>
        <w:t> EM BENEFÍCIO PREVIDENCIÁRIO – RESTITUIÇÃO – </w:t>
      </w:r>
      <w:r w:rsidRPr="00C66386">
        <w:rPr>
          <w:rFonts w:ascii="Montserrat" w:hAnsi="Montserrat" w:cs="Arial"/>
          <w:b/>
          <w:bCs/>
          <w:szCs w:val="22"/>
        </w:rPr>
        <w:t>DANO MORAL IN RE IPSA</w:t>
      </w:r>
      <w:r w:rsidRPr="00C66386">
        <w:rPr>
          <w:rFonts w:ascii="Montserrat" w:hAnsi="Montserrat" w:cs="Arial"/>
          <w:szCs w:val="22"/>
        </w:rPr>
        <w:t> – QUANTUM REDUZIDO – HONORÁRIOS SUCUMBENCIAIS MANTIDOS – JUROS DE MORA A PARTIR DO EVENTO DANOSO. 1... O </w:t>
      </w:r>
      <w:r w:rsidRPr="00C66386">
        <w:rPr>
          <w:rFonts w:ascii="Montserrat" w:hAnsi="Montserrat" w:cs="Arial"/>
          <w:b/>
          <w:bCs/>
          <w:szCs w:val="22"/>
        </w:rPr>
        <w:t>desconto indevido</w:t>
      </w:r>
      <w:r w:rsidRPr="00C66386">
        <w:rPr>
          <w:rFonts w:ascii="Montserrat" w:hAnsi="Montserrat" w:cs="Arial"/>
          <w:szCs w:val="22"/>
        </w:rPr>
        <w:t> em aposentadoria de consumidor, gera o dever de indenizar, independentemente da comprovação do </w:t>
      </w:r>
      <w:r w:rsidRPr="00C66386">
        <w:rPr>
          <w:rFonts w:ascii="Montserrat" w:hAnsi="Montserrat" w:cs="Arial"/>
          <w:b/>
          <w:bCs/>
          <w:szCs w:val="22"/>
        </w:rPr>
        <w:t>dano</w:t>
      </w:r>
      <w:r w:rsidRPr="00C66386">
        <w:rPr>
          <w:rFonts w:ascii="Montserrat" w:hAnsi="Montserrat" w:cs="Arial"/>
          <w:szCs w:val="22"/>
        </w:rPr>
        <w:t>, por ser </w:t>
      </w:r>
      <w:r w:rsidRPr="00C66386">
        <w:rPr>
          <w:rFonts w:ascii="Montserrat" w:hAnsi="Montserrat" w:cs="Arial"/>
          <w:b/>
          <w:bCs/>
          <w:szCs w:val="22"/>
        </w:rPr>
        <w:t>in</w:t>
      </w:r>
      <w:r w:rsidRPr="00C66386">
        <w:rPr>
          <w:rFonts w:ascii="Montserrat" w:hAnsi="Montserrat" w:cs="Arial"/>
          <w:szCs w:val="22"/>
        </w:rPr>
        <w:t> </w:t>
      </w:r>
      <w:r w:rsidRPr="00C66386">
        <w:rPr>
          <w:rFonts w:ascii="Montserrat" w:hAnsi="Montserrat" w:cs="Arial"/>
          <w:b/>
          <w:bCs/>
          <w:szCs w:val="22"/>
        </w:rPr>
        <w:t>re</w:t>
      </w:r>
      <w:r w:rsidRPr="00C66386">
        <w:rPr>
          <w:rFonts w:ascii="Montserrat" w:hAnsi="Montserrat" w:cs="Arial"/>
          <w:szCs w:val="22"/>
        </w:rPr>
        <w:t> </w:t>
      </w:r>
      <w:r w:rsidRPr="00C66386">
        <w:rPr>
          <w:rFonts w:ascii="Montserrat" w:hAnsi="Montserrat" w:cs="Arial"/>
          <w:b/>
          <w:bCs/>
          <w:szCs w:val="22"/>
        </w:rPr>
        <w:t>ipsa.</w:t>
      </w:r>
    </w:p>
    <w:p w14:paraId="738F1996" w14:textId="77777777" w:rsidR="00EA0CC3" w:rsidRPr="00C66386" w:rsidRDefault="00EA0CC3" w:rsidP="004A401C">
      <w:pPr>
        <w:widowControl w:val="0"/>
        <w:autoSpaceDE w:val="0"/>
        <w:autoSpaceDN w:val="0"/>
        <w:adjustRightInd w:val="0"/>
        <w:ind w:right="57"/>
        <w:jc w:val="both"/>
        <w:rPr>
          <w:rFonts w:ascii="Montserrat" w:hAnsi="Montserrat" w:cs="Segoe UI Emoji"/>
          <w:b/>
          <w:bCs/>
          <w:szCs w:val="22"/>
        </w:rPr>
      </w:pPr>
    </w:p>
    <w:p w14:paraId="772A688F" w14:textId="632B1EA3" w:rsidR="004A401C" w:rsidRPr="00C66386" w:rsidRDefault="004A401C" w:rsidP="00331DEE">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TJ-SP - Recurso Inominado Cível: RI 10013288120208260022 SP</w:t>
      </w:r>
    </w:p>
    <w:p w14:paraId="38CE4D93" w14:textId="4BD6C03B" w:rsidR="00DF4242" w:rsidRPr="00C66386" w:rsidRDefault="00DF4242" w:rsidP="00331DEE">
      <w:pPr>
        <w:widowControl w:val="0"/>
        <w:pBdr>
          <w:left w:val="single" w:sz="4" w:space="4" w:color="auto"/>
        </w:pBdr>
        <w:autoSpaceDE w:val="0"/>
        <w:autoSpaceDN w:val="0"/>
        <w:adjustRightInd w:val="0"/>
        <w:ind w:left="567" w:right="57"/>
        <w:jc w:val="both"/>
        <w:rPr>
          <w:rFonts w:ascii="Montserrat" w:hAnsi="Montserrat" w:cs="Arial"/>
          <w:szCs w:val="22"/>
        </w:rPr>
      </w:pPr>
      <w:r w:rsidRPr="00C66386">
        <w:rPr>
          <w:rFonts w:ascii="Montserrat" w:hAnsi="Montserrat" w:cs="Arial"/>
          <w:szCs w:val="22"/>
        </w:rPr>
        <w:t>RECURSOS INOMINADOS. DIREITO DO CONSUMIDOR. INDENIZAÇÃO POR DANO MORAL. FALHA NA PRESTAÇÃO DO SERVIÇO. EVIDENCIADA. TEORIA DO DESVIO PRODUTIVO OU PERDA DE TEMPO ÚTIL DO CONSUMIDOR. APLICAÇÃO. POSSIBILIDADE NO CASO CONCRETO. DANO MORAL CONFIGURADO. QUANTUM ARBITRADO. RAZOABILIDADE. De acordo com a teoria do desvio produtivo, a perda injusta e intolerável de seu tempo útil constitui fato bastante para causar-lhe dano extrapatrimonial passível de indenização.</w:t>
      </w:r>
    </w:p>
    <w:p w14:paraId="1C09A42C" w14:textId="77777777" w:rsidR="004A401C" w:rsidRPr="00C66386" w:rsidRDefault="004A401C" w:rsidP="004A401C">
      <w:pPr>
        <w:widowControl w:val="0"/>
        <w:autoSpaceDE w:val="0"/>
        <w:autoSpaceDN w:val="0"/>
        <w:adjustRightInd w:val="0"/>
        <w:ind w:right="57"/>
        <w:jc w:val="both"/>
        <w:rPr>
          <w:rFonts w:ascii="Montserrat" w:hAnsi="Montserrat" w:cs="Arial"/>
          <w:bCs/>
          <w:szCs w:val="22"/>
        </w:rPr>
      </w:pPr>
    </w:p>
    <w:p w14:paraId="700F2285" w14:textId="084336E0" w:rsidR="004A401C" w:rsidRPr="00C66386" w:rsidRDefault="004A401C" w:rsidP="00DF4242">
      <w:pPr>
        <w:widowControl w:val="0"/>
        <w:pBdr>
          <w:left w:val="single" w:sz="4" w:space="4" w:color="auto"/>
        </w:pBdr>
        <w:autoSpaceDE w:val="0"/>
        <w:autoSpaceDN w:val="0"/>
        <w:adjustRightInd w:val="0"/>
        <w:ind w:left="567" w:right="57"/>
        <w:jc w:val="both"/>
        <w:rPr>
          <w:rFonts w:ascii="Montserrat" w:hAnsi="Montserrat" w:cs="Segoe UI Emoji"/>
          <w:b/>
          <w:bCs/>
          <w:szCs w:val="22"/>
        </w:rPr>
      </w:pPr>
      <w:hyperlink r:id="rId12" w:history="1">
        <w:r w:rsidRPr="00C66386">
          <w:rPr>
            <w:rStyle w:val="Hyperlink"/>
            <w:rFonts w:ascii="Montserrat" w:hAnsi="Montserrat" w:cs="Segoe UI Emoji"/>
            <w:b/>
            <w:bCs/>
            <w:color w:val="auto"/>
            <w:szCs w:val="22"/>
            <w:u w:val="none"/>
          </w:rPr>
          <w:t>TJ-PR - 100231820228160194 Curitiba</w:t>
        </w:r>
      </w:hyperlink>
    </w:p>
    <w:p w14:paraId="29965435" w14:textId="6101719A" w:rsidR="004A401C" w:rsidRPr="00C66386" w:rsidRDefault="004A401C" w:rsidP="00DF4242">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APELAÇÃO CÍVEL – AÇÃO DE RESCISÃO CONTRATUAL COM PEDIDO DE INDENIZAÇÃO POR </w:t>
      </w:r>
      <w:r w:rsidRPr="00C66386">
        <w:rPr>
          <w:rFonts w:ascii="Montserrat" w:hAnsi="Montserrat" w:cs="Arial"/>
          <w:b/>
          <w:bCs/>
          <w:szCs w:val="22"/>
        </w:rPr>
        <w:t>DANOS</w:t>
      </w:r>
      <w:r w:rsidRPr="00C66386">
        <w:rPr>
          <w:rFonts w:ascii="Montserrat" w:hAnsi="Montserrat" w:cs="Arial"/>
          <w:bCs/>
          <w:szCs w:val="22"/>
        </w:rPr>
        <w:t> </w:t>
      </w:r>
      <w:r w:rsidRPr="00C66386">
        <w:rPr>
          <w:rFonts w:ascii="Montserrat" w:hAnsi="Montserrat" w:cs="Arial"/>
          <w:b/>
          <w:bCs/>
          <w:szCs w:val="22"/>
        </w:rPr>
        <w:t>MORAIS</w:t>
      </w:r>
      <w:r w:rsidRPr="00C66386">
        <w:rPr>
          <w:rFonts w:ascii="Montserrat" w:hAnsi="Montserrat" w:cs="Arial"/>
          <w:bCs/>
          <w:szCs w:val="22"/>
        </w:rPr>
        <w:t> E MATERIAIS – CONTRATO DE LOCAÇÃO DE VEÍCULO –</w:t>
      </w:r>
      <w:r w:rsidR="0006057E" w:rsidRPr="00C66386">
        <w:rPr>
          <w:rFonts w:ascii="Montserrat" w:hAnsi="Montserrat" w:cs="Arial"/>
          <w:bCs/>
          <w:szCs w:val="22"/>
        </w:rPr>
        <w:t xml:space="preserve"> </w:t>
      </w:r>
      <w:r w:rsidRPr="00C66386">
        <w:rPr>
          <w:rFonts w:ascii="Montserrat" w:hAnsi="Montserrat" w:cs="Arial"/>
          <w:bCs/>
          <w:szCs w:val="22"/>
        </w:rPr>
        <w:t>INDENIZAÇÃO POR </w:t>
      </w:r>
      <w:r w:rsidRPr="00C66386">
        <w:rPr>
          <w:rFonts w:ascii="Montserrat" w:hAnsi="Montserrat" w:cs="Arial"/>
          <w:b/>
          <w:bCs/>
          <w:szCs w:val="22"/>
        </w:rPr>
        <w:t>DANOS</w:t>
      </w:r>
      <w:r w:rsidRPr="00C66386">
        <w:rPr>
          <w:rFonts w:ascii="Montserrat" w:hAnsi="Montserrat" w:cs="Arial"/>
          <w:bCs/>
          <w:szCs w:val="22"/>
        </w:rPr>
        <w:t> </w:t>
      </w:r>
      <w:r w:rsidRPr="00C66386">
        <w:rPr>
          <w:rFonts w:ascii="Montserrat" w:hAnsi="Montserrat" w:cs="Arial"/>
          <w:b/>
          <w:bCs/>
          <w:szCs w:val="22"/>
        </w:rPr>
        <w:t>MORAIS</w:t>
      </w:r>
      <w:r w:rsidRPr="00C66386">
        <w:rPr>
          <w:rFonts w:ascii="Montserrat" w:hAnsi="Montserrat" w:cs="Arial"/>
          <w:bCs/>
          <w:szCs w:val="22"/>
        </w:rPr>
        <w:t> –– </w:t>
      </w:r>
      <w:r w:rsidRPr="00C66386">
        <w:rPr>
          <w:rFonts w:ascii="Montserrat" w:hAnsi="Montserrat" w:cs="Arial"/>
          <w:b/>
          <w:bCs/>
          <w:szCs w:val="22"/>
        </w:rPr>
        <w:t>DANO</w:t>
      </w:r>
      <w:r w:rsidRPr="00C66386">
        <w:rPr>
          <w:rFonts w:ascii="Montserrat" w:hAnsi="Montserrat" w:cs="Arial"/>
          <w:bCs/>
          <w:szCs w:val="22"/>
        </w:rPr>
        <w:t> AO TEMPO DO </w:t>
      </w:r>
      <w:r w:rsidRPr="00C66386">
        <w:rPr>
          <w:rFonts w:ascii="Montserrat" w:hAnsi="Montserrat" w:cs="Arial"/>
          <w:b/>
          <w:bCs/>
          <w:szCs w:val="22"/>
        </w:rPr>
        <w:t>CONSUMIDOR</w:t>
      </w:r>
      <w:r w:rsidRPr="00C66386">
        <w:rPr>
          <w:rFonts w:ascii="Montserrat" w:hAnsi="Montserrat" w:cs="Arial"/>
          <w:bCs/>
          <w:szCs w:val="22"/>
        </w:rPr>
        <w:t>, QUE FOI DILIGENTE NA BUSCA DE SOLUÇÃO – APLICAÇÃO DA </w:t>
      </w:r>
      <w:r w:rsidRPr="00C66386">
        <w:rPr>
          <w:rFonts w:ascii="Montserrat" w:hAnsi="Montserrat" w:cs="Arial"/>
          <w:b/>
          <w:bCs/>
          <w:szCs w:val="22"/>
        </w:rPr>
        <w:t>TEORIA</w:t>
      </w:r>
      <w:r w:rsidRPr="00C66386">
        <w:rPr>
          <w:rFonts w:ascii="Montserrat" w:hAnsi="Montserrat" w:cs="Arial"/>
          <w:bCs/>
          <w:szCs w:val="22"/>
        </w:rPr>
        <w:t xml:space="preserve"> DO DESVIO </w:t>
      </w:r>
      <w:r w:rsidRPr="00C66386">
        <w:rPr>
          <w:rFonts w:ascii="Montserrat" w:hAnsi="Montserrat" w:cs="Arial"/>
          <w:bCs/>
          <w:szCs w:val="22"/>
        </w:rPr>
        <w:lastRenderedPageBreak/>
        <w:t>PRODUTIVO – </w:t>
      </w:r>
      <w:r w:rsidRPr="00C66386">
        <w:rPr>
          <w:rFonts w:ascii="Montserrat" w:hAnsi="Montserrat" w:cs="Arial"/>
          <w:b/>
          <w:bCs/>
          <w:szCs w:val="22"/>
        </w:rPr>
        <w:t>DANO</w:t>
      </w:r>
      <w:r w:rsidRPr="00C66386">
        <w:rPr>
          <w:rFonts w:ascii="Montserrat" w:hAnsi="Montserrat" w:cs="Arial"/>
          <w:bCs/>
          <w:szCs w:val="22"/>
        </w:rPr>
        <w:t> </w:t>
      </w:r>
      <w:r w:rsidRPr="00C66386">
        <w:rPr>
          <w:rFonts w:ascii="Montserrat" w:hAnsi="Montserrat" w:cs="Arial"/>
          <w:b/>
          <w:bCs/>
          <w:szCs w:val="22"/>
        </w:rPr>
        <w:t>MORAL</w:t>
      </w:r>
      <w:r w:rsidRPr="00C66386">
        <w:rPr>
          <w:rFonts w:ascii="Montserrat" w:hAnsi="Montserrat" w:cs="Arial"/>
          <w:bCs/>
          <w:szCs w:val="22"/>
        </w:rPr>
        <w:t> CARACTERIZADO – INDENIZAÇÃO FIXADA EM R$ 10.000,00, CONSIDERANDO O VALOR DO BEM E O TEMPO DECORRIDO PARA A SOLUÇÃO DO PROBLEMA – READEQUAÇÃO DOS ÔNUS SUCUMBENCIAIS – RECURSO CONHECIDO E PROVIDO.</w:t>
      </w:r>
    </w:p>
    <w:p w14:paraId="419467EE" w14:textId="77777777" w:rsidR="00FE4B3E" w:rsidRPr="00C66386" w:rsidRDefault="00FE4B3E" w:rsidP="00FE4B3E">
      <w:pPr>
        <w:widowControl w:val="0"/>
        <w:autoSpaceDE w:val="0"/>
        <w:autoSpaceDN w:val="0"/>
        <w:adjustRightInd w:val="0"/>
        <w:ind w:right="57"/>
        <w:jc w:val="both"/>
        <w:rPr>
          <w:rFonts w:ascii="Montserrat" w:hAnsi="Montserrat" w:cs="Arial"/>
          <w:bCs/>
          <w:szCs w:val="22"/>
        </w:rPr>
      </w:pPr>
    </w:p>
    <w:p w14:paraId="6EAEE53E" w14:textId="77777777" w:rsidR="004A401C" w:rsidRPr="00C66386" w:rsidRDefault="004A401C" w:rsidP="00331DEE">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TJ-MG - Apelação Cível: AC 10000211285952001 MG</w:t>
      </w:r>
    </w:p>
    <w:p w14:paraId="4CB44127" w14:textId="65573184" w:rsidR="00DD1ABF" w:rsidRPr="00C66386" w:rsidRDefault="00DD1ABF" w:rsidP="00331DEE">
      <w:pPr>
        <w:widowControl w:val="0"/>
        <w:pBdr>
          <w:left w:val="single" w:sz="4" w:space="4" w:color="auto"/>
        </w:pBdr>
        <w:autoSpaceDE w:val="0"/>
        <w:autoSpaceDN w:val="0"/>
        <w:adjustRightInd w:val="0"/>
        <w:ind w:left="567" w:right="57"/>
        <w:jc w:val="both"/>
        <w:rPr>
          <w:rFonts w:ascii="Montserrat" w:hAnsi="Montserrat" w:cs="Arial"/>
          <w:szCs w:val="22"/>
        </w:rPr>
      </w:pPr>
      <w:r w:rsidRPr="00C66386">
        <w:rPr>
          <w:rFonts w:ascii="Montserrat" w:hAnsi="Montserrat" w:cs="Arial"/>
          <w:szCs w:val="22"/>
        </w:rPr>
        <w:t xml:space="preserve">APELAÇÕES CÍVEIS - AÇÃO DECLARATÓRA DE INEXISTÊNCIA DE DÉBITO - ORIGEM DO DÉBITO NÃO DEMONSTRADA - ÔNUS PROBATÓRIO </w:t>
      </w:r>
      <w:r w:rsidR="004816A9" w:rsidRPr="00C66386">
        <w:rPr>
          <w:rFonts w:ascii="Montserrat" w:hAnsi="Montserrat" w:cs="Arial"/>
          <w:szCs w:val="22"/>
        </w:rPr>
        <w:t>D</w:t>
      </w:r>
      <w:r w:rsidR="00453206" w:rsidRPr="00C66386">
        <w:rPr>
          <w:rFonts w:ascii="Montserrat" w:hAnsi="Montserrat" w:cs="Arial"/>
          <w:szCs w:val="22"/>
        </w:rPr>
        <w:t>A PARTE RÉ</w:t>
      </w:r>
      <w:r w:rsidRPr="00C66386">
        <w:rPr>
          <w:rFonts w:ascii="Montserrat" w:hAnsi="Montserrat" w:cs="Arial"/>
          <w:szCs w:val="22"/>
        </w:rPr>
        <w:t xml:space="preserve"> - COBRANÇA INDEVIDA - TEORIA DO DESVIO PRODUTIVO DO CONSUMIDOR - DANO MORAL CONFIGURADO - QUANTUM - RAZOABILIDADE E PROPORCIONALIDADE. - Demonstrado que o consumidor dispendeu tempo excessivo tentando solucionar o problema decorrente da má prestação de serviços pelo fornecedor, aplica-se ao caso a Teoria do Desvio Produtivo do Consumidor, ensejando a indenização por dano moral.</w:t>
      </w:r>
    </w:p>
    <w:p w14:paraId="3EEE7FC4" w14:textId="77777777" w:rsidR="00EA0CC3" w:rsidRPr="00C66386" w:rsidRDefault="00EA0CC3" w:rsidP="00EA0CC3">
      <w:pPr>
        <w:widowControl w:val="0"/>
        <w:autoSpaceDE w:val="0"/>
        <w:autoSpaceDN w:val="0"/>
        <w:adjustRightInd w:val="0"/>
        <w:ind w:right="57"/>
        <w:jc w:val="both"/>
        <w:rPr>
          <w:rFonts w:ascii="Montserrat" w:hAnsi="Montserrat" w:cs="Segoe UI Emoji"/>
          <w:b/>
          <w:bCs/>
          <w:szCs w:val="22"/>
        </w:rPr>
      </w:pPr>
    </w:p>
    <w:p w14:paraId="79C1BB8D" w14:textId="1E10813D" w:rsidR="004A401C" w:rsidRPr="00C66386" w:rsidRDefault="0006057E" w:rsidP="00551E47">
      <w:pPr>
        <w:widowControl w:val="0"/>
        <w:autoSpaceDE w:val="0"/>
        <w:autoSpaceDN w:val="0"/>
        <w:adjustRightInd w:val="0"/>
        <w:ind w:right="57"/>
        <w:jc w:val="both"/>
        <w:rPr>
          <w:rFonts w:ascii="Montserrat" w:hAnsi="Montserrat" w:cs="Arial"/>
          <w:szCs w:val="22"/>
        </w:rPr>
      </w:pPr>
      <w:r w:rsidRPr="00C66386">
        <w:rPr>
          <w:rFonts w:ascii="Montserrat" w:hAnsi="Montserrat" w:cs="Segoe UI Emoji"/>
          <w:szCs w:val="22"/>
        </w:rPr>
        <w:t>Portanto, a</w:t>
      </w:r>
      <w:r w:rsidR="004A401C" w:rsidRPr="00C66386">
        <w:rPr>
          <w:rFonts w:ascii="Montserrat" w:hAnsi="Montserrat" w:cs="Arial"/>
          <w:b/>
          <w:bCs/>
          <w:szCs w:val="22"/>
        </w:rPr>
        <w:t xml:space="preserve"> </w:t>
      </w:r>
      <w:r w:rsidRPr="00C66386">
        <w:rPr>
          <w:rFonts w:ascii="Montserrat" w:hAnsi="Montserrat" w:cs="Arial"/>
          <w:b/>
          <w:bCs/>
          <w:szCs w:val="22"/>
        </w:rPr>
        <w:t>c</w:t>
      </w:r>
      <w:r w:rsidR="004A401C" w:rsidRPr="00C66386">
        <w:rPr>
          <w:rFonts w:ascii="Montserrat" w:hAnsi="Montserrat" w:cs="Arial"/>
          <w:b/>
          <w:bCs/>
          <w:szCs w:val="22"/>
        </w:rPr>
        <w:t xml:space="preserve">onexão </w:t>
      </w:r>
      <w:r w:rsidRPr="00C66386">
        <w:rPr>
          <w:rFonts w:ascii="Montserrat" w:hAnsi="Montserrat" w:cs="Arial"/>
          <w:b/>
          <w:bCs/>
          <w:szCs w:val="22"/>
        </w:rPr>
        <w:t xml:space="preserve">entre a teoria do desvio produtivo </w:t>
      </w:r>
      <w:r w:rsidR="004A401C" w:rsidRPr="00C66386">
        <w:rPr>
          <w:rFonts w:ascii="Montserrat" w:hAnsi="Montserrat" w:cs="Arial"/>
          <w:b/>
          <w:bCs/>
          <w:szCs w:val="22"/>
        </w:rPr>
        <w:t xml:space="preserve">com o </w:t>
      </w:r>
      <w:r w:rsidRPr="00C66386">
        <w:rPr>
          <w:rFonts w:ascii="Montserrat" w:hAnsi="Montserrat" w:cs="Arial"/>
          <w:b/>
          <w:bCs/>
          <w:szCs w:val="22"/>
        </w:rPr>
        <w:t>c</w:t>
      </w:r>
      <w:r w:rsidR="004A401C" w:rsidRPr="00C66386">
        <w:rPr>
          <w:rFonts w:ascii="Montserrat" w:hAnsi="Montserrat" w:cs="Arial"/>
          <w:b/>
          <w:bCs/>
          <w:szCs w:val="22"/>
        </w:rPr>
        <w:t>aso</w:t>
      </w:r>
      <w:r w:rsidRPr="00C66386">
        <w:rPr>
          <w:rFonts w:ascii="Montserrat" w:hAnsi="Montserrat" w:cs="Arial"/>
          <w:szCs w:val="22"/>
        </w:rPr>
        <w:t xml:space="preserve"> se dá por:</w:t>
      </w:r>
    </w:p>
    <w:p w14:paraId="18451AD8" w14:textId="624E3E50" w:rsidR="004A401C" w:rsidRPr="00C66386" w:rsidRDefault="004F6F19" w:rsidP="00591346">
      <w:pPr>
        <w:widowControl w:val="0"/>
        <w:numPr>
          <w:ilvl w:val="0"/>
          <w:numId w:val="2"/>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A parte Autora</w:t>
      </w:r>
      <w:r w:rsidR="004A401C" w:rsidRPr="00C66386">
        <w:rPr>
          <w:rFonts w:ascii="Montserrat" w:hAnsi="Montserrat" w:cs="Arial"/>
          <w:bCs/>
          <w:szCs w:val="22"/>
        </w:rPr>
        <w:t xml:space="preserve"> </w:t>
      </w:r>
      <w:r w:rsidR="004A401C" w:rsidRPr="00C66386">
        <w:rPr>
          <w:rFonts w:ascii="Montserrat" w:hAnsi="Montserrat" w:cs="Arial"/>
          <w:b/>
          <w:bCs/>
          <w:szCs w:val="22"/>
        </w:rPr>
        <w:t>tentou resolver administrativamente</w:t>
      </w:r>
      <w:r w:rsidR="004A401C" w:rsidRPr="00C66386">
        <w:rPr>
          <w:rFonts w:ascii="Montserrat" w:hAnsi="Montserrat" w:cs="Arial"/>
          <w:bCs/>
          <w:szCs w:val="22"/>
        </w:rPr>
        <w:t xml:space="preserve"> (PROCON);</w:t>
      </w:r>
    </w:p>
    <w:p w14:paraId="2E238572" w14:textId="77777777" w:rsidR="004A401C" w:rsidRPr="00C66386" w:rsidRDefault="004A401C" w:rsidP="00591346">
      <w:pPr>
        <w:widowControl w:val="0"/>
        <w:numPr>
          <w:ilvl w:val="0"/>
          <w:numId w:val="2"/>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O banco </w:t>
      </w:r>
      <w:r w:rsidRPr="00C66386">
        <w:rPr>
          <w:rFonts w:ascii="Montserrat" w:hAnsi="Montserrat" w:cs="Arial"/>
          <w:b/>
          <w:bCs/>
          <w:szCs w:val="22"/>
        </w:rPr>
        <w:t>negou transparência</w:t>
      </w:r>
      <w:r w:rsidRPr="00C66386">
        <w:rPr>
          <w:rFonts w:ascii="Montserrat" w:hAnsi="Montserrat" w:cs="Arial"/>
          <w:bCs/>
          <w:szCs w:val="22"/>
        </w:rPr>
        <w:t xml:space="preserve"> e manteve descontos indevidos;</w:t>
      </w:r>
    </w:p>
    <w:p w14:paraId="23C32A00" w14:textId="77777777" w:rsidR="004A401C" w:rsidRPr="00C66386" w:rsidRDefault="004A401C" w:rsidP="00591346">
      <w:pPr>
        <w:widowControl w:val="0"/>
        <w:numPr>
          <w:ilvl w:val="0"/>
          <w:numId w:val="2"/>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Resultado: perda do tempo útil, desgaste emocional e necessidade de contratar advogado → </w:t>
      </w:r>
      <w:r w:rsidRPr="00C66386">
        <w:rPr>
          <w:rFonts w:ascii="Montserrat" w:hAnsi="Montserrat" w:cs="Arial"/>
          <w:b/>
          <w:bCs/>
          <w:szCs w:val="22"/>
        </w:rPr>
        <w:t>dano moral presumido</w:t>
      </w:r>
      <w:r w:rsidRPr="00C66386">
        <w:rPr>
          <w:rFonts w:ascii="Montserrat" w:hAnsi="Montserrat" w:cs="Arial"/>
          <w:bCs/>
          <w:szCs w:val="22"/>
        </w:rPr>
        <w:t>.</w:t>
      </w:r>
    </w:p>
    <w:p w14:paraId="2EE72678" w14:textId="77777777" w:rsidR="004A401C" w:rsidRPr="00C66386" w:rsidRDefault="004A401C" w:rsidP="004A401C">
      <w:pPr>
        <w:widowControl w:val="0"/>
        <w:autoSpaceDE w:val="0"/>
        <w:autoSpaceDN w:val="0"/>
        <w:adjustRightInd w:val="0"/>
        <w:ind w:right="57"/>
        <w:jc w:val="both"/>
        <w:rPr>
          <w:rFonts w:ascii="Montserrat" w:hAnsi="Montserrat" w:cs="Segoe UI Emoji"/>
          <w:bCs/>
          <w:szCs w:val="22"/>
        </w:rPr>
      </w:pPr>
    </w:p>
    <w:p w14:paraId="112F15B3" w14:textId="50BE5C19" w:rsidR="004A401C" w:rsidRPr="00C66386" w:rsidRDefault="00551E47" w:rsidP="004A401C">
      <w:pPr>
        <w:widowControl w:val="0"/>
        <w:autoSpaceDE w:val="0"/>
        <w:autoSpaceDN w:val="0"/>
        <w:adjustRightInd w:val="0"/>
        <w:ind w:right="57"/>
        <w:jc w:val="both"/>
        <w:rPr>
          <w:rFonts w:ascii="Montserrat" w:hAnsi="Montserrat" w:cs="Arial"/>
          <w:bCs/>
          <w:szCs w:val="22"/>
        </w:rPr>
      </w:pPr>
      <w:r w:rsidRPr="00C66386">
        <w:rPr>
          <w:rFonts w:ascii="Montserrat" w:hAnsi="Montserrat" w:cs="Arial"/>
          <w:szCs w:val="22"/>
        </w:rPr>
        <w:t>Neste sentido, o</w:t>
      </w:r>
      <w:r w:rsidRPr="00C66386">
        <w:rPr>
          <w:rFonts w:ascii="Montserrat" w:hAnsi="Montserrat" w:cs="Arial"/>
          <w:b/>
          <w:bCs/>
          <w:szCs w:val="22"/>
        </w:rPr>
        <w:t xml:space="preserve"> v</w:t>
      </w:r>
      <w:r w:rsidR="004A401C" w:rsidRPr="00C66386">
        <w:rPr>
          <w:rFonts w:ascii="Montserrat" w:hAnsi="Montserrat" w:cs="Arial"/>
          <w:b/>
          <w:bCs/>
          <w:szCs w:val="22"/>
        </w:rPr>
        <w:t>alor sugerido</w:t>
      </w:r>
      <w:r w:rsidR="004A401C" w:rsidRPr="00C66386">
        <w:rPr>
          <w:rFonts w:ascii="Montserrat" w:hAnsi="Montserrat" w:cs="Arial"/>
          <w:bCs/>
          <w:szCs w:val="22"/>
        </w:rPr>
        <w:t xml:space="preserve">: R$ 10.000,00 a R$ 15.000,00, </w:t>
      </w:r>
      <w:r w:rsidRPr="00C66386">
        <w:rPr>
          <w:rFonts w:ascii="Montserrat" w:hAnsi="Montserrat" w:cs="Arial"/>
          <w:bCs/>
          <w:szCs w:val="22"/>
        </w:rPr>
        <w:t xml:space="preserve">é </w:t>
      </w:r>
      <w:r w:rsidR="004A401C" w:rsidRPr="00C66386">
        <w:rPr>
          <w:rFonts w:ascii="Montserrat" w:hAnsi="Montserrat" w:cs="Arial"/>
          <w:bCs/>
          <w:szCs w:val="22"/>
        </w:rPr>
        <w:t>compatível com precedentes do TJ-SP</w:t>
      </w:r>
      <w:r w:rsidR="004B3BF5" w:rsidRPr="00C66386">
        <w:rPr>
          <w:rFonts w:ascii="Montserrat" w:hAnsi="Montserrat" w:cs="Arial"/>
          <w:bCs/>
          <w:szCs w:val="22"/>
        </w:rPr>
        <w:t xml:space="preserve">, TJMG e </w:t>
      </w:r>
      <w:r w:rsidR="004A401C" w:rsidRPr="00C66386">
        <w:rPr>
          <w:rFonts w:ascii="Montserrat" w:hAnsi="Montserrat" w:cs="Arial"/>
          <w:bCs/>
          <w:szCs w:val="22"/>
        </w:rPr>
        <w:t>TJ-PR</w:t>
      </w:r>
      <w:r w:rsidR="004B3BF5" w:rsidRPr="00C66386">
        <w:rPr>
          <w:rFonts w:ascii="Montserrat" w:hAnsi="Montserrat" w:cs="Arial"/>
          <w:bCs/>
          <w:szCs w:val="22"/>
        </w:rPr>
        <w:t xml:space="preserve">, quer pelos </w:t>
      </w:r>
      <w:r w:rsidR="004B3BF5" w:rsidRPr="00C66386">
        <w:rPr>
          <w:rFonts w:ascii="Montserrat" w:hAnsi="Montserrat" w:cs="Arial"/>
          <w:b/>
          <w:szCs w:val="22"/>
        </w:rPr>
        <w:t>da</w:t>
      </w:r>
      <w:r w:rsidRPr="00C66386">
        <w:rPr>
          <w:rFonts w:ascii="Montserrat" w:hAnsi="Montserrat" w:cs="Arial"/>
          <w:b/>
          <w:szCs w:val="22"/>
        </w:rPr>
        <w:t>n</w:t>
      </w:r>
      <w:r w:rsidR="004B3BF5" w:rsidRPr="00C66386">
        <w:rPr>
          <w:rFonts w:ascii="Montserrat" w:hAnsi="Montserrat" w:cs="Arial"/>
          <w:b/>
          <w:szCs w:val="22"/>
        </w:rPr>
        <w:t>os morais in re ipsa (contratação ilegal)</w:t>
      </w:r>
      <w:r w:rsidR="004B3BF5" w:rsidRPr="00C66386">
        <w:rPr>
          <w:rFonts w:ascii="Montserrat" w:hAnsi="Montserrat" w:cs="Arial"/>
          <w:bCs/>
          <w:szCs w:val="22"/>
        </w:rPr>
        <w:t xml:space="preserve"> ou pelos </w:t>
      </w:r>
      <w:r w:rsidR="004B3BF5" w:rsidRPr="00C66386">
        <w:rPr>
          <w:rFonts w:ascii="Montserrat" w:hAnsi="Montserrat" w:cs="Arial"/>
          <w:b/>
          <w:szCs w:val="22"/>
        </w:rPr>
        <w:t>danos morais pela perda do tempo útil do consumidor</w:t>
      </w:r>
      <w:r w:rsidR="004B3BF5" w:rsidRPr="00C66386">
        <w:rPr>
          <w:rFonts w:ascii="Montserrat" w:hAnsi="Montserrat" w:cs="Arial"/>
          <w:bCs/>
          <w:szCs w:val="22"/>
        </w:rPr>
        <w:t xml:space="preserve"> pela tentativa d</w:t>
      </w:r>
      <w:r w:rsidR="004F6F19" w:rsidRPr="00C66386">
        <w:rPr>
          <w:rFonts w:ascii="Montserrat" w:hAnsi="Montserrat" w:cs="Arial"/>
          <w:bCs/>
          <w:szCs w:val="22"/>
        </w:rPr>
        <w:t>a parte Autora</w:t>
      </w:r>
      <w:r w:rsidR="004B3BF5" w:rsidRPr="00C66386">
        <w:rPr>
          <w:rFonts w:ascii="Montserrat" w:hAnsi="Montserrat" w:cs="Arial"/>
          <w:bCs/>
          <w:szCs w:val="22"/>
        </w:rPr>
        <w:t xml:space="preserve"> em resolver a questão administrativamente (Procon) </w:t>
      </w:r>
      <w:r w:rsidR="0040622F" w:rsidRPr="00C66386">
        <w:rPr>
          <w:rFonts w:ascii="Montserrat" w:hAnsi="Montserrat" w:cs="Arial"/>
          <w:bCs/>
          <w:szCs w:val="22"/>
        </w:rPr>
        <w:t>sem sucesso.</w:t>
      </w:r>
    </w:p>
    <w:p w14:paraId="642DEAEB" w14:textId="77777777" w:rsidR="0040622F" w:rsidRPr="00C66386" w:rsidRDefault="0040622F" w:rsidP="0000470C">
      <w:pPr>
        <w:widowControl w:val="0"/>
        <w:autoSpaceDE w:val="0"/>
        <w:autoSpaceDN w:val="0"/>
        <w:adjustRightInd w:val="0"/>
        <w:ind w:right="57"/>
        <w:jc w:val="both"/>
        <w:rPr>
          <w:rFonts w:ascii="Montserrat" w:hAnsi="Montserrat" w:cs="Segoe UI Emoji"/>
          <w:b/>
          <w:bCs/>
          <w:szCs w:val="22"/>
        </w:rPr>
      </w:pPr>
    </w:p>
    <w:p w14:paraId="5F09B125" w14:textId="0998F6ED" w:rsidR="0000470C" w:rsidRPr="00C66386" w:rsidRDefault="00E8106D" w:rsidP="0000470C">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VIII</w:t>
      </w:r>
      <w:r w:rsidR="0000470C" w:rsidRPr="00C66386">
        <w:rPr>
          <w:rFonts w:ascii="Montserrat" w:hAnsi="Montserrat" w:cs="Arial"/>
          <w:b/>
          <w:bCs/>
          <w:szCs w:val="22"/>
        </w:rPr>
        <w:t xml:space="preserve"> – DOS PEDIDOS </w:t>
      </w:r>
      <w:r w:rsidR="0006057E" w:rsidRPr="00C66386">
        <w:rPr>
          <w:rFonts w:ascii="Montserrat" w:hAnsi="Montserrat" w:cs="Arial"/>
          <w:b/>
          <w:bCs/>
          <w:szCs w:val="22"/>
        </w:rPr>
        <w:t xml:space="preserve">E REQUERIMENTOS </w:t>
      </w:r>
      <w:r w:rsidR="0000470C" w:rsidRPr="00C66386">
        <w:rPr>
          <w:rFonts w:ascii="Montserrat" w:hAnsi="Montserrat" w:cs="Arial"/>
          <w:b/>
          <w:bCs/>
          <w:szCs w:val="22"/>
        </w:rPr>
        <w:t>FINAIS</w:t>
      </w:r>
    </w:p>
    <w:p w14:paraId="11DDC5B1" w14:textId="597AC903"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03F5C456" w14:textId="708A20D3" w:rsidR="0000470C" w:rsidRPr="00C66386" w:rsidRDefault="00D5186F" w:rsidP="007930C2">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Por todo o exposto</w:t>
      </w:r>
      <w:r w:rsidR="0006057E" w:rsidRPr="00C66386">
        <w:rPr>
          <w:rFonts w:ascii="Montserrat" w:hAnsi="Montserrat" w:cs="Arial"/>
          <w:b/>
          <w:bCs/>
          <w:szCs w:val="22"/>
        </w:rPr>
        <w:t xml:space="preserve">, pede seja julgada </w:t>
      </w:r>
      <w:r w:rsidRPr="00C66386">
        <w:rPr>
          <w:rFonts w:ascii="Montserrat" w:hAnsi="Montserrat" w:cs="Arial"/>
          <w:b/>
          <w:bCs/>
          <w:szCs w:val="22"/>
        </w:rPr>
        <w:t>TOTALMENTE PROCEDENTE</w:t>
      </w:r>
      <w:r w:rsidR="0006057E" w:rsidRPr="00C66386">
        <w:rPr>
          <w:rFonts w:ascii="Montserrat" w:hAnsi="Montserrat" w:cs="Arial"/>
          <w:b/>
          <w:bCs/>
          <w:szCs w:val="22"/>
        </w:rPr>
        <w:t xml:space="preserve"> a presente ação</w:t>
      </w:r>
      <w:r w:rsidR="0006057E" w:rsidRPr="00C66386">
        <w:rPr>
          <w:rFonts w:ascii="Montserrat" w:hAnsi="Montserrat" w:cs="Arial"/>
          <w:bCs/>
          <w:szCs w:val="22"/>
        </w:rPr>
        <w:t xml:space="preserve">, como medida de justiça e proteção ao consumidor </w:t>
      </w:r>
      <w:r w:rsidRPr="00C66386">
        <w:rPr>
          <w:rFonts w:ascii="Montserrat" w:hAnsi="Montserrat" w:cs="Arial"/>
          <w:bCs/>
          <w:szCs w:val="22"/>
        </w:rPr>
        <w:t>hiper vulnerável</w:t>
      </w:r>
      <w:r w:rsidR="0006057E" w:rsidRPr="00C66386">
        <w:rPr>
          <w:rFonts w:ascii="Montserrat" w:hAnsi="Montserrat" w:cs="Arial"/>
          <w:bCs/>
          <w:szCs w:val="22"/>
        </w:rPr>
        <w:t>, reafirmando a aplicação efetiva do Código de Defesa do Consumidor e da Constituição Federal</w:t>
      </w:r>
      <w:r w:rsidR="007930C2" w:rsidRPr="00C66386">
        <w:rPr>
          <w:rFonts w:ascii="Montserrat" w:hAnsi="Montserrat" w:cs="Arial"/>
          <w:bCs/>
          <w:szCs w:val="22"/>
        </w:rPr>
        <w:t>, para:</w:t>
      </w:r>
    </w:p>
    <w:p w14:paraId="0679D117" w14:textId="492E4998"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4998AE28" w14:textId="6EAB38BC" w:rsidR="00580ECC" w:rsidRPr="00C66386" w:rsidRDefault="007A7001" w:rsidP="00580ECC">
      <w:pPr>
        <w:widowControl w:val="0"/>
        <w:autoSpaceDE w:val="0"/>
        <w:autoSpaceDN w:val="0"/>
        <w:adjustRightInd w:val="0"/>
        <w:ind w:right="57"/>
        <w:jc w:val="both"/>
        <w:rPr>
          <w:rFonts w:ascii="Montserrat" w:hAnsi="Montserrat" w:cs="Arial"/>
          <w:b/>
          <w:bCs/>
          <w:szCs w:val="22"/>
        </w:rPr>
      </w:pPr>
      <w:r w:rsidRPr="007A7001">
        <w:rPr>
          <w:rFonts w:ascii="Montserrat" w:hAnsi="Montserrat" w:cs="Arial"/>
          <w:szCs w:val="22"/>
        </w:rPr>
        <w:t>{% if HAS_ATIVO and MOSTRAR_TUTELA %}</w:t>
      </w:r>
      <w:r w:rsidR="00580ECC" w:rsidRPr="00C66386">
        <w:rPr>
          <w:rFonts w:ascii="Montserrat" w:hAnsi="Montserrat" w:cs="Arial"/>
          <w:b/>
          <w:bCs/>
          <w:szCs w:val="22"/>
        </w:rPr>
        <w:t xml:space="preserve">1 – Liminarmente, a concessão da Tutela de Urgência </w:t>
      </w:r>
    </w:p>
    <w:p w14:paraId="6C50320A" w14:textId="020AAD69" w:rsidR="00930712" w:rsidRPr="000C1DDF" w:rsidRDefault="0000470C" w:rsidP="00930712">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Determinar </w:t>
      </w:r>
      <w:r w:rsidRPr="00C66386">
        <w:rPr>
          <w:rFonts w:ascii="Montserrat" w:hAnsi="Montserrat" w:cs="Arial"/>
          <w:b/>
          <w:bCs/>
          <w:szCs w:val="22"/>
        </w:rPr>
        <w:t xml:space="preserve">a imediata suspensão </w:t>
      </w:r>
      <w:r w:rsidR="00E131EA" w:rsidRPr="00C66386">
        <w:rPr>
          <w:rFonts w:ascii="Montserrat" w:hAnsi="Montserrat" w:cs="Arial"/>
          <w:b/>
          <w:bCs/>
          <w:szCs w:val="22"/>
        </w:rPr>
        <w:t xml:space="preserve">das cobranças dos contratos </w:t>
      </w:r>
      <w:r w:rsidR="004F1CB5" w:rsidRPr="00C66386">
        <w:rPr>
          <w:rFonts w:ascii="Montserrat" w:hAnsi="Montserrat" w:cs="Arial"/>
          <w:b/>
          <w:bCs/>
          <w:szCs w:val="22"/>
        </w:rPr>
        <w:t>ATIVOS que constam no item</w:t>
      </w:r>
      <w:r w:rsidR="00E131EA" w:rsidRPr="00C66386">
        <w:rPr>
          <w:rFonts w:ascii="Montserrat" w:hAnsi="Montserrat" w:cs="Arial"/>
          <w:b/>
          <w:bCs/>
          <w:szCs w:val="22"/>
        </w:rPr>
        <w:t xml:space="preserve"> “</w:t>
      </w:r>
      <w:r w:rsidR="00E131EA" w:rsidRPr="00C66386">
        <w:rPr>
          <w:rFonts w:ascii="Montserrat" w:hAnsi="Montserrat" w:cs="Segoe UI Emoji"/>
          <w:b/>
          <w:bCs/>
          <w:szCs w:val="22"/>
        </w:rPr>
        <w:t>II.1 – Contrato(s) identificado(s) como indevido(s)”</w:t>
      </w:r>
      <w:r w:rsidRPr="00C66386">
        <w:rPr>
          <w:rFonts w:ascii="Montserrat" w:hAnsi="Montserrat" w:cs="Arial"/>
          <w:bCs/>
          <w:szCs w:val="22"/>
        </w:rPr>
        <w:t xml:space="preserve"> sob pena de multa diária de </w:t>
      </w:r>
      <w:r w:rsidRPr="00C66386">
        <w:rPr>
          <w:rFonts w:ascii="Montserrat" w:hAnsi="Montserrat" w:cs="Arial"/>
          <w:b/>
          <w:bCs/>
          <w:szCs w:val="22"/>
        </w:rPr>
        <w:t>R$ 1.000,00</w:t>
      </w:r>
      <w:r w:rsidRPr="00C66386">
        <w:rPr>
          <w:rFonts w:ascii="Montserrat" w:hAnsi="Montserrat" w:cs="Arial"/>
          <w:bCs/>
          <w:szCs w:val="22"/>
        </w:rPr>
        <w:t xml:space="preserve"> (art. 300 do CPC c/c art. 84, §3º do CDC)</w:t>
      </w:r>
      <w:r w:rsidR="000C1DDF">
        <w:rPr>
          <w:rFonts w:ascii="Montserrat" w:hAnsi="Montserrat" w:cs="Arial"/>
          <w:bCs/>
          <w:szCs w:val="22"/>
        </w:rPr>
        <w:t xml:space="preserve"> </w:t>
      </w:r>
      <w:r w:rsidR="00930712" w:rsidRPr="00930712">
        <w:rPr>
          <w:rFonts w:ascii="Montserrat" w:hAnsi="Montserrat" w:cs="Arial"/>
          <w:szCs w:val="22"/>
        </w:rPr>
        <w:t>{% endif %}</w:t>
      </w:r>
      <w:r w:rsidR="000C1DDF">
        <w:rPr>
          <w:rFonts w:ascii="Montserrat" w:hAnsi="Montserrat" w:cs="Arial"/>
          <w:szCs w:val="22"/>
        </w:rPr>
        <w:t>.</w:t>
      </w:r>
    </w:p>
    <w:p w14:paraId="185544B0" w14:textId="77777777" w:rsidR="001A46FD" w:rsidRPr="00C66386" w:rsidRDefault="001A46FD" w:rsidP="007930C2">
      <w:pPr>
        <w:widowControl w:val="0"/>
        <w:autoSpaceDE w:val="0"/>
        <w:autoSpaceDN w:val="0"/>
        <w:adjustRightInd w:val="0"/>
        <w:ind w:left="284" w:right="57"/>
        <w:jc w:val="both"/>
        <w:rPr>
          <w:rFonts w:ascii="Montserrat" w:hAnsi="Montserrat" w:cs="Arial"/>
          <w:bCs/>
          <w:szCs w:val="22"/>
        </w:rPr>
      </w:pPr>
      <w:r w:rsidRPr="00C66386">
        <w:rPr>
          <w:rFonts w:ascii="Montserrat" w:hAnsi="Montserrat" w:cs="Arial"/>
          <w:bCs/>
          <w:szCs w:val="22"/>
        </w:rPr>
        <w:lastRenderedPageBreak/>
        <w:t xml:space="preserve"> </w:t>
      </w:r>
    </w:p>
    <w:p w14:paraId="5953CFDE" w14:textId="64F69F35" w:rsidR="00AD3798" w:rsidRPr="00C66386" w:rsidRDefault="00352329" w:rsidP="00AD3798">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2</w:t>
      </w:r>
      <w:r w:rsidR="0000470C" w:rsidRPr="00C66386">
        <w:rPr>
          <w:rFonts w:ascii="Montserrat" w:hAnsi="Montserrat" w:cs="Arial"/>
          <w:b/>
          <w:bCs/>
          <w:szCs w:val="22"/>
        </w:rPr>
        <w:t xml:space="preserve"> </w:t>
      </w:r>
      <w:r w:rsidR="0000470C" w:rsidRPr="00C66386">
        <w:rPr>
          <w:rFonts w:ascii="Montserrat" w:hAnsi="Montserrat" w:cs="Montserrat"/>
          <w:b/>
          <w:bCs/>
          <w:szCs w:val="22"/>
        </w:rPr>
        <w:t>–</w:t>
      </w:r>
      <w:r w:rsidR="0000470C" w:rsidRPr="00C66386">
        <w:rPr>
          <w:rFonts w:ascii="Montserrat" w:hAnsi="Montserrat" w:cs="Arial"/>
          <w:b/>
          <w:bCs/>
          <w:szCs w:val="22"/>
        </w:rPr>
        <w:t xml:space="preserve"> </w:t>
      </w:r>
      <w:r w:rsidR="00AD3798" w:rsidRPr="00C66386">
        <w:rPr>
          <w:rFonts w:ascii="Montserrat" w:hAnsi="Montserrat" w:cs="Arial"/>
          <w:b/>
          <w:bCs/>
          <w:szCs w:val="22"/>
        </w:rPr>
        <w:t>Invers</w:t>
      </w:r>
      <w:r w:rsidR="00AD3798" w:rsidRPr="00C66386">
        <w:rPr>
          <w:rFonts w:ascii="Montserrat" w:hAnsi="Montserrat" w:cs="Montserrat"/>
          <w:b/>
          <w:bCs/>
          <w:szCs w:val="22"/>
        </w:rPr>
        <w:t>ã</w:t>
      </w:r>
      <w:r w:rsidR="00AD3798" w:rsidRPr="00C66386">
        <w:rPr>
          <w:rFonts w:ascii="Montserrat" w:hAnsi="Montserrat" w:cs="Arial"/>
          <w:b/>
          <w:bCs/>
          <w:szCs w:val="22"/>
        </w:rPr>
        <w:t xml:space="preserve">o do </w:t>
      </w:r>
      <w:r w:rsidR="00AD3798" w:rsidRPr="00C66386">
        <w:rPr>
          <w:rFonts w:ascii="Montserrat" w:hAnsi="Montserrat" w:cs="Montserrat"/>
          <w:b/>
          <w:bCs/>
          <w:szCs w:val="22"/>
        </w:rPr>
        <w:t>Ô</w:t>
      </w:r>
      <w:r w:rsidR="00AD3798" w:rsidRPr="00C66386">
        <w:rPr>
          <w:rFonts w:ascii="Montserrat" w:hAnsi="Montserrat" w:cs="Arial"/>
          <w:b/>
          <w:bCs/>
          <w:szCs w:val="22"/>
        </w:rPr>
        <w:t>nus da Prova</w:t>
      </w:r>
      <w:r w:rsidR="00E131EA" w:rsidRPr="00C66386">
        <w:rPr>
          <w:rFonts w:ascii="Montserrat" w:hAnsi="Montserrat" w:cs="Arial"/>
          <w:b/>
          <w:bCs/>
          <w:szCs w:val="22"/>
        </w:rPr>
        <w:t>:</w:t>
      </w:r>
    </w:p>
    <w:p w14:paraId="4781D3BF" w14:textId="7EA04150" w:rsidR="00AD3798" w:rsidRPr="00C66386" w:rsidRDefault="00AD3798" w:rsidP="00E131EA">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Aplicar o </w:t>
      </w:r>
      <w:r w:rsidRPr="00C66386">
        <w:rPr>
          <w:rFonts w:ascii="Montserrat" w:hAnsi="Montserrat" w:cs="Arial"/>
          <w:b/>
          <w:bCs/>
          <w:szCs w:val="22"/>
        </w:rPr>
        <w:t>art. 6º, VIII, do CDC</w:t>
      </w:r>
      <w:r w:rsidRPr="00C66386">
        <w:rPr>
          <w:rFonts w:ascii="Montserrat" w:hAnsi="Montserrat" w:cs="Arial"/>
          <w:bCs/>
          <w:szCs w:val="22"/>
        </w:rPr>
        <w:t>, determinando que o banco comprove a contratação e autenticidade dos documentos.</w:t>
      </w:r>
    </w:p>
    <w:p w14:paraId="0950A5D5" w14:textId="5AA515BC" w:rsidR="0000470C" w:rsidRPr="00C66386" w:rsidRDefault="0000470C" w:rsidP="00AD3798">
      <w:pPr>
        <w:widowControl w:val="0"/>
        <w:autoSpaceDE w:val="0"/>
        <w:autoSpaceDN w:val="0"/>
        <w:adjustRightInd w:val="0"/>
        <w:ind w:right="57"/>
        <w:jc w:val="both"/>
        <w:rPr>
          <w:rFonts w:ascii="Montserrat" w:hAnsi="Montserrat" w:cs="Arial"/>
          <w:bCs/>
          <w:szCs w:val="22"/>
        </w:rPr>
      </w:pPr>
    </w:p>
    <w:p w14:paraId="1564CBCD" w14:textId="6FF214C4" w:rsidR="00AD3798" w:rsidRPr="00C66386" w:rsidRDefault="00352329" w:rsidP="00AD3798">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 xml:space="preserve">3 </w:t>
      </w:r>
      <w:r w:rsidR="0000470C" w:rsidRPr="00C66386">
        <w:rPr>
          <w:rFonts w:ascii="Montserrat" w:hAnsi="Montserrat" w:cs="Montserrat"/>
          <w:b/>
          <w:bCs/>
          <w:szCs w:val="22"/>
        </w:rPr>
        <w:t>–</w:t>
      </w:r>
      <w:r w:rsidR="0000470C" w:rsidRPr="00C66386">
        <w:rPr>
          <w:rFonts w:ascii="Montserrat" w:hAnsi="Montserrat" w:cs="Arial"/>
          <w:b/>
          <w:bCs/>
          <w:szCs w:val="22"/>
        </w:rPr>
        <w:t xml:space="preserve"> </w:t>
      </w:r>
      <w:r w:rsidR="00AD3798" w:rsidRPr="00C66386">
        <w:rPr>
          <w:rFonts w:ascii="Montserrat" w:hAnsi="Montserrat" w:cs="Arial"/>
          <w:b/>
          <w:bCs/>
          <w:szCs w:val="22"/>
        </w:rPr>
        <w:t>Declara</w:t>
      </w:r>
      <w:r w:rsidR="00AD3798" w:rsidRPr="00C66386">
        <w:rPr>
          <w:rFonts w:ascii="Montserrat" w:hAnsi="Montserrat" w:cs="Montserrat"/>
          <w:b/>
          <w:bCs/>
          <w:szCs w:val="22"/>
        </w:rPr>
        <w:t>çã</w:t>
      </w:r>
      <w:r w:rsidR="00AD3798" w:rsidRPr="00C66386">
        <w:rPr>
          <w:rFonts w:ascii="Montserrat" w:hAnsi="Montserrat" w:cs="Arial"/>
          <w:b/>
          <w:bCs/>
          <w:szCs w:val="22"/>
        </w:rPr>
        <w:t>o de Inexist</w:t>
      </w:r>
      <w:r w:rsidR="00AD3798" w:rsidRPr="00C66386">
        <w:rPr>
          <w:rFonts w:ascii="Montserrat" w:hAnsi="Montserrat" w:cs="Montserrat"/>
          <w:b/>
          <w:bCs/>
          <w:szCs w:val="22"/>
        </w:rPr>
        <w:t>ê</w:t>
      </w:r>
      <w:r w:rsidR="00AD3798" w:rsidRPr="00C66386">
        <w:rPr>
          <w:rFonts w:ascii="Montserrat" w:hAnsi="Montserrat" w:cs="Arial"/>
          <w:b/>
          <w:bCs/>
          <w:szCs w:val="22"/>
        </w:rPr>
        <w:t>ncia ou Nulidade dos Contratos</w:t>
      </w:r>
      <w:r w:rsidR="00E131EA" w:rsidRPr="00C66386">
        <w:rPr>
          <w:rFonts w:ascii="Montserrat" w:hAnsi="Montserrat" w:cs="Arial"/>
          <w:b/>
          <w:bCs/>
          <w:szCs w:val="22"/>
        </w:rPr>
        <w:t>:</w:t>
      </w:r>
    </w:p>
    <w:p w14:paraId="18DB26EF" w14:textId="6E8B9AFE" w:rsidR="00AD3798" w:rsidRPr="00C66386" w:rsidRDefault="00AD3798" w:rsidP="00E131EA">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Declarar nulo</w:t>
      </w:r>
      <w:r w:rsidR="00E346C1" w:rsidRPr="00C66386">
        <w:rPr>
          <w:rFonts w:ascii="Montserrat" w:hAnsi="Montserrat" w:cs="Arial"/>
          <w:bCs/>
          <w:szCs w:val="22"/>
        </w:rPr>
        <w:t>s</w:t>
      </w:r>
      <w:r w:rsidRPr="00C66386">
        <w:rPr>
          <w:rFonts w:ascii="Montserrat" w:hAnsi="Montserrat" w:cs="Arial"/>
          <w:bCs/>
          <w:szCs w:val="22"/>
        </w:rPr>
        <w:t xml:space="preserve"> o</w:t>
      </w:r>
      <w:r w:rsidR="00E346C1" w:rsidRPr="00C66386">
        <w:rPr>
          <w:rFonts w:ascii="Montserrat" w:hAnsi="Montserrat" w:cs="Arial"/>
          <w:bCs/>
          <w:szCs w:val="22"/>
        </w:rPr>
        <w:t>s contratos</w:t>
      </w:r>
      <w:r w:rsidR="00BF338E" w:rsidRPr="00C66386">
        <w:rPr>
          <w:rFonts w:ascii="Montserrat" w:hAnsi="Montserrat" w:cs="Arial"/>
          <w:bCs/>
          <w:szCs w:val="22"/>
        </w:rPr>
        <w:t xml:space="preserve"> </w:t>
      </w:r>
      <w:r w:rsidR="00E131EA" w:rsidRPr="00C66386">
        <w:rPr>
          <w:rFonts w:ascii="Montserrat" w:hAnsi="Montserrat" w:cs="Arial"/>
          <w:b/>
          <w:bCs/>
          <w:szCs w:val="22"/>
        </w:rPr>
        <w:t>listados no tópico “</w:t>
      </w:r>
      <w:r w:rsidR="00E131EA" w:rsidRPr="00C66386">
        <w:rPr>
          <w:rFonts w:ascii="Montserrat" w:hAnsi="Montserrat" w:cs="Segoe UI Emoji"/>
          <w:b/>
          <w:bCs/>
          <w:szCs w:val="22"/>
        </w:rPr>
        <w:t>II.1 – Contrato(s) identificado(s) como indevido(s)”</w:t>
      </w:r>
      <w:r w:rsidR="00E131EA" w:rsidRPr="00C66386">
        <w:rPr>
          <w:rFonts w:ascii="Montserrat" w:hAnsi="Montserrat" w:cs="Arial"/>
          <w:bCs/>
          <w:szCs w:val="22"/>
        </w:rPr>
        <w:t xml:space="preserve"> </w:t>
      </w:r>
      <w:r w:rsidR="00BF338E" w:rsidRPr="00C66386">
        <w:rPr>
          <w:rFonts w:ascii="Montserrat" w:hAnsi="Montserrat" w:cs="Segoe UI Emoji"/>
          <w:b/>
          <w:bCs/>
          <w:szCs w:val="22"/>
        </w:rPr>
        <w:t>desta inicial</w:t>
      </w:r>
      <w:r w:rsidRPr="00C66386">
        <w:rPr>
          <w:rFonts w:ascii="Montserrat" w:hAnsi="Montserrat" w:cs="Arial"/>
          <w:bCs/>
          <w:szCs w:val="22"/>
        </w:rPr>
        <w:t>, por aus</w:t>
      </w:r>
      <w:r w:rsidRPr="00C66386">
        <w:rPr>
          <w:rFonts w:ascii="Montserrat" w:hAnsi="Montserrat" w:cs="Montserrat"/>
          <w:bCs/>
          <w:szCs w:val="22"/>
        </w:rPr>
        <w:t>ê</w:t>
      </w:r>
      <w:r w:rsidRPr="00C66386">
        <w:rPr>
          <w:rFonts w:ascii="Montserrat" w:hAnsi="Montserrat" w:cs="Arial"/>
          <w:bCs/>
          <w:szCs w:val="22"/>
        </w:rPr>
        <w:t>ncia de manifesta</w:t>
      </w:r>
      <w:r w:rsidRPr="00C66386">
        <w:rPr>
          <w:rFonts w:ascii="Montserrat" w:hAnsi="Montserrat" w:cs="Montserrat"/>
          <w:bCs/>
          <w:szCs w:val="22"/>
        </w:rPr>
        <w:t>çã</w:t>
      </w:r>
      <w:r w:rsidRPr="00C66386">
        <w:rPr>
          <w:rFonts w:ascii="Montserrat" w:hAnsi="Montserrat" w:cs="Arial"/>
          <w:bCs/>
          <w:szCs w:val="22"/>
        </w:rPr>
        <w:t>o v</w:t>
      </w:r>
      <w:r w:rsidRPr="00C66386">
        <w:rPr>
          <w:rFonts w:ascii="Montserrat" w:hAnsi="Montserrat" w:cs="Montserrat"/>
          <w:bCs/>
          <w:szCs w:val="22"/>
        </w:rPr>
        <w:t>á</w:t>
      </w:r>
      <w:r w:rsidRPr="00C66386">
        <w:rPr>
          <w:rFonts w:ascii="Montserrat" w:hAnsi="Montserrat" w:cs="Arial"/>
          <w:bCs/>
          <w:szCs w:val="22"/>
        </w:rPr>
        <w:t>lida de vontade e viola</w:t>
      </w:r>
      <w:r w:rsidRPr="00C66386">
        <w:rPr>
          <w:rFonts w:ascii="Montserrat" w:hAnsi="Montserrat" w:cs="Montserrat"/>
          <w:bCs/>
          <w:szCs w:val="22"/>
        </w:rPr>
        <w:t>çã</w:t>
      </w:r>
      <w:r w:rsidRPr="00C66386">
        <w:rPr>
          <w:rFonts w:ascii="Montserrat" w:hAnsi="Montserrat" w:cs="Arial"/>
          <w:bCs/>
          <w:szCs w:val="22"/>
        </w:rPr>
        <w:t>o ao CDC.</w:t>
      </w:r>
    </w:p>
    <w:p w14:paraId="3C48ED63" w14:textId="4E6C23C8"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22E1ECA7" w14:textId="7CC5FAFB" w:rsidR="00AD3798" w:rsidRPr="00C66386" w:rsidRDefault="00352329" w:rsidP="00AD3798">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 xml:space="preserve">4 </w:t>
      </w:r>
      <w:r w:rsidR="0000470C" w:rsidRPr="00C66386">
        <w:rPr>
          <w:rFonts w:ascii="Montserrat" w:hAnsi="Montserrat" w:cs="Montserrat"/>
          <w:b/>
          <w:bCs/>
          <w:szCs w:val="22"/>
        </w:rPr>
        <w:t>–</w:t>
      </w:r>
      <w:r w:rsidR="0000470C" w:rsidRPr="00C66386">
        <w:rPr>
          <w:rFonts w:ascii="Montserrat" w:hAnsi="Montserrat" w:cs="Arial"/>
          <w:b/>
          <w:bCs/>
          <w:szCs w:val="22"/>
        </w:rPr>
        <w:t xml:space="preserve"> </w:t>
      </w:r>
      <w:r w:rsidR="00AD3798" w:rsidRPr="00C66386">
        <w:rPr>
          <w:rFonts w:ascii="Montserrat" w:hAnsi="Montserrat" w:cs="Arial"/>
          <w:b/>
          <w:bCs/>
          <w:szCs w:val="22"/>
        </w:rPr>
        <w:t>Repeti</w:t>
      </w:r>
      <w:r w:rsidR="00AD3798" w:rsidRPr="00C66386">
        <w:rPr>
          <w:rFonts w:ascii="Montserrat" w:hAnsi="Montserrat" w:cs="Montserrat"/>
          <w:b/>
          <w:bCs/>
          <w:szCs w:val="22"/>
        </w:rPr>
        <w:t>çã</w:t>
      </w:r>
      <w:r w:rsidR="00AD3798" w:rsidRPr="00C66386">
        <w:rPr>
          <w:rFonts w:ascii="Montserrat" w:hAnsi="Montserrat" w:cs="Arial"/>
          <w:b/>
          <w:bCs/>
          <w:szCs w:val="22"/>
        </w:rPr>
        <w:t>o do Ind</w:t>
      </w:r>
      <w:r w:rsidR="00AD3798" w:rsidRPr="00C66386">
        <w:rPr>
          <w:rFonts w:ascii="Montserrat" w:hAnsi="Montserrat" w:cs="Montserrat"/>
          <w:b/>
          <w:bCs/>
          <w:szCs w:val="22"/>
        </w:rPr>
        <w:t>é</w:t>
      </w:r>
      <w:r w:rsidR="00AD3798" w:rsidRPr="00C66386">
        <w:rPr>
          <w:rFonts w:ascii="Montserrat" w:hAnsi="Montserrat" w:cs="Arial"/>
          <w:b/>
          <w:bCs/>
          <w:szCs w:val="22"/>
        </w:rPr>
        <w:t>bito em Dobro</w:t>
      </w:r>
      <w:r w:rsidR="00E131EA" w:rsidRPr="00C66386">
        <w:rPr>
          <w:rFonts w:ascii="Montserrat" w:hAnsi="Montserrat" w:cs="Arial"/>
          <w:b/>
          <w:bCs/>
          <w:szCs w:val="22"/>
        </w:rPr>
        <w:t>:</w:t>
      </w:r>
    </w:p>
    <w:p w14:paraId="58F7C1F3" w14:textId="68032FC9" w:rsidR="00AD3798" w:rsidRPr="00C66386" w:rsidRDefault="00AD3798" w:rsidP="00E131EA">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Condenar </w:t>
      </w:r>
      <w:r w:rsidR="00E131EA" w:rsidRPr="00C66386">
        <w:rPr>
          <w:rFonts w:ascii="Montserrat" w:hAnsi="Montserrat" w:cs="Arial"/>
          <w:bCs/>
          <w:szCs w:val="22"/>
        </w:rPr>
        <w:t>a parte</w:t>
      </w:r>
      <w:r w:rsidR="00453206" w:rsidRPr="00C66386">
        <w:rPr>
          <w:rFonts w:ascii="Montserrat" w:hAnsi="Montserrat" w:cs="Arial"/>
          <w:bCs/>
          <w:szCs w:val="22"/>
        </w:rPr>
        <w:t xml:space="preserve"> Ré</w:t>
      </w:r>
      <w:r w:rsidRPr="00C66386">
        <w:rPr>
          <w:rFonts w:ascii="Montserrat" w:hAnsi="Montserrat" w:cs="Arial"/>
          <w:bCs/>
          <w:szCs w:val="22"/>
        </w:rPr>
        <w:t xml:space="preserve"> </w:t>
      </w:r>
      <w:r w:rsidRPr="00C66386">
        <w:rPr>
          <w:rFonts w:ascii="Montserrat" w:hAnsi="Montserrat" w:cs="Montserrat"/>
          <w:bCs/>
          <w:szCs w:val="22"/>
        </w:rPr>
        <w:t>à</w:t>
      </w:r>
      <w:r w:rsidRPr="00C66386">
        <w:rPr>
          <w:rFonts w:ascii="Montserrat" w:hAnsi="Montserrat" w:cs="Arial"/>
          <w:bCs/>
          <w:szCs w:val="22"/>
        </w:rPr>
        <w:t xml:space="preserve"> devolu</w:t>
      </w:r>
      <w:r w:rsidRPr="00C66386">
        <w:rPr>
          <w:rFonts w:ascii="Montserrat" w:hAnsi="Montserrat" w:cs="Montserrat"/>
          <w:bCs/>
          <w:szCs w:val="22"/>
        </w:rPr>
        <w:t>çã</w:t>
      </w:r>
      <w:r w:rsidRPr="00C66386">
        <w:rPr>
          <w:rFonts w:ascii="Montserrat" w:hAnsi="Montserrat" w:cs="Arial"/>
          <w:bCs/>
          <w:szCs w:val="22"/>
        </w:rPr>
        <w:t>o</w:t>
      </w:r>
      <w:r w:rsidR="00E131EA" w:rsidRPr="00C66386">
        <w:rPr>
          <w:rFonts w:ascii="Montserrat" w:hAnsi="Montserrat" w:cs="Arial"/>
          <w:bCs/>
          <w:szCs w:val="22"/>
        </w:rPr>
        <w:t xml:space="preserve"> e</w:t>
      </w:r>
      <w:r w:rsidRPr="00C66386">
        <w:rPr>
          <w:rFonts w:ascii="Montserrat" w:hAnsi="Montserrat" w:cs="Arial"/>
          <w:bCs/>
          <w:szCs w:val="22"/>
        </w:rPr>
        <w:t xml:space="preserve"> </w:t>
      </w:r>
      <w:r w:rsidRPr="00C66386">
        <w:rPr>
          <w:rFonts w:ascii="Montserrat" w:hAnsi="Montserrat" w:cs="Arial"/>
          <w:b/>
          <w:bCs/>
          <w:szCs w:val="22"/>
        </w:rPr>
        <w:t>em dobro</w:t>
      </w:r>
      <w:r w:rsidRPr="00C66386">
        <w:rPr>
          <w:rFonts w:ascii="Montserrat" w:hAnsi="Montserrat" w:cs="Arial"/>
          <w:bCs/>
          <w:szCs w:val="22"/>
        </w:rPr>
        <w:t xml:space="preserve">, de todos os valores indevidamente descontados, corrigidos desde os pagamentos indevidos até que </w:t>
      </w:r>
      <w:r w:rsidR="00E131EA" w:rsidRPr="00C66386">
        <w:rPr>
          <w:rFonts w:ascii="Montserrat" w:hAnsi="Montserrat" w:cs="Arial"/>
          <w:bCs/>
          <w:szCs w:val="22"/>
        </w:rPr>
        <w:t xml:space="preserve">sejam </w:t>
      </w:r>
      <w:r w:rsidRPr="00C66386">
        <w:rPr>
          <w:rFonts w:ascii="Montserrat" w:hAnsi="Montserrat" w:cs="Arial"/>
          <w:bCs/>
          <w:szCs w:val="22"/>
        </w:rPr>
        <w:t>cessados,  e com juros a partir da citação</w:t>
      </w:r>
      <w:r w:rsidR="00E131EA" w:rsidRPr="00C66386">
        <w:rPr>
          <w:rFonts w:ascii="Montserrat" w:hAnsi="Montserrat" w:cs="Arial"/>
          <w:bCs/>
          <w:szCs w:val="22"/>
        </w:rPr>
        <w:t>.</w:t>
      </w:r>
    </w:p>
    <w:p w14:paraId="0BCC026A" w14:textId="33D87499" w:rsidR="0000470C" w:rsidRPr="00C66386" w:rsidRDefault="0000470C" w:rsidP="00AD3798">
      <w:pPr>
        <w:widowControl w:val="0"/>
        <w:autoSpaceDE w:val="0"/>
        <w:autoSpaceDN w:val="0"/>
        <w:adjustRightInd w:val="0"/>
        <w:ind w:right="57"/>
        <w:jc w:val="both"/>
        <w:rPr>
          <w:rFonts w:ascii="Montserrat" w:hAnsi="Montserrat" w:cs="Arial"/>
          <w:bCs/>
          <w:szCs w:val="22"/>
        </w:rPr>
      </w:pPr>
    </w:p>
    <w:p w14:paraId="02BBA5D3" w14:textId="3BC75FB5" w:rsidR="00AD3798" w:rsidRPr="00C66386" w:rsidRDefault="00C65488" w:rsidP="00AD3798">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5</w:t>
      </w:r>
      <w:r w:rsidR="0000470C" w:rsidRPr="00C66386">
        <w:rPr>
          <w:rFonts w:ascii="Montserrat" w:hAnsi="Montserrat" w:cs="Arial"/>
          <w:b/>
          <w:bCs/>
          <w:szCs w:val="22"/>
        </w:rPr>
        <w:t xml:space="preserve"> </w:t>
      </w:r>
      <w:r w:rsidR="0000470C" w:rsidRPr="00C66386">
        <w:rPr>
          <w:rFonts w:ascii="Montserrat" w:hAnsi="Montserrat" w:cs="Montserrat"/>
          <w:b/>
          <w:bCs/>
          <w:szCs w:val="22"/>
        </w:rPr>
        <w:t>–</w:t>
      </w:r>
      <w:r w:rsidR="0000470C" w:rsidRPr="00C66386">
        <w:rPr>
          <w:rFonts w:ascii="Montserrat" w:hAnsi="Montserrat" w:cs="Arial"/>
          <w:b/>
          <w:bCs/>
          <w:szCs w:val="22"/>
        </w:rPr>
        <w:t xml:space="preserve"> </w:t>
      </w:r>
      <w:r w:rsidR="00AD3798" w:rsidRPr="00C66386">
        <w:rPr>
          <w:rFonts w:ascii="Montserrat" w:hAnsi="Montserrat" w:cs="Arial"/>
          <w:b/>
          <w:bCs/>
          <w:szCs w:val="22"/>
        </w:rPr>
        <w:t>Indeniza</w:t>
      </w:r>
      <w:r w:rsidR="00AD3798" w:rsidRPr="00C66386">
        <w:rPr>
          <w:rFonts w:ascii="Montserrat" w:hAnsi="Montserrat" w:cs="Montserrat"/>
          <w:b/>
          <w:bCs/>
          <w:szCs w:val="22"/>
        </w:rPr>
        <w:t>çã</w:t>
      </w:r>
      <w:r w:rsidR="00AD3798" w:rsidRPr="00C66386">
        <w:rPr>
          <w:rFonts w:ascii="Montserrat" w:hAnsi="Montserrat" w:cs="Arial"/>
          <w:b/>
          <w:bCs/>
          <w:szCs w:val="22"/>
        </w:rPr>
        <w:t>o por Danos Morais</w:t>
      </w:r>
      <w:r w:rsidR="00E131EA" w:rsidRPr="00C66386">
        <w:rPr>
          <w:rFonts w:ascii="Montserrat" w:hAnsi="Montserrat" w:cs="Arial"/>
          <w:b/>
          <w:bCs/>
          <w:szCs w:val="22"/>
        </w:rPr>
        <w:t xml:space="preserve"> Puros e Pela Perda do Tempo Útil:</w:t>
      </w:r>
    </w:p>
    <w:p w14:paraId="5968A48C" w14:textId="4527CFA5" w:rsidR="00AD3798" w:rsidRPr="00C66386" w:rsidRDefault="00AD3798" w:rsidP="004C17C6">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Condenar </w:t>
      </w:r>
      <w:r w:rsidR="004C17C6" w:rsidRPr="00C66386">
        <w:rPr>
          <w:rFonts w:ascii="Montserrat" w:hAnsi="Montserrat" w:cs="Arial"/>
          <w:bCs/>
          <w:szCs w:val="22"/>
        </w:rPr>
        <w:t>a parte Ré</w:t>
      </w:r>
      <w:r w:rsidRPr="00C66386">
        <w:rPr>
          <w:rFonts w:ascii="Montserrat" w:hAnsi="Montserrat" w:cs="Arial"/>
          <w:bCs/>
          <w:szCs w:val="22"/>
        </w:rPr>
        <w:t xml:space="preserve"> ao pagamento de </w:t>
      </w:r>
      <w:r w:rsidRPr="00C66386">
        <w:rPr>
          <w:rFonts w:ascii="Montserrat" w:hAnsi="Montserrat" w:cs="Arial"/>
          <w:b/>
          <w:bCs/>
          <w:szCs w:val="22"/>
        </w:rPr>
        <w:t>R$ 15.000,00</w:t>
      </w:r>
      <w:r w:rsidRPr="00C66386">
        <w:rPr>
          <w:rFonts w:ascii="Montserrat" w:hAnsi="Montserrat" w:cs="Arial"/>
          <w:bCs/>
          <w:szCs w:val="22"/>
        </w:rPr>
        <w:t xml:space="preserve"> (ou valor a ser arbitrado), em razão:</w:t>
      </w:r>
    </w:p>
    <w:p w14:paraId="1E7D7118" w14:textId="77777777" w:rsidR="00AD3798" w:rsidRPr="00C66386" w:rsidRDefault="00AD3798" w:rsidP="00591346">
      <w:pPr>
        <w:widowControl w:val="0"/>
        <w:numPr>
          <w:ilvl w:val="0"/>
          <w:numId w:val="4"/>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Dos descontos indevidos sobre verba alimentar;</w:t>
      </w:r>
    </w:p>
    <w:p w14:paraId="4D685E37" w14:textId="77777777" w:rsidR="00AD3798" w:rsidRPr="00C66386" w:rsidRDefault="00AD3798" w:rsidP="00591346">
      <w:pPr>
        <w:widowControl w:val="0"/>
        <w:numPr>
          <w:ilvl w:val="0"/>
          <w:numId w:val="4"/>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Do desrespeito à boa-fé objetiva;</w:t>
      </w:r>
    </w:p>
    <w:p w14:paraId="37F33C2C" w14:textId="77777777" w:rsidR="00AD3798" w:rsidRPr="00C66386" w:rsidRDefault="00AD3798" w:rsidP="00591346">
      <w:pPr>
        <w:widowControl w:val="0"/>
        <w:numPr>
          <w:ilvl w:val="0"/>
          <w:numId w:val="4"/>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Da aplicação da Teoria do Desvio Produtivo do Consumidor.</w:t>
      </w:r>
    </w:p>
    <w:p w14:paraId="095835CF" w14:textId="77777777" w:rsidR="00AD3798" w:rsidRPr="00C66386" w:rsidRDefault="00AD3798" w:rsidP="00AD3798">
      <w:pPr>
        <w:widowControl w:val="0"/>
        <w:autoSpaceDE w:val="0"/>
        <w:autoSpaceDN w:val="0"/>
        <w:adjustRightInd w:val="0"/>
        <w:ind w:right="57"/>
        <w:jc w:val="both"/>
        <w:rPr>
          <w:rFonts w:ascii="Montserrat" w:hAnsi="Montserrat" w:cs="Arial"/>
          <w:bCs/>
          <w:szCs w:val="22"/>
        </w:rPr>
      </w:pPr>
    </w:p>
    <w:p w14:paraId="2927C954" w14:textId="2355BBFE" w:rsidR="00AD3798" w:rsidRPr="00C66386" w:rsidRDefault="00C65488" w:rsidP="00AD3798">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6</w:t>
      </w:r>
      <w:r w:rsidR="0000470C" w:rsidRPr="00C66386">
        <w:rPr>
          <w:rFonts w:ascii="Montserrat" w:hAnsi="Montserrat" w:cs="Arial"/>
          <w:b/>
          <w:bCs/>
          <w:szCs w:val="22"/>
        </w:rPr>
        <w:t xml:space="preserve"> </w:t>
      </w:r>
      <w:r w:rsidR="0000470C" w:rsidRPr="00C66386">
        <w:rPr>
          <w:rFonts w:ascii="Montserrat" w:hAnsi="Montserrat" w:cs="Montserrat"/>
          <w:b/>
          <w:bCs/>
          <w:szCs w:val="22"/>
        </w:rPr>
        <w:t>–</w:t>
      </w:r>
      <w:r w:rsidR="00AD3798" w:rsidRPr="00C66386">
        <w:rPr>
          <w:rFonts w:ascii="Montserrat" w:hAnsi="Montserrat" w:cs="Arial"/>
          <w:b/>
          <w:bCs/>
          <w:szCs w:val="22"/>
        </w:rPr>
        <w:t xml:space="preserve"> Multa por Descumprimento</w:t>
      </w:r>
      <w:r w:rsidR="004C17C6" w:rsidRPr="00C66386">
        <w:rPr>
          <w:rFonts w:ascii="Montserrat" w:hAnsi="Montserrat" w:cs="Arial"/>
          <w:b/>
          <w:bCs/>
          <w:szCs w:val="22"/>
        </w:rPr>
        <w:t>:</w:t>
      </w:r>
    </w:p>
    <w:p w14:paraId="42855854" w14:textId="38E71010" w:rsidR="0000470C" w:rsidRPr="00C66386" w:rsidRDefault="00AD3798" w:rsidP="004C17C6">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Fixar multa di</w:t>
      </w:r>
      <w:r w:rsidRPr="00C66386">
        <w:rPr>
          <w:rFonts w:ascii="Montserrat" w:hAnsi="Montserrat" w:cs="Montserrat"/>
          <w:bCs/>
          <w:szCs w:val="22"/>
        </w:rPr>
        <w:t>á</w:t>
      </w:r>
      <w:r w:rsidRPr="00C66386">
        <w:rPr>
          <w:rFonts w:ascii="Montserrat" w:hAnsi="Montserrat" w:cs="Arial"/>
          <w:bCs/>
          <w:szCs w:val="22"/>
        </w:rPr>
        <w:t xml:space="preserve">ria de </w:t>
      </w:r>
      <w:r w:rsidRPr="00C66386">
        <w:rPr>
          <w:rFonts w:ascii="Montserrat" w:hAnsi="Montserrat" w:cs="Arial"/>
          <w:b/>
          <w:bCs/>
          <w:szCs w:val="22"/>
        </w:rPr>
        <w:t>R$ 1.000,00</w:t>
      </w:r>
      <w:r w:rsidRPr="00C66386">
        <w:rPr>
          <w:rFonts w:ascii="Montserrat" w:hAnsi="Montserrat" w:cs="Arial"/>
          <w:bCs/>
          <w:szCs w:val="22"/>
        </w:rPr>
        <w:t xml:space="preserve"> para eventual descumprimento da ordem de suspensão dos descontos</w:t>
      </w:r>
      <w:r w:rsidR="004C17C6" w:rsidRPr="00C66386">
        <w:rPr>
          <w:rFonts w:ascii="Montserrat" w:hAnsi="Montserrat" w:cs="Arial"/>
          <w:bCs/>
          <w:szCs w:val="22"/>
        </w:rPr>
        <w:t>, ou outra tutela concedida.</w:t>
      </w:r>
    </w:p>
    <w:p w14:paraId="148222E1" w14:textId="27F55EDD" w:rsidR="00AD3798" w:rsidRPr="00C66386" w:rsidRDefault="00AD3798" w:rsidP="00AD3798">
      <w:pPr>
        <w:widowControl w:val="0"/>
        <w:autoSpaceDE w:val="0"/>
        <w:autoSpaceDN w:val="0"/>
        <w:adjustRightInd w:val="0"/>
        <w:ind w:right="57"/>
        <w:jc w:val="both"/>
        <w:rPr>
          <w:rFonts w:ascii="Montserrat" w:hAnsi="Montserrat" w:cs="Arial"/>
          <w:b/>
          <w:bCs/>
          <w:szCs w:val="22"/>
        </w:rPr>
      </w:pPr>
    </w:p>
    <w:p w14:paraId="3802BE52" w14:textId="2AC80B28" w:rsidR="00AD3798" w:rsidRPr="00C66386" w:rsidRDefault="00C65488" w:rsidP="00AD3798">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7</w:t>
      </w:r>
      <w:r w:rsidR="0000470C" w:rsidRPr="00C66386">
        <w:rPr>
          <w:rFonts w:ascii="Montserrat" w:hAnsi="Montserrat" w:cs="Arial"/>
          <w:b/>
          <w:bCs/>
          <w:szCs w:val="22"/>
        </w:rPr>
        <w:t xml:space="preserve"> </w:t>
      </w:r>
      <w:r w:rsidR="0000470C" w:rsidRPr="00C66386">
        <w:rPr>
          <w:rFonts w:ascii="Montserrat" w:hAnsi="Montserrat" w:cs="Montserrat"/>
          <w:b/>
          <w:bCs/>
          <w:szCs w:val="22"/>
        </w:rPr>
        <w:t>–</w:t>
      </w:r>
      <w:r w:rsidR="00AD3798" w:rsidRPr="00C66386">
        <w:rPr>
          <w:rFonts w:ascii="Montserrat" w:hAnsi="Montserrat" w:cs="Montserrat"/>
          <w:b/>
          <w:bCs/>
          <w:szCs w:val="22"/>
        </w:rPr>
        <w:t xml:space="preserve"> </w:t>
      </w:r>
      <w:r w:rsidR="00AD3798" w:rsidRPr="00C66386">
        <w:rPr>
          <w:rFonts w:ascii="Montserrat" w:hAnsi="Montserrat" w:cs="Arial"/>
          <w:b/>
          <w:bCs/>
          <w:szCs w:val="22"/>
        </w:rPr>
        <w:t>Reserva dos Honor</w:t>
      </w:r>
      <w:r w:rsidR="00AD3798" w:rsidRPr="00C66386">
        <w:rPr>
          <w:rFonts w:ascii="Montserrat" w:hAnsi="Montserrat" w:cs="Montserrat"/>
          <w:b/>
          <w:bCs/>
          <w:szCs w:val="22"/>
        </w:rPr>
        <w:t>á</w:t>
      </w:r>
      <w:r w:rsidR="00AD3798" w:rsidRPr="00C66386">
        <w:rPr>
          <w:rFonts w:ascii="Montserrat" w:hAnsi="Montserrat" w:cs="Arial"/>
          <w:b/>
          <w:bCs/>
          <w:szCs w:val="22"/>
        </w:rPr>
        <w:t>rios Contratuais</w:t>
      </w:r>
      <w:r w:rsidR="004C17C6" w:rsidRPr="00C66386">
        <w:rPr>
          <w:rFonts w:ascii="Montserrat" w:hAnsi="Montserrat" w:cs="Arial"/>
          <w:b/>
          <w:bCs/>
          <w:szCs w:val="22"/>
        </w:rPr>
        <w:t>:</w:t>
      </w:r>
    </w:p>
    <w:p w14:paraId="5C4C2056" w14:textId="67CC7C43" w:rsidR="00AD3798" w:rsidRPr="00C66386" w:rsidRDefault="00AD3798" w:rsidP="004C17C6">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Determinar a reserva de </w:t>
      </w:r>
      <w:r w:rsidR="00236CAE" w:rsidRPr="00C66386">
        <w:rPr>
          <w:rFonts w:ascii="Montserrat" w:hAnsi="Montserrat" w:cs="Arial"/>
          <w:b/>
          <w:bCs/>
          <w:szCs w:val="22"/>
        </w:rPr>
        <w:t>honorários conforme contrato anexo</w:t>
      </w:r>
      <w:r w:rsidRPr="00C66386">
        <w:rPr>
          <w:rFonts w:ascii="Montserrat" w:hAnsi="Montserrat" w:cs="Arial"/>
          <w:bCs/>
          <w:szCs w:val="22"/>
        </w:rPr>
        <w:t xml:space="preserve">, nos termos do </w:t>
      </w:r>
      <w:r w:rsidRPr="00C66386">
        <w:rPr>
          <w:rFonts w:ascii="Montserrat" w:hAnsi="Montserrat" w:cs="Arial"/>
          <w:b/>
          <w:bCs/>
          <w:szCs w:val="22"/>
        </w:rPr>
        <w:t>art. 22, §4º, da Lei 8.906/94 (EOAB)</w:t>
      </w:r>
      <w:r w:rsidRPr="00C66386">
        <w:rPr>
          <w:rFonts w:ascii="Montserrat" w:hAnsi="Montserrat" w:cs="Arial"/>
          <w:bCs/>
          <w:szCs w:val="22"/>
        </w:rPr>
        <w:t>.</w:t>
      </w:r>
    </w:p>
    <w:p w14:paraId="35763E74" w14:textId="77777777" w:rsidR="007A1D6A" w:rsidRPr="00C66386" w:rsidRDefault="007A1D6A" w:rsidP="007A1D6A">
      <w:pPr>
        <w:widowControl w:val="0"/>
        <w:autoSpaceDE w:val="0"/>
        <w:autoSpaceDN w:val="0"/>
        <w:adjustRightInd w:val="0"/>
        <w:ind w:right="57"/>
        <w:jc w:val="both"/>
        <w:rPr>
          <w:rFonts w:ascii="Montserrat" w:hAnsi="Montserrat" w:cs="Arial"/>
          <w:bCs/>
          <w:szCs w:val="22"/>
        </w:rPr>
      </w:pPr>
    </w:p>
    <w:p w14:paraId="41F2F6B8" w14:textId="02FF3DD5" w:rsidR="007A1D6A" w:rsidRPr="00C66386" w:rsidRDefault="007A1D6A" w:rsidP="007A1D6A">
      <w:pPr>
        <w:widowControl w:val="0"/>
        <w:autoSpaceDE w:val="0"/>
        <w:autoSpaceDN w:val="0"/>
        <w:adjustRightInd w:val="0"/>
        <w:ind w:right="57"/>
        <w:jc w:val="both"/>
        <w:rPr>
          <w:rFonts w:ascii="Montserrat" w:hAnsi="Montserrat" w:cs="Arial"/>
          <w:bCs/>
          <w:szCs w:val="22"/>
        </w:rPr>
      </w:pPr>
      <w:r w:rsidRPr="00C66386">
        <w:rPr>
          <w:rFonts w:ascii="Montserrat" w:hAnsi="Montserrat" w:cs="Arial"/>
          <w:b/>
          <w:szCs w:val="22"/>
        </w:rPr>
        <w:t>8 – Concessão dos Benefícios da Justiça Gratuita</w:t>
      </w:r>
      <w:r w:rsidRPr="00C66386">
        <w:rPr>
          <w:rFonts w:ascii="Montserrat" w:hAnsi="Montserrat" w:cs="Arial"/>
          <w:bCs/>
          <w:szCs w:val="22"/>
        </w:rPr>
        <w:t xml:space="preserve"> </w:t>
      </w:r>
    </w:p>
    <w:p w14:paraId="78CEC2C0" w14:textId="74C41C6A" w:rsidR="007A2672" w:rsidRPr="00C66386" w:rsidRDefault="004C17C6" w:rsidP="004C17C6">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C</w:t>
      </w:r>
      <w:r w:rsidR="007A2672" w:rsidRPr="00C66386">
        <w:rPr>
          <w:rFonts w:ascii="Montserrat" w:hAnsi="Montserrat" w:cs="Arial"/>
          <w:bCs/>
          <w:szCs w:val="22"/>
        </w:rPr>
        <w:t xml:space="preserve">onforme documentos anexos (declaração de pobreza e histórico de </w:t>
      </w:r>
      <w:r w:rsidRPr="00C66386">
        <w:rPr>
          <w:rFonts w:ascii="Montserrat" w:hAnsi="Montserrat" w:cs="Arial"/>
          <w:bCs/>
          <w:szCs w:val="22"/>
        </w:rPr>
        <w:t>renda) que somados aos gastos diários e bancários (que inclusive se discute aqui)</w:t>
      </w:r>
      <w:r w:rsidR="007A2672" w:rsidRPr="00C66386">
        <w:rPr>
          <w:rFonts w:ascii="Montserrat" w:hAnsi="Montserrat" w:cs="Arial"/>
          <w:bCs/>
          <w:szCs w:val="22"/>
        </w:rPr>
        <w:t xml:space="preserve"> </w:t>
      </w:r>
      <w:r w:rsidRPr="00C66386">
        <w:rPr>
          <w:rFonts w:ascii="Montserrat" w:hAnsi="Montserrat" w:cs="Arial"/>
          <w:bCs/>
          <w:szCs w:val="22"/>
        </w:rPr>
        <w:t>são</w:t>
      </w:r>
      <w:r w:rsidR="00340888" w:rsidRPr="00C66386">
        <w:rPr>
          <w:rFonts w:ascii="Montserrat" w:hAnsi="Montserrat" w:cs="Arial"/>
          <w:bCs/>
          <w:szCs w:val="22"/>
        </w:rPr>
        <w:t xml:space="preserve"> </w:t>
      </w:r>
      <w:r w:rsidRPr="00C66386">
        <w:rPr>
          <w:rFonts w:ascii="Montserrat" w:hAnsi="Montserrat" w:cs="Arial"/>
          <w:bCs/>
          <w:szCs w:val="22"/>
        </w:rPr>
        <w:t xml:space="preserve">inferiores </w:t>
      </w:r>
      <w:r w:rsidR="00340888" w:rsidRPr="00C66386">
        <w:rPr>
          <w:rFonts w:ascii="Montserrat" w:hAnsi="Montserrat" w:cs="Arial"/>
          <w:bCs/>
          <w:szCs w:val="22"/>
        </w:rPr>
        <w:t>a 3 salários mínimos.</w:t>
      </w:r>
    </w:p>
    <w:p w14:paraId="109A728C" w14:textId="6F816732" w:rsidR="00AD3798" w:rsidRPr="00C66386" w:rsidRDefault="00AD3798" w:rsidP="00AD3798">
      <w:pPr>
        <w:widowControl w:val="0"/>
        <w:autoSpaceDE w:val="0"/>
        <w:autoSpaceDN w:val="0"/>
        <w:adjustRightInd w:val="0"/>
        <w:ind w:right="57"/>
        <w:jc w:val="both"/>
        <w:rPr>
          <w:rFonts w:ascii="Montserrat" w:hAnsi="Montserrat" w:cs="Arial"/>
          <w:bCs/>
          <w:szCs w:val="22"/>
        </w:rPr>
      </w:pPr>
    </w:p>
    <w:p w14:paraId="7D7F3D00" w14:textId="303E10B7" w:rsidR="0000470C" w:rsidRPr="00C66386" w:rsidRDefault="00610D21" w:rsidP="007930C2">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Dá-se a causa o valor de</w:t>
      </w:r>
      <w:r w:rsidR="002338F7">
        <w:rPr>
          <w:rFonts w:ascii="Montserrat" w:hAnsi="Montserrat" w:cs="Arial"/>
          <w:bCs/>
          <w:szCs w:val="22"/>
        </w:rPr>
        <w:t xml:space="preserve"> </w:t>
      </w:r>
      <w:r w:rsidR="002338F7">
        <w:rPr>
          <w:rFonts w:ascii="Montserrat" w:hAnsi="Montserrat" w:cs="Arial"/>
          <w:b/>
          <w:szCs w:val="22"/>
        </w:rPr>
        <w:t>R$</w:t>
      </w:r>
      <w:r w:rsidR="006D6C7F" w:rsidRPr="00C66386">
        <w:rPr>
          <w:rFonts w:ascii="Montserrat" w:hAnsi="Montserrat" w:cs="Arial"/>
          <w:bCs/>
          <w:szCs w:val="22"/>
        </w:rPr>
        <w:t xml:space="preserve"> </w:t>
      </w:r>
      <w:r w:rsidR="00580ECC" w:rsidRPr="000C1DDF">
        <w:rPr>
          <w:rFonts w:ascii="Montserrat" w:hAnsi="Montserrat" w:cs="Arial"/>
          <w:b/>
          <w:szCs w:val="22"/>
        </w:rPr>
        <w:t>{{VALOR_CAUSA}}</w:t>
      </w:r>
      <w:r w:rsidR="009C18C8">
        <w:rPr>
          <w:rFonts w:ascii="Montserrat" w:hAnsi="Montserrat" w:cs="Arial"/>
          <w:b/>
          <w:szCs w:val="22"/>
        </w:rPr>
        <w:t>,00</w:t>
      </w:r>
      <w:r w:rsidR="00580ECC" w:rsidRPr="00C66386">
        <w:rPr>
          <w:rFonts w:ascii="Montserrat" w:hAnsi="Montserrat" w:cs="Arial"/>
          <w:b/>
          <w:szCs w:val="22"/>
        </w:rPr>
        <w:t xml:space="preserve"> </w:t>
      </w:r>
      <w:r w:rsidR="007930C2" w:rsidRPr="00C66386">
        <w:rPr>
          <w:rFonts w:ascii="Montserrat" w:hAnsi="Montserrat" w:cs="Arial"/>
          <w:bCs/>
          <w:szCs w:val="22"/>
        </w:rPr>
        <w:t xml:space="preserve">que equivale ao dobro do valor cobrado indevido e os danos morais sugeridos, mas que </w:t>
      </w:r>
      <w:r w:rsidR="004C17C6" w:rsidRPr="00C66386">
        <w:rPr>
          <w:rFonts w:ascii="Montserrat" w:hAnsi="Montserrat" w:cs="Arial"/>
          <w:bCs/>
          <w:szCs w:val="22"/>
        </w:rPr>
        <w:t>poderão</w:t>
      </w:r>
      <w:r w:rsidR="007930C2" w:rsidRPr="00C66386">
        <w:rPr>
          <w:rFonts w:ascii="Montserrat" w:hAnsi="Montserrat" w:cs="Arial"/>
          <w:bCs/>
          <w:szCs w:val="22"/>
        </w:rPr>
        <w:t xml:space="preserve"> ser acrescidos de outros indébitos cobrados ao longo do processo</w:t>
      </w:r>
      <w:r w:rsidR="004C17C6" w:rsidRPr="00C66386">
        <w:rPr>
          <w:rFonts w:ascii="Montserrat" w:hAnsi="Montserrat" w:cs="Arial"/>
          <w:bCs/>
          <w:szCs w:val="22"/>
        </w:rPr>
        <w:t>, eventualmente</w:t>
      </w:r>
      <w:r w:rsidR="007930C2" w:rsidRPr="00C66386">
        <w:rPr>
          <w:rFonts w:ascii="Montserrat" w:hAnsi="Montserrat" w:cs="Arial"/>
          <w:bCs/>
          <w:szCs w:val="22"/>
        </w:rPr>
        <w:t>.</w:t>
      </w:r>
    </w:p>
    <w:p w14:paraId="2DBB69C8" w14:textId="77777777" w:rsidR="00610D21" w:rsidRPr="00C66386" w:rsidRDefault="00610D21" w:rsidP="00610D21">
      <w:pPr>
        <w:widowControl w:val="0"/>
        <w:autoSpaceDE w:val="0"/>
        <w:autoSpaceDN w:val="0"/>
        <w:adjustRightInd w:val="0"/>
        <w:ind w:right="57" w:firstLine="3969"/>
        <w:jc w:val="both"/>
        <w:rPr>
          <w:rFonts w:ascii="Montserrat" w:hAnsi="Montserrat" w:cs="Arial"/>
          <w:szCs w:val="22"/>
        </w:rPr>
      </w:pPr>
    </w:p>
    <w:p w14:paraId="155430C6" w14:textId="77777777" w:rsidR="0000470C" w:rsidRPr="00C66386" w:rsidRDefault="0000470C" w:rsidP="005C2C86">
      <w:pPr>
        <w:widowControl w:val="0"/>
        <w:tabs>
          <w:tab w:val="left" w:pos="8647"/>
          <w:tab w:val="left" w:pos="8789"/>
        </w:tabs>
        <w:autoSpaceDE w:val="0"/>
        <w:autoSpaceDN w:val="0"/>
        <w:adjustRightInd w:val="0"/>
        <w:ind w:right="340"/>
        <w:jc w:val="both"/>
        <w:rPr>
          <w:rFonts w:ascii="Montserrat" w:hAnsi="Montserrat" w:cs="Arial"/>
          <w:szCs w:val="22"/>
        </w:rPr>
      </w:pPr>
      <w:r w:rsidRPr="00C66386">
        <w:rPr>
          <w:rFonts w:ascii="Montserrat" w:hAnsi="Montserrat" w:cs="Arial"/>
          <w:szCs w:val="22"/>
        </w:rPr>
        <w:t xml:space="preserve">Termos em que, </w:t>
      </w:r>
    </w:p>
    <w:p w14:paraId="59DFD480" w14:textId="77777777" w:rsidR="0000470C" w:rsidRPr="00C66386" w:rsidRDefault="0000470C" w:rsidP="005C2C86">
      <w:pPr>
        <w:widowControl w:val="0"/>
        <w:tabs>
          <w:tab w:val="left" w:pos="8647"/>
          <w:tab w:val="left" w:pos="8789"/>
        </w:tabs>
        <w:autoSpaceDE w:val="0"/>
        <w:autoSpaceDN w:val="0"/>
        <w:adjustRightInd w:val="0"/>
        <w:ind w:right="340"/>
        <w:jc w:val="both"/>
        <w:rPr>
          <w:rFonts w:ascii="Montserrat" w:hAnsi="Montserrat" w:cs="Arial"/>
          <w:szCs w:val="22"/>
        </w:rPr>
      </w:pPr>
      <w:r w:rsidRPr="00C66386">
        <w:rPr>
          <w:rFonts w:ascii="Montserrat" w:hAnsi="Montserrat" w:cs="Arial"/>
          <w:szCs w:val="22"/>
        </w:rPr>
        <w:t>Pede e Espera Deferimento.</w:t>
      </w:r>
    </w:p>
    <w:p w14:paraId="7AE811A8" w14:textId="77777777" w:rsidR="0000470C" w:rsidRPr="00C66386" w:rsidRDefault="0000470C" w:rsidP="005C2C86">
      <w:pPr>
        <w:widowControl w:val="0"/>
        <w:autoSpaceDE w:val="0"/>
        <w:autoSpaceDN w:val="0"/>
        <w:adjustRightInd w:val="0"/>
        <w:ind w:right="56"/>
        <w:jc w:val="both"/>
        <w:rPr>
          <w:rFonts w:ascii="Montserrat" w:hAnsi="Montserrat" w:cs="Arial"/>
        </w:rPr>
      </w:pPr>
    </w:p>
    <w:p w14:paraId="33FA4E19" w14:textId="57F33005" w:rsidR="0000470C" w:rsidRPr="00C66386" w:rsidRDefault="0000470C" w:rsidP="005C2C86">
      <w:pPr>
        <w:widowControl w:val="0"/>
        <w:autoSpaceDE w:val="0"/>
        <w:autoSpaceDN w:val="0"/>
        <w:adjustRightInd w:val="0"/>
        <w:ind w:right="56"/>
        <w:jc w:val="both"/>
        <w:rPr>
          <w:rFonts w:ascii="Montserrat" w:hAnsi="Montserrat" w:cs="Arial"/>
        </w:rPr>
      </w:pPr>
      <w:r w:rsidRPr="00C66386">
        <w:rPr>
          <w:rFonts w:ascii="Montserrat" w:hAnsi="Montserrat" w:cs="Arial"/>
        </w:rPr>
        <w:t>São Paulo,</w:t>
      </w:r>
      <w:r w:rsidR="004C17C6" w:rsidRPr="00C66386">
        <w:rPr>
          <w:rFonts w:ascii="Montserrat" w:hAnsi="Montserrat" w:cs="Arial"/>
        </w:rPr>
        <w:t xml:space="preserve"> </w:t>
      </w:r>
      <w:r w:rsidR="00580ECC" w:rsidRPr="00C66386">
        <w:rPr>
          <w:rFonts w:ascii="Montserrat" w:hAnsi="Montserrat" w:cs="Arial"/>
        </w:rPr>
        <w:t>{{DIA}} de {{</w:t>
      </w:r>
      <w:r w:rsidR="0062674C">
        <w:rPr>
          <w:rFonts w:ascii="Montserrat" w:hAnsi="Montserrat" w:cs="Arial"/>
        </w:rPr>
        <w:t>MES_EXTENSO</w:t>
      </w:r>
      <w:r w:rsidR="00580ECC" w:rsidRPr="00C66386">
        <w:rPr>
          <w:rFonts w:ascii="Montserrat" w:hAnsi="Montserrat" w:cs="Arial"/>
        </w:rPr>
        <w:t>}} de {{ANO}}</w:t>
      </w:r>
    </w:p>
    <w:p w14:paraId="49AE06B7" w14:textId="77777777" w:rsidR="00610D21" w:rsidRPr="00C66386" w:rsidRDefault="00610D21" w:rsidP="0000470C">
      <w:pPr>
        <w:widowControl w:val="0"/>
        <w:autoSpaceDE w:val="0"/>
        <w:autoSpaceDN w:val="0"/>
        <w:adjustRightInd w:val="0"/>
        <w:ind w:right="56" w:firstLine="3969"/>
        <w:jc w:val="both"/>
        <w:rPr>
          <w:rFonts w:ascii="Montserrat" w:hAnsi="Montserrat"/>
          <w:b/>
          <w:bCs/>
          <w:i/>
          <w:iCs/>
        </w:rPr>
      </w:pPr>
    </w:p>
    <w:p w14:paraId="40D90357" w14:textId="77777777" w:rsidR="00610D21" w:rsidRPr="00C66386" w:rsidRDefault="00610D21" w:rsidP="0000470C">
      <w:pPr>
        <w:widowControl w:val="0"/>
        <w:autoSpaceDE w:val="0"/>
        <w:autoSpaceDN w:val="0"/>
        <w:adjustRightInd w:val="0"/>
        <w:ind w:right="56" w:firstLine="3969"/>
        <w:jc w:val="both"/>
        <w:rPr>
          <w:rFonts w:ascii="Montserrat" w:hAnsi="Montserrat"/>
          <w:b/>
          <w:bCs/>
          <w:i/>
          <w:iCs/>
        </w:rPr>
      </w:pPr>
    </w:p>
    <w:p w14:paraId="303B8F91" w14:textId="77777777" w:rsidR="0000470C" w:rsidRPr="00C66386" w:rsidRDefault="0000470C" w:rsidP="005C2C86">
      <w:pPr>
        <w:widowControl w:val="0"/>
        <w:autoSpaceDE w:val="0"/>
        <w:autoSpaceDN w:val="0"/>
        <w:adjustRightInd w:val="0"/>
        <w:ind w:right="56"/>
        <w:jc w:val="both"/>
        <w:rPr>
          <w:rFonts w:ascii="Montserrat" w:hAnsi="Montserrat"/>
          <w:b/>
          <w:bCs/>
          <w:i/>
          <w:iCs/>
          <w:sz w:val="28"/>
          <w:szCs w:val="28"/>
        </w:rPr>
      </w:pPr>
      <w:r w:rsidRPr="00C66386">
        <w:rPr>
          <w:rFonts w:ascii="Montserrat" w:hAnsi="Montserrat"/>
          <w:b/>
          <w:bCs/>
          <w:i/>
          <w:iCs/>
          <w:sz w:val="28"/>
          <w:szCs w:val="28"/>
        </w:rPr>
        <w:t>pp. Juliano Garbuggio</w:t>
      </w:r>
    </w:p>
    <w:p w14:paraId="7C1BC12E" w14:textId="20880BF6" w:rsidR="0000470C" w:rsidRPr="00C66386" w:rsidRDefault="004317AB" w:rsidP="005C2C86">
      <w:pPr>
        <w:widowControl w:val="0"/>
        <w:autoSpaceDE w:val="0"/>
        <w:autoSpaceDN w:val="0"/>
        <w:adjustRightInd w:val="0"/>
        <w:ind w:right="56"/>
        <w:jc w:val="both"/>
        <w:rPr>
          <w:rFonts w:ascii="Montserrat" w:hAnsi="Montserrat" w:cs="Arial"/>
        </w:rPr>
      </w:pPr>
      <w:r w:rsidRPr="00C66386">
        <w:rPr>
          <w:rFonts w:ascii="Montserrat" w:hAnsi="Montserrat"/>
          <w:b/>
          <w:bCs/>
          <w:i/>
          <w:iCs/>
        </w:rPr>
        <w:t>OAB/</w:t>
      </w:r>
      <w:r w:rsidR="00610D21" w:rsidRPr="00C66386">
        <w:rPr>
          <w:rFonts w:ascii="Montserrat" w:hAnsi="Montserrat"/>
          <w:b/>
          <w:bCs/>
          <w:i/>
          <w:iCs/>
        </w:rPr>
        <w:t>PR 47.565,</w:t>
      </w:r>
      <w:r w:rsidR="005C2C86" w:rsidRPr="00C66386">
        <w:rPr>
          <w:rFonts w:ascii="Montserrat" w:hAnsi="Montserrat"/>
          <w:b/>
          <w:bCs/>
          <w:i/>
          <w:iCs/>
        </w:rPr>
        <w:t xml:space="preserve"> </w:t>
      </w:r>
      <w:r w:rsidRPr="00C66386">
        <w:rPr>
          <w:rFonts w:ascii="Montserrat" w:hAnsi="Montserrat"/>
          <w:b/>
          <w:bCs/>
          <w:i/>
          <w:iCs/>
        </w:rPr>
        <w:t>OAB/</w:t>
      </w:r>
      <w:r w:rsidR="00610D21" w:rsidRPr="00C66386">
        <w:rPr>
          <w:rFonts w:ascii="Montserrat" w:hAnsi="Montserrat"/>
          <w:b/>
          <w:bCs/>
          <w:i/>
          <w:iCs/>
        </w:rPr>
        <w:t xml:space="preserve">SP </w:t>
      </w:r>
      <w:r w:rsidR="0000470C" w:rsidRPr="00C66386">
        <w:rPr>
          <w:rFonts w:ascii="Montserrat" w:hAnsi="Montserrat"/>
          <w:b/>
          <w:bCs/>
          <w:i/>
          <w:iCs/>
        </w:rPr>
        <w:t>505</w:t>
      </w:r>
      <w:r w:rsidR="00610D21" w:rsidRPr="00C66386">
        <w:rPr>
          <w:rFonts w:ascii="Montserrat" w:hAnsi="Montserrat"/>
          <w:b/>
          <w:bCs/>
          <w:i/>
          <w:iCs/>
        </w:rPr>
        <w:t>.</w:t>
      </w:r>
      <w:r w:rsidR="0000470C" w:rsidRPr="00C66386">
        <w:rPr>
          <w:rFonts w:ascii="Montserrat" w:hAnsi="Montserrat"/>
          <w:b/>
          <w:bCs/>
          <w:i/>
          <w:iCs/>
        </w:rPr>
        <w:t>598</w:t>
      </w:r>
      <w:r w:rsidR="00610D21" w:rsidRPr="00C66386">
        <w:rPr>
          <w:rFonts w:ascii="Montserrat" w:hAnsi="Montserrat"/>
          <w:b/>
          <w:bCs/>
          <w:i/>
          <w:iCs/>
        </w:rPr>
        <w:t xml:space="preserve">, </w:t>
      </w:r>
      <w:r w:rsidR="005C2C86" w:rsidRPr="00C66386">
        <w:rPr>
          <w:rFonts w:ascii="Montserrat" w:hAnsi="Montserrat"/>
          <w:b/>
          <w:bCs/>
          <w:i/>
          <w:iCs/>
        </w:rPr>
        <w:t>OAB/</w:t>
      </w:r>
      <w:r w:rsidR="00610D21" w:rsidRPr="00C66386">
        <w:rPr>
          <w:rFonts w:ascii="Montserrat" w:hAnsi="Montserrat"/>
          <w:b/>
          <w:bCs/>
          <w:i/>
          <w:iCs/>
        </w:rPr>
        <w:t>MG 234.326</w:t>
      </w:r>
    </w:p>
    <w:sectPr w:rsidR="0000470C" w:rsidRPr="00C66386" w:rsidSect="008D34E7">
      <w:headerReference w:type="default" r:id="rId13"/>
      <w:footerReference w:type="even" r:id="rId14"/>
      <w:footerReference w:type="default" r:id="rId15"/>
      <w:pgSz w:w="11907" w:h="16840" w:code="9"/>
      <w:pgMar w:top="2438" w:right="964" w:bottom="1247" w:left="2098" w:header="720" w:footer="1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42D20" w14:textId="77777777" w:rsidR="00374FAE" w:rsidRDefault="00374FAE">
      <w:r>
        <w:separator/>
      </w:r>
    </w:p>
  </w:endnote>
  <w:endnote w:type="continuationSeparator" w:id="0">
    <w:p w14:paraId="1525AC97" w14:textId="77777777" w:rsidR="00374FAE" w:rsidRDefault="00374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ParkAvenu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wis721 BT">
    <w:charset w:val="00"/>
    <w:family w:val="swiss"/>
    <w:pitch w:val="variable"/>
    <w:sig w:usb0="800000AF" w:usb1="1000204A" w:usb2="00000000" w:usb3="00000000" w:csb0="00000011" w:csb1="00000000"/>
  </w:font>
  <w:font w:name="Montserrat">
    <w:panose1 w:val="00000000000000000000"/>
    <w:charset w:val="00"/>
    <w:family w:val="auto"/>
    <w:pitch w:val="variable"/>
    <w:sig w:usb0="A00002FF" w:usb1="4000247B" w:usb2="00000000" w:usb3="00000000" w:csb0="00000197"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42FD" w14:textId="77777777" w:rsidR="00C64B20" w:rsidRDefault="00C64B20">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1CAD427" w14:textId="77777777" w:rsidR="00C64B20" w:rsidRDefault="00C64B2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DB5AC" w14:textId="0C198B01" w:rsidR="00C64B20" w:rsidRPr="006A1C8F" w:rsidRDefault="006A0B9C" w:rsidP="006A1C8F">
    <w:pPr>
      <w:pStyle w:val="Rodap"/>
    </w:pPr>
    <w:r>
      <w:rPr>
        <w:noProof/>
      </w:rPr>
      <mc:AlternateContent>
        <mc:Choice Requires="wps">
          <w:drawing>
            <wp:anchor distT="45720" distB="45720" distL="114300" distR="114300" simplePos="0" relativeHeight="251672576" behindDoc="0" locked="0" layoutInCell="1" allowOverlap="1" wp14:anchorId="28DC3531" wp14:editId="5F6DA32B">
              <wp:simplePos x="0" y="0"/>
              <wp:positionH relativeFrom="page">
                <wp:posOffset>0</wp:posOffset>
              </wp:positionH>
              <wp:positionV relativeFrom="paragraph">
                <wp:posOffset>-342265</wp:posOffset>
              </wp:positionV>
              <wp:extent cx="7534910" cy="605790"/>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4910" cy="605790"/>
                      </a:xfrm>
                      <a:prstGeom prst="rect">
                        <a:avLst/>
                      </a:prstGeom>
                      <a:noFill/>
                      <a:ln w="9525">
                        <a:noFill/>
                        <a:miter lim="800000"/>
                        <a:headEnd/>
                        <a:tailEnd/>
                      </a:ln>
                    </wps:spPr>
                    <wps:txbx>
                      <w:txbxContent>
                        <w:p w14:paraId="48BAC3FA" w14:textId="58E400D5" w:rsidR="001B4970" w:rsidRDefault="001B4970" w:rsidP="001B4970">
                          <w:pPr>
                            <w:spacing w:after="160"/>
                            <w:ind w:left="2124"/>
                            <w:jc w:val="center"/>
                            <w:rPr>
                              <w:rFonts w:ascii="Century Gothic" w:hAnsi="Century Gothic" w:cs="Arial"/>
                              <w:sz w:val="20"/>
                            </w:rPr>
                          </w:pPr>
                          <w:r>
                            <w:rPr>
                              <w:rFonts w:ascii="Century Gothic" w:hAnsi="Century Gothic" w:cs="Arial"/>
                              <w:sz w:val="20"/>
                            </w:rPr>
                            <w:t xml:space="preserve"> </w:t>
                          </w:r>
                          <w:r w:rsidR="007624C1">
                            <w:rPr>
                              <w:rFonts w:ascii="Century Gothic" w:hAnsi="Century Gothic" w:cs="Arial"/>
                              <w:sz w:val="20"/>
                            </w:rPr>
                            <w:t xml:space="preserve"> </w:t>
                          </w:r>
                          <w:r w:rsidRPr="001B4970">
                            <w:rPr>
                              <w:rFonts w:ascii="Century Gothic" w:hAnsi="Century Gothic" w:cs="Arial"/>
                              <w:sz w:val="20"/>
                            </w:rPr>
                            <w:t>Avenida Paulista, 1636, sala 1105 - Cerqueira César, São Paulo - SP - CEP 01310-200</w:t>
                          </w:r>
                        </w:p>
                        <w:p w14:paraId="6F539E7B" w14:textId="60479870" w:rsidR="00C64B20" w:rsidRPr="005140C5" w:rsidRDefault="00C64B20" w:rsidP="00E5251C">
                          <w:pPr>
                            <w:spacing w:after="160"/>
                            <w:jc w:val="center"/>
                            <w:rPr>
                              <w:rFonts w:ascii="Century Gothic" w:hAnsi="Century Gothic" w:cs="Arial"/>
                              <w:sz w:val="20"/>
                              <w:lang w:val="es-ES"/>
                            </w:rPr>
                          </w:pPr>
                          <w:r w:rsidRPr="00E5251C">
                            <w:rPr>
                              <w:rFonts w:ascii="Century Gothic" w:hAnsi="Century Gothic" w:cs="Arial"/>
                              <w:sz w:val="20"/>
                            </w:rPr>
                            <w:t xml:space="preserve">    </w:t>
                          </w:r>
                          <w:r w:rsidRPr="005140C5">
                            <w:rPr>
                              <w:rFonts w:ascii="Century Gothic" w:hAnsi="Century Gothic" w:cs="Arial"/>
                              <w:sz w:val="20"/>
                              <w:lang w:val="es-ES"/>
                            </w:rPr>
                            <w:t>(</w:t>
                          </w:r>
                          <w:r w:rsidR="007624C1">
                            <w:rPr>
                              <w:rFonts w:ascii="Century Gothic" w:hAnsi="Century Gothic" w:cs="Arial"/>
                              <w:sz w:val="20"/>
                              <w:lang w:val="es-ES"/>
                            </w:rPr>
                            <w:t>11)95675</w:t>
                          </w:r>
                          <w:r w:rsidRPr="005140C5">
                            <w:rPr>
                              <w:rFonts w:ascii="Century Gothic" w:hAnsi="Century Gothic" w:cs="Arial"/>
                              <w:sz w:val="20"/>
                              <w:lang w:val="es-ES"/>
                            </w:rPr>
                            <w:t xml:space="preserve">-9223             julianogarbuggio.adv             </w:t>
                          </w:r>
                          <w:r w:rsidRPr="007624C1">
                            <w:rPr>
                              <w:rFonts w:ascii="Century Gothic" w:hAnsi="Century Gothic" w:cs="Arial"/>
                              <w:sz w:val="20"/>
                              <w:lang w:val="es-ES"/>
                            </w:rPr>
                            <w:t xml:space="preserve"> </w:t>
                          </w:r>
                          <w:hyperlink r:id="rId1" w:history="1">
                            <w:r w:rsidRPr="007624C1">
                              <w:rPr>
                                <w:rStyle w:val="Hyperlink"/>
                                <w:rFonts w:ascii="Century Gothic" w:hAnsi="Century Gothic" w:cs="Arial"/>
                                <w:color w:val="auto"/>
                                <w:sz w:val="20"/>
                                <w:lang w:val="es-ES"/>
                              </w:rPr>
                              <w:t>juliano@garbuggio.com.br</w:t>
                            </w:r>
                          </w:hyperlink>
                          <w:r w:rsidRPr="005140C5">
                            <w:rPr>
                              <w:rFonts w:ascii="Century Gothic" w:hAnsi="Century Gothic" w:cs="Arial"/>
                              <w:sz w:val="20"/>
                              <w:lang w:val="es-ES"/>
                            </w:rPr>
                            <w:t xml:space="preserve">             julianogarbuggio.adv.br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8DC3531" id="_x0000_t202" coordsize="21600,21600" o:spt="202" path="m,l,21600r21600,l21600,xe">
              <v:stroke joinstyle="miter"/>
              <v:path gradientshapeok="t" o:connecttype="rect"/>
            </v:shapetype>
            <v:shape id="Caixa de Texto 2" o:spid="_x0000_s1027" type="#_x0000_t202" style="position:absolute;margin-left:0;margin-top:-26.95pt;width:593.3pt;height:47.7pt;z-index:25167257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" filled="f" stroked="f">
              <v:textbox style="mso-fit-shape-to-text:t">
                <w:txbxContent>
                  <w:p w14:paraId="48BAC3FA" w14:textId="58E400D5" w:rsidR="001B4970" w:rsidRDefault="001B4970" w:rsidP="001B4970">
                    <w:pPr>
                      <w:spacing w:after="160"/>
                      <w:ind w:left="2124"/>
                      <w:jc w:val="center"/>
                      <w:rPr>
                        <w:rFonts w:ascii="Century Gothic" w:hAnsi="Century Gothic" w:cs="Arial"/>
                        <w:sz w:val="20"/>
                      </w:rPr>
                    </w:pPr>
                    <w:r>
                      <w:rPr>
                        <w:rFonts w:ascii="Century Gothic" w:hAnsi="Century Gothic" w:cs="Arial"/>
                        <w:sz w:val="20"/>
                      </w:rPr>
                      <w:t xml:space="preserve"> </w:t>
                    </w:r>
                    <w:r w:rsidR="007624C1">
                      <w:rPr>
                        <w:rFonts w:ascii="Century Gothic" w:hAnsi="Century Gothic" w:cs="Arial"/>
                        <w:sz w:val="20"/>
                      </w:rPr>
                      <w:t xml:space="preserve"> </w:t>
                    </w:r>
                    <w:r w:rsidRPr="001B4970">
                      <w:rPr>
                        <w:rFonts w:ascii="Century Gothic" w:hAnsi="Century Gothic" w:cs="Arial"/>
                        <w:sz w:val="20"/>
                      </w:rPr>
                      <w:t>Avenida Paulista, 1636, sala 1105 - Cerqueira César, São Paulo - SP - CEP 01310-200</w:t>
                    </w:r>
                  </w:p>
                  <w:p w14:paraId="6F539E7B" w14:textId="60479870" w:rsidR="00C64B20" w:rsidRPr="005140C5" w:rsidRDefault="00C64B20" w:rsidP="00E5251C">
                    <w:pPr>
                      <w:spacing w:after="160"/>
                      <w:jc w:val="center"/>
                      <w:rPr>
                        <w:rFonts w:ascii="Century Gothic" w:hAnsi="Century Gothic" w:cs="Arial"/>
                        <w:sz w:val="20"/>
                        <w:lang w:val="es-ES"/>
                      </w:rPr>
                    </w:pPr>
                    <w:r w:rsidRPr="00E5251C">
                      <w:rPr>
                        <w:rFonts w:ascii="Century Gothic" w:hAnsi="Century Gothic" w:cs="Arial"/>
                        <w:sz w:val="20"/>
                      </w:rPr>
                      <w:t xml:space="preserve">    </w:t>
                    </w:r>
                    <w:r w:rsidRPr="005140C5">
                      <w:rPr>
                        <w:rFonts w:ascii="Century Gothic" w:hAnsi="Century Gothic" w:cs="Arial"/>
                        <w:sz w:val="20"/>
                        <w:lang w:val="es-ES"/>
                      </w:rPr>
                      <w:t>(</w:t>
                    </w:r>
                    <w:r w:rsidR="007624C1">
                      <w:rPr>
                        <w:rFonts w:ascii="Century Gothic" w:hAnsi="Century Gothic" w:cs="Arial"/>
                        <w:sz w:val="20"/>
                        <w:lang w:val="es-ES"/>
                      </w:rPr>
                      <w:t>11)95675</w:t>
                    </w:r>
                    <w:r w:rsidRPr="005140C5">
                      <w:rPr>
                        <w:rFonts w:ascii="Century Gothic" w:hAnsi="Century Gothic" w:cs="Arial"/>
                        <w:sz w:val="20"/>
                        <w:lang w:val="es-ES"/>
                      </w:rPr>
                      <w:t xml:space="preserve">-9223             julianogarbuggio.adv             </w:t>
                    </w:r>
                    <w:r w:rsidRPr="007624C1">
                      <w:rPr>
                        <w:rFonts w:ascii="Century Gothic" w:hAnsi="Century Gothic" w:cs="Arial"/>
                        <w:sz w:val="20"/>
                        <w:lang w:val="es-ES"/>
                      </w:rPr>
                      <w:t xml:space="preserve"> </w:t>
                    </w:r>
                    <w:hyperlink r:id="rId2" w:history="1">
                      <w:r w:rsidRPr="007624C1">
                        <w:rPr>
                          <w:rStyle w:val="Hyperlink"/>
                          <w:rFonts w:ascii="Century Gothic" w:hAnsi="Century Gothic" w:cs="Arial"/>
                          <w:color w:val="auto"/>
                          <w:sz w:val="20"/>
                          <w:lang w:val="es-ES"/>
                        </w:rPr>
                        <w:t>juliano@garbuggio.com.br</w:t>
                      </w:r>
                    </w:hyperlink>
                    <w:r w:rsidRPr="005140C5">
                      <w:rPr>
                        <w:rFonts w:ascii="Century Gothic" w:hAnsi="Century Gothic" w:cs="Arial"/>
                        <w:sz w:val="20"/>
                        <w:lang w:val="es-ES"/>
                      </w:rPr>
                      <w:t xml:space="preserve">             julianogarbuggio.adv.br</w:t>
                    </w:r>
                  </w:p>
                </w:txbxContent>
              </v:textbox>
              <w10:wrap anchorx="page"/>
            </v:shape>
          </w:pict>
        </mc:Fallback>
      </mc:AlternateContent>
    </w:r>
    <w:r w:rsidR="00C64B20" w:rsidRPr="006A1C8F">
      <w:rPr>
        <w:noProof/>
      </w:rPr>
      <w:drawing>
        <wp:anchor distT="0" distB="0" distL="114300" distR="114300" simplePos="0" relativeHeight="251664384" behindDoc="0" locked="0" layoutInCell="1" allowOverlap="1" wp14:anchorId="36B0EBFA" wp14:editId="3C59AC23">
          <wp:simplePos x="0" y="0"/>
          <wp:positionH relativeFrom="column">
            <wp:posOffset>4211532</wp:posOffset>
          </wp:positionH>
          <wp:positionV relativeFrom="paragraph">
            <wp:posOffset>-22860</wp:posOffset>
          </wp:positionV>
          <wp:extent cx="144780" cy="146685"/>
          <wp:effectExtent l="0" t="0" r="7620" b="571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rcRect/>
                  <a:stretch>
                    <a:fillRect/>
                  </a:stretch>
                </pic:blipFill>
                <pic:spPr>
                  <a:xfrm>
                    <a:off x="0" y="0"/>
                    <a:ext cx="144780" cy="146685"/>
                  </a:xfrm>
                  <a:prstGeom prst="rect">
                    <a:avLst/>
                  </a:prstGeom>
                </pic:spPr>
              </pic:pic>
            </a:graphicData>
          </a:graphic>
        </wp:anchor>
      </w:drawing>
    </w:r>
    <w:r w:rsidR="00C64B20">
      <w:rPr>
        <w:noProof/>
      </w:rPr>
      <w:drawing>
        <wp:anchor distT="0" distB="0" distL="114300" distR="114300" simplePos="0" relativeHeight="251661312" behindDoc="0" locked="0" layoutInCell="1" allowOverlap="1" wp14:anchorId="572D9E25" wp14:editId="0C18CCB5">
          <wp:simplePos x="0" y="0"/>
          <wp:positionH relativeFrom="column">
            <wp:posOffset>2090420</wp:posOffset>
          </wp:positionH>
          <wp:positionV relativeFrom="paragraph">
            <wp:posOffset>2540</wp:posOffset>
          </wp:positionV>
          <wp:extent cx="144780" cy="97790"/>
          <wp:effectExtent l="0" t="0" r="7620" b="0"/>
          <wp:wrapNone/>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rcRect/>
                  <a:stretch>
                    <a:fillRect/>
                  </a:stretch>
                </pic:blipFill>
                <pic:spPr>
                  <a:xfrm>
                    <a:off x="0" y="0"/>
                    <a:ext cx="144780" cy="97790"/>
                  </a:xfrm>
                  <a:prstGeom prst="rect">
                    <a:avLst/>
                  </a:prstGeom>
                </pic:spPr>
              </pic:pic>
            </a:graphicData>
          </a:graphic>
        </wp:anchor>
      </w:drawing>
    </w:r>
    <w:r w:rsidR="00C64B20">
      <w:rPr>
        <w:noProof/>
      </w:rPr>
      <w:drawing>
        <wp:anchor distT="0" distB="0" distL="114300" distR="114300" simplePos="0" relativeHeight="251659264" behindDoc="0" locked="0" layoutInCell="1" allowOverlap="1" wp14:anchorId="2E71F85F" wp14:editId="65522C53">
          <wp:simplePos x="0" y="0"/>
          <wp:positionH relativeFrom="column">
            <wp:posOffset>-1081828</wp:posOffset>
          </wp:positionH>
          <wp:positionV relativeFrom="paragraph">
            <wp:posOffset>-12700</wp:posOffset>
          </wp:positionV>
          <wp:extent cx="109855" cy="101600"/>
          <wp:effectExtent l="0" t="0" r="4445" b="0"/>
          <wp:wrapNone/>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a:stretch>
                    <a:fillRect/>
                  </a:stretch>
                </pic:blipFill>
                <pic:spPr>
                  <a:xfrm>
                    <a:off x="0" y="0"/>
                    <a:ext cx="109855" cy="101600"/>
                  </a:xfrm>
                  <a:prstGeom prst="rect">
                    <a:avLst/>
                  </a:prstGeom>
                </pic:spPr>
              </pic:pic>
            </a:graphicData>
          </a:graphic>
        </wp:anchor>
      </w:drawing>
    </w:r>
    <w:r w:rsidR="00C64B20">
      <w:rPr>
        <w:noProof/>
      </w:rPr>
      <w:drawing>
        <wp:anchor distT="0" distB="0" distL="114300" distR="114300" simplePos="0" relativeHeight="251667456" behindDoc="0" locked="0" layoutInCell="1" allowOverlap="1" wp14:anchorId="1C7B67DD" wp14:editId="454C387D">
          <wp:simplePos x="0" y="0"/>
          <wp:positionH relativeFrom="column">
            <wp:posOffset>493818</wp:posOffset>
          </wp:positionH>
          <wp:positionV relativeFrom="paragraph">
            <wp:posOffset>-290830</wp:posOffset>
          </wp:positionV>
          <wp:extent cx="108585" cy="153035"/>
          <wp:effectExtent l="0" t="0" r="5715" b="0"/>
          <wp:wrapNone/>
          <wp:docPr id="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3"/>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rcRect/>
                  <a:stretch>
                    <a:fillRect/>
                  </a:stretch>
                </pic:blipFill>
                <pic:spPr>
                  <a:xfrm>
                    <a:off x="0" y="0"/>
                    <a:ext cx="108585" cy="153035"/>
                  </a:xfrm>
                  <a:prstGeom prst="rect">
                    <a:avLst/>
                  </a:prstGeom>
                </pic:spPr>
              </pic:pic>
            </a:graphicData>
          </a:graphic>
        </wp:anchor>
      </w:drawing>
    </w:r>
    <w:r w:rsidR="00C64B20" w:rsidRPr="006A1C8F">
      <w:rPr>
        <w:noProof/>
      </w:rPr>
      <w:drawing>
        <wp:anchor distT="0" distB="0" distL="114300" distR="114300" simplePos="0" relativeHeight="251662336" behindDoc="0" locked="0" layoutInCell="1" allowOverlap="1" wp14:anchorId="181FFDE3" wp14:editId="1E5BA537">
          <wp:simplePos x="0" y="0"/>
          <wp:positionH relativeFrom="column">
            <wp:posOffset>296757</wp:posOffset>
          </wp:positionH>
          <wp:positionV relativeFrom="paragraph">
            <wp:posOffset>3810</wp:posOffset>
          </wp:positionV>
          <wp:extent cx="113665" cy="113665"/>
          <wp:effectExtent l="0" t="0" r="635" b="63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a:stretch>
                    <a:fillRect/>
                  </a:stretch>
                </pic:blipFill>
                <pic:spPr>
                  <a:xfrm>
                    <a:off x="0" y="0"/>
                    <a:ext cx="113665" cy="113665"/>
                  </a:xfrm>
                  <a:prstGeom prst="rect">
                    <a:avLst/>
                  </a:prstGeom>
                </pic:spPr>
              </pic:pic>
            </a:graphicData>
          </a:graphic>
        </wp:anchor>
      </w:drawing>
    </w:r>
    <w:r>
      <w:rPr>
        <w:noProof/>
      </w:rPr>
      <mc:AlternateContent>
        <mc:Choice Requires="wps">
          <w:drawing>
            <wp:anchor distT="0" distB="0" distL="114300" distR="114300" simplePos="0" relativeHeight="251656192" behindDoc="0" locked="0" layoutInCell="1" allowOverlap="1" wp14:anchorId="44A906BB" wp14:editId="608E1D9A">
              <wp:simplePos x="0" y="0"/>
              <wp:positionH relativeFrom="page">
                <wp:align>right</wp:align>
              </wp:positionH>
              <wp:positionV relativeFrom="paragraph">
                <wp:posOffset>-502920</wp:posOffset>
              </wp:positionV>
              <wp:extent cx="7559675" cy="1059815"/>
              <wp:effectExtent l="0" t="0" r="0" b="0"/>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059815"/>
                      </a:xfrm>
                      <a:prstGeom prst="rect">
                        <a:avLst/>
                      </a:prstGeom>
                      <a:solidFill>
                        <a:schemeClr val="accent5">
                          <a:lumMod val="60000"/>
                          <a:lumOff val="40000"/>
                          <a:alpha val="21961"/>
                        </a:schemeClr>
                      </a:solidFill>
                    </wps:spPr>
                    <wps:bodyPr/>
                  </wps:wsp>
                </a:graphicData>
              </a:graphic>
              <wp14:sizeRelH relativeFrom="page">
                <wp14:pctWidth>0</wp14:pctWidth>
              </wp14:sizeRelH>
              <wp14:sizeRelV relativeFrom="page">
                <wp14:pctHeight>0</wp14:pctHeight>
              </wp14:sizeRelV>
            </wp:anchor>
          </w:drawing>
        </mc:Choice>
        <mc:Fallback>
          <w:pict>
            <v:rect w14:anchorId="1704B57A" id="AutoShape 3" o:spid="_x0000_s1026" style="position:absolute;margin-left:544.05pt;margin-top:-39.6pt;width:595.25pt;height:83.45pt;z-index:25165619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" fillcolor="#92cddc [1944]" stroked="f">
              <v:fill opacity="14392f"/>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2AC5A" w14:textId="77777777" w:rsidR="00374FAE" w:rsidRDefault="00374FAE">
      <w:r>
        <w:separator/>
      </w:r>
    </w:p>
  </w:footnote>
  <w:footnote w:type="continuationSeparator" w:id="0">
    <w:p w14:paraId="0B1E02AF" w14:textId="77777777" w:rsidR="00374FAE" w:rsidRDefault="00374F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EAF63" w14:textId="668A2276" w:rsidR="00C64B20" w:rsidRDefault="00000000" w:rsidP="006A1C8F">
    <w:pPr>
      <w:pStyle w:val="Cabealho"/>
      <w:tabs>
        <w:tab w:val="clear" w:pos="8838"/>
      </w:tabs>
      <w:ind w:left="4820"/>
      <w:jc w:val="center"/>
    </w:pPr>
    <w:sdt>
      <w:sdtPr>
        <w:id w:val="-684291810"/>
        <w:docPartObj>
          <w:docPartGallery w:val="Page Numbers (Margins)"/>
          <w:docPartUnique/>
        </w:docPartObj>
      </w:sdtPr>
      <w:sdtContent>
        <w:r w:rsidR="00B00054">
          <w:rPr>
            <w:noProof/>
          </w:rPr>
          <mc:AlternateContent>
            <mc:Choice Requires="wps">
              <w:drawing>
                <wp:anchor distT="0" distB="0" distL="114300" distR="114300" simplePos="0" relativeHeight="251674624" behindDoc="0" locked="0" layoutInCell="0" allowOverlap="1" wp14:anchorId="1E8AEC02" wp14:editId="43D94632">
                  <wp:simplePos x="0" y="0"/>
                  <wp:positionH relativeFrom="leftMargin">
                    <wp:align>center</wp:align>
                  </wp:positionH>
                  <wp:positionV relativeFrom="margin">
                    <wp:align>bottom</wp:align>
                  </wp:positionV>
                  <wp:extent cx="510540" cy="2183130"/>
                  <wp:effectExtent l="0" t="0" r="3810" b="0"/>
                  <wp:wrapNone/>
                  <wp:docPr id="423957990" name="Retâ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CBAA1" w14:textId="77777777" w:rsidR="00B00054" w:rsidRDefault="00B00054">
                              <w:pPr>
                                <w:pStyle w:val="Rodap"/>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asciiTheme="minorHAnsi" w:eastAsiaTheme="minorEastAsia" w:hAnsiTheme="minorHAnsi"/>
                                  <w:sz w:val="22"/>
                                  <w:szCs w:val="22"/>
                                </w:rPr>
                                <w:fldChar w:fldCharType="begin"/>
                              </w:r>
                              <w:r>
                                <w:instrText>PAGE    \* MERGEFORMAT</w:instrText>
                              </w:r>
                              <w:r>
                                <w:rPr>
                                  <w:rFonts w:asciiTheme="minorHAnsi" w:eastAsiaTheme="minorEastAsia" w:hAnsiTheme="minorHAnsi"/>
                                  <w:sz w:val="22"/>
                                  <w:szCs w:val="22"/>
                                </w:rPr>
                                <w:fldChar w:fldCharType="separate"/>
                              </w:r>
                              <w:r>
                                <w:rPr>
                                  <w:rFonts w:asciiTheme="majorHAnsi" w:eastAsiaTheme="majorEastAsia" w:hAnsiTheme="majorHAnsi" w:cstheme="majorBidi"/>
                                  <w:sz w:val="44"/>
                                  <w:szCs w:val="44"/>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1E8AEC02" id="Retângulo 8" o:spid="_x0000_s1026" style="position:absolute;left:0;text-align:left;margin-left:0;margin-top:0;width:40.2pt;height:171.9pt;z-index:251674624;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528CBAA1" w14:textId="77777777" w:rsidR="00B00054" w:rsidRDefault="00B00054">
                        <w:pPr>
                          <w:pStyle w:val="Rodap"/>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asciiTheme="minorHAnsi" w:eastAsiaTheme="minorEastAsia" w:hAnsiTheme="minorHAnsi"/>
                            <w:sz w:val="22"/>
                            <w:szCs w:val="22"/>
                          </w:rPr>
                          <w:fldChar w:fldCharType="begin"/>
                        </w:r>
                        <w:r>
                          <w:instrText>PAGE    \* MERGEFORMAT</w:instrText>
                        </w:r>
                        <w:r>
                          <w:rPr>
                            <w:rFonts w:asciiTheme="minorHAnsi" w:eastAsiaTheme="minorEastAsia" w:hAnsiTheme="minorHAnsi"/>
                            <w:sz w:val="22"/>
                            <w:szCs w:val="22"/>
                          </w:rPr>
                          <w:fldChar w:fldCharType="separate"/>
                        </w:r>
                        <w:r>
                          <w:rPr>
                            <w:rFonts w:asciiTheme="majorHAnsi" w:eastAsiaTheme="majorEastAsia" w:hAnsiTheme="majorHAnsi" w:cstheme="majorBidi"/>
                            <w:sz w:val="44"/>
                            <w:szCs w:val="44"/>
                          </w:rPr>
                          <w:t>2</w:t>
                        </w:r>
                        <w:r>
                          <w:rPr>
                            <w:rFonts w:asciiTheme="majorHAnsi" w:eastAsiaTheme="majorEastAsia" w:hAnsiTheme="majorHAnsi" w:cstheme="majorBidi"/>
                            <w:sz w:val="44"/>
                            <w:szCs w:val="44"/>
                          </w:rPr>
                          <w:fldChar w:fldCharType="end"/>
                        </w:r>
                      </w:p>
                    </w:txbxContent>
                  </v:textbox>
                  <w10:wrap anchorx="margin" anchory="margin"/>
                </v:rect>
              </w:pict>
            </mc:Fallback>
          </mc:AlternateContent>
        </w:r>
      </w:sdtContent>
    </w:sdt>
    <w:r w:rsidR="00C64B20">
      <w:rPr>
        <w:noProof/>
      </w:rPr>
      <w:drawing>
        <wp:anchor distT="0" distB="0" distL="114300" distR="114300" simplePos="0" relativeHeight="251670528" behindDoc="0" locked="0" layoutInCell="1" allowOverlap="1" wp14:anchorId="1E987385" wp14:editId="599483FD">
          <wp:simplePos x="0" y="0"/>
          <wp:positionH relativeFrom="column">
            <wp:posOffset>3262630</wp:posOffset>
          </wp:positionH>
          <wp:positionV relativeFrom="paragraph">
            <wp:posOffset>-213360</wp:posOffset>
          </wp:positionV>
          <wp:extent cx="2161540" cy="1082040"/>
          <wp:effectExtent l="0" t="0" r="0" b="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 correção-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61540" cy="1082040"/>
                  </a:xfrm>
                  <a:prstGeom prst="rect">
                    <a:avLst/>
                  </a:prstGeom>
                </pic:spPr>
              </pic:pic>
            </a:graphicData>
          </a:graphic>
        </wp:anchor>
      </w:drawing>
    </w:r>
    <w:r w:rsidR="006A0B9C">
      <w:rPr>
        <w:noProof/>
      </w:rPr>
      <mc:AlternateContent>
        <mc:Choice Requires="wps">
          <w:drawing>
            <wp:anchor distT="0" distB="0" distL="114300" distR="114300" simplePos="0" relativeHeight="251669504" behindDoc="0" locked="0" layoutInCell="1" allowOverlap="1" wp14:anchorId="7D7233ED" wp14:editId="52053319">
              <wp:simplePos x="0" y="0"/>
              <wp:positionH relativeFrom="column">
                <wp:posOffset>-2688590</wp:posOffset>
              </wp:positionH>
              <wp:positionV relativeFrom="paragraph">
                <wp:posOffset>426720</wp:posOffset>
              </wp:positionV>
              <wp:extent cx="4849495" cy="62230"/>
              <wp:effectExtent l="0" t="0" r="0" b="0"/>
              <wp:wrapNone/>
              <wp:docPr id="1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49495" cy="62230"/>
                      </a:xfrm>
                      <a:prstGeom prst="rect">
                        <a:avLst/>
                      </a:prstGeom>
                      <a:solidFill>
                        <a:srgbClr val="072F26"/>
                      </a:solidFill>
                    </wps:spPr>
                    <wps:bodyPr/>
                  </wps:wsp>
                </a:graphicData>
              </a:graphic>
              <wp14:sizeRelH relativeFrom="page">
                <wp14:pctWidth>0</wp14:pctWidth>
              </wp14:sizeRelH>
              <wp14:sizeRelV relativeFrom="page">
                <wp14:pctHeight>0</wp14:pctHeight>
              </wp14:sizeRelV>
            </wp:anchor>
          </w:drawing>
        </mc:Choice>
        <mc:Fallback>
          <w:pict>
            <v:rect w14:anchorId="6BC0F64C" id="AutoShape 2" o:spid="_x0000_s1026" style="position:absolute;margin-left:-211.7pt;margin-top:33.6pt;width:381.85pt;height:4.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" fillcolor="#072f26"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91B"/>
    <w:multiLevelType w:val="multilevel"/>
    <w:tmpl w:val="04C0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B7A48"/>
    <w:multiLevelType w:val="multilevel"/>
    <w:tmpl w:val="BFE2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D63E5"/>
    <w:multiLevelType w:val="multilevel"/>
    <w:tmpl w:val="2FB0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14AAB"/>
    <w:multiLevelType w:val="hybridMultilevel"/>
    <w:tmpl w:val="595EBC82"/>
    <w:lvl w:ilvl="0" w:tplc="04160001">
      <w:start w:val="1"/>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7407C0C"/>
    <w:multiLevelType w:val="multilevel"/>
    <w:tmpl w:val="5522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41670"/>
    <w:multiLevelType w:val="multilevel"/>
    <w:tmpl w:val="D952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B1188"/>
    <w:multiLevelType w:val="multilevel"/>
    <w:tmpl w:val="86BE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76131"/>
    <w:multiLevelType w:val="multilevel"/>
    <w:tmpl w:val="B674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33811"/>
    <w:multiLevelType w:val="multilevel"/>
    <w:tmpl w:val="468CF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786ED2"/>
    <w:multiLevelType w:val="multilevel"/>
    <w:tmpl w:val="582A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31E70"/>
    <w:multiLevelType w:val="multilevel"/>
    <w:tmpl w:val="E732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828C5"/>
    <w:multiLevelType w:val="multilevel"/>
    <w:tmpl w:val="9D9C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32CB8"/>
    <w:multiLevelType w:val="multilevel"/>
    <w:tmpl w:val="7A28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E39CF"/>
    <w:multiLevelType w:val="multilevel"/>
    <w:tmpl w:val="D87C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CC7CCA"/>
    <w:multiLevelType w:val="multilevel"/>
    <w:tmpl w:val="27F6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EF4539"/>
    <w:multiLevelType w:val="multilevel"/>
    <w:tmpl w:val="A008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075785"/>
    <w:multiLevelType w:val="multilevel"/>
    <w:tmpl w:val="914C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1C661D"/>
    <w:multiLevelType w:val="multilevel"/>
    <w:tmpl w:val="866A1FC8"/>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Wingdings" w:eastAsia="Times New Roman" w:hAnsi="Wingdings" w:cs="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50350C"/>
    <w:multiLevelType w:val="multilevel"/>
    <w:tmpl w:val="B0AE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885084">
    <w:abstractNumId w:val="10"/>
  </w:num>
  <w:num w:numId="2" w16cid:durableId="164370467">
    <w:abstractNumId w:val="13"/>
  </w:num>
  <w:num w:numId="3" w16cid:durableId="1484734535">
    <w:abstractNumId w:val="1"/>
  </w:num>
  <w:num w:numId="4" w16cid:durableId="1320495934">
    <w:abstractNumId w:val="4"/>
  </w:num>
  <w:num w:numId="5" w16cid:durableId="88233113">
    <w:abstractNumId w:val="14"/>
  </w:num>
  <w:num w:numId="6" w16cid:durableId="1905142953">
    <w:abstractNumId w:val="3"/>
  </w:num>
  <w:num w:numId="7" w16cid:durableId="336662678">
    <w:abstractNumId w:val="17"/>
  </w:num>
  <w:num w:numId="8" w16cid:durableId="125008517">
    <w:abstractNumId w:val="9"/>
  </w:num>
  <w:num w:numId="9" w16cid:durableId="1848980966">
    <w:abstractNumId w:val="8"/>
  </w:num>
  <w:num w:numId="10" w16cid:durableId="1924338758">
    <w:abstractNumId w:val="18"/>
  </w:num>
  <w:num w:numId="11" w16cid:durableId="191498702">
    <w:abstractNumId w:val="7"/>
  </w:num>
  <w:num w:numId="12" w16cid:durableId="1724669944">
    <w:abstractNumId w:val="5"/>
  </w:num>
  <w:num w:numId="13" w16cid:durableId="1827939575">
    <w:abstractNumId w:val="2"/>
  </w:num>
  <w:num w:numId="14" w16cid:durableId="99572140">
    <w:abstractNumId w:val="15"/>
  </w:num>
  <w:num w:numId="15" w16cid:durableId="284775163">
    <w:abstractNumId w:val="16"/>
  </w:num>
  <w:num w:numId="16" w16cid:durableId="316686251">
    <w:abstractNumId w:val="0"/>
  </w:num>
  <w:num w:numId="17" w16cid:durableId="1431004192">
    <w:abstractNumId w:val="11"/>
  </w:num>
  <w:num w:numId="18" w16cid:durableId="1302463934">
    <w:abstractNumId w:val="6"/>
  </w:num>
  <w:num w:numId="19" w16cid:durableId="123932275">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0B2"/>
    <w:rsid w:val="00000566"/>
    <w:rsid w:val="000005D3"/>
    <w:rsid w:val="000006E7"/>
    <w:rsid w:val="0000098A"/>
    <w:rsid w:val="00000A55"/>
    <w:rsid w:val="00000C94"/>
    <w:rsid w:val="00000CEC"/>
    <w:rsid w:val="00001CB7"/>
    <w:rsid w:val="00002848"/>
    <w:rsid w:val="00003682"/>
    <w:rsid w:val="00003C84"/>
    <w:rsid w:val="00003C91"/>
    <w:rsid w:val="000041A3"/>
    <w:rsid w:val="0000428D"/>
    <w:rsid w:val="0000445B"/>
    <w:rsid w:val="0000470C"/>
    <w:rsid w:val="000047B1"/>
    <w:rsid w:val="00004BB8"/>
    <w:rsid w:val="00004EE5"/>
    <w:rsid w:val="00005146"/>
    <w:rsid w:val="00005559"/>
    <w:rsid w:val="000056A6"/>
    <w:rsid w:val="00005BDB"/>
    <w:rsid w:val="00005C25"/>
    <w:rsid w:val="00005C5D"/>
    <w:rsid w:val="000063A6"/>
    <w:rsid w:val="00006547"/>
    <w:rsid w:val="000067CA"/>
    <w:rsid w:val="00006F48"/>
    <w:rsid w:val="000070CA"/>
    <w:rsid w:val="00007643"/>
    <w:rsid w:val="00007E8B"/>
    <w:rsid w:val="00007E98"/>
    <w:rsid w:val="00010161"/>
    <w:rsid w:val="00010420"/>
    <w:rsid w:val="00010D3F"/>
    <w:rsid w:val="0001112F"/>
    <w:rsid w:val="000115A2"/>
    <w:rsid w:val="000115BC"/>
    <w:rsid w:val="00011630"/>
    <w:rsid w:val="00011660"/>
    <w:rsid w:val="00011670"/>
    <w:rsid w:val="00011E49"/>
    <w:rsid w:val="0001234A"/>
    <w:rsid w:val="000126D4"/>
    <w:rsid w:val="0001283E"/>
    <w:rsid w:val="00012A34"/>
    <w:rsid w:val="00012F71"/>
    <w:rsid w:val="0001360C"/>
    <w:rsid w:val="00013647"/>
    <w:rsid w:val="00014443"/>
    <w:rsid w:val="00014594"/>
    <w:rsid w:val="000145F7"/>
    <w:rsid w:val="00014A6C"/>
    <w:rsid w:val="00014AA4"/>
    <w:rsid w:val="00014CC7"/>
    <w:rsid w:val="000152FE"/>
    <w:rsid w:val="0001546F"/>
    <w:rsid w:val="00016684"/>
    <w:rsid w:val="000167B4"/>
    <w:rsid w:val="000168DE"/>
    <w:rsid w:val="000175DA"/>
    <w:rsid w:val="00017AC5"/>
    <w:rsid w:val="00020555"/>
    <w:rsid w:val="00020B2D"/>
    <w:rsid w:val="00020D79"/>
    <w:rsid w:val="00021280"/>
    <w:rsid w:val="0002195A"/>
    <w:rsid w:val="00021C6F"/>
    <w:rsid w:val="00021E3E"/>
    <w:rsid w:val="00021F6D"/>
    <w:rsid w:val="0002246F"/>
    <w:rsid w:val="00022D75"/>
    <w:rsid w:val="0002323E"/>
    <w:rsid w:val="000232F2"/>
    <w:rsid w:val="000238C8"/>
    <w:rsid w:val="0002445F"/>
    <w:rsid w:val="00025122"/>
    <w:rsid w:val="0002537F"/>
    <w:rsid w:val="00025B33"/>
    <w:rsid w:val="00025CE7"/>
    <w:rsid w:val="00025D55"/>
    <w:rsid w:val="00025DC4"/>
    <w:rsid w:val="0002664A"/>
    <w:rsid w:val="00026CCF"/>
    <w:rsid w:val="00026D85"/>
    <w:rsid w:val="00027096"/>
    <w:rsid w:val="000276C3"/>
    <w:rsid w:val="00027923"/>
    <w:rsid w:val="0003077A"/>
    <w:rsid w:val="000312C1"/>
    <w:rsid w:val="000317B1"/>
    <w:rsid w:val="00031CE6"/>
    <w:rsid w:val="00031F88"/>
    <w:rsid w:val="00032435"/>
    <w:rsid w:val="0003355B"/>
    <w:rsid w:val="00033D1A"/>
    <w:rsid w:val="00033E7B"/>
    <w:rsid w:val="0003400E"/>
    <w:rsid w:val="0003430C"/>
    <w:rsid w:val="000347AD"/>
    <w:rsid w:val="000347ED"/>
    <w:rsid w:val="00034822"/>
    <w:rsid w:val="000348F5"/>
    <w:rsid w:val="00034A31"/>
    <w:rsid w:val="00034D81"/>
    <w:rsid w:val="00034F64"/>
    <w:rsid w:val="000350E7"/>
    <w:rsid w:val="00035335"/>
    <w:rsid w:val="00035443"/>
    <w:rsid w:val="0003587F"/>
    <w:rsid w:val="00035AAE"/>
    <w:rsid w:val="0003661E"/>
    <w:rsid w:val="000366C9"/>
    <w:rsid w:val="0003683D"/>
    <w:rsid w:val="00036940"/>
    <w:rsid w:val="00036AA7"/>
    <w:rsid w:val="00036B68"/>
    <w:rsid w:val="00036F6F"/>
    <w:rsid w:val="00037492"/>
    <w:rsid w:val="00037BBD"/>
    <w:rsid w:val="000417B7"/>
    <w:rsid w:val="00041914"/>
    <w:rsid w:val="00041E7C"/>
    <w:rsid w:val="000421BB"/>
    <w:rsid w:val="000423A3"/>
    <w:rsid w:val="0004337F"/>
    <w:rsid w:val="00043386"/>
    <w:rsid w:val="000437CC"/>
    <w:rsid w:val="000438A8"/>
    <w:rsid w:val="000439E7"/>
    <w:rsid w:val="000444EC"/>
    <w:rsid w:val="0004469F"/>
    <w:rsid w:val="000446C8"/>
    <w:rsid w:val="00044A87"/>
    <w:rsid w:val="00044E7F"/>
    <w:rsid w:val="00044EFA"/>
    <w:rsid w:val="0004505C"/>
    <w:rsid w:val="00045092"/>
    <w:rsid w:val="00045275"/>
    <w:rsid w:val="0004548B"/>
    <w:rsid w:val="000455DE"/>
    <w:rsid w:val="00045FEB"/>
    <w:rsid w:val="00046BCF"/>
    <w:rsid w:val="00047548"/>
    <w:rsid w:val="00047709"/>
    <w:rsid w:val="00047974"/>
    <w:rsid w:val="00050A58"/>
    <w:rsid w:val="00050BA4"/>
    <w:rsid w:val="0005118B"/>
    <w:rsid w:val="000514DB"/>
    <w:rsid w:val="00051B0F"/>
    <w:rsid w:val="00051EB5"/>
    <w:rsid w:val="0005270F"/>
    <w:rsid w:val="00053052"/>
    <w:rsid w:val="00053FF2"/>
    <w:rsid w:val="00054112"/>
    <w:rsid w:val="000545B7"/>
    <w:rsid w:val="00054868"/>
    <w:rsid w:val="000548AD"/>
    <w:rsid w:val="00054E71"/>
    <w:rsid w:val="00054EF4"/>
    <w:rsid w:val="00055ADD"/>
    <w:rsid w:val="000563B9"/>
    <w:rsid w:val="00056668"/>
    <w:rsid w:val="0005771E"/>
    <w:rsid w:val="000578DE"/>
    <w:rsid w:val="00057AD7"/>
    <w:rsid w:val="00057C13"/>
    <w:rsid w:val="00057CA8"/>
    <w:rsid w:val="00057F42"/>
    <w:rsid w:val="00057F71"/>
    <w:rsid w:val="0006021B"/>
    <w:rsid w:val="0006057E"/>
    <w:rsid w:val="00061155"/>
    <w:rsid w:val="00061691"/>
    <w:rsid w:val="000618CB"/>
    <w:rsid w:val="000618D4"/>
    <w:rsid w:val="00061FE6"/>
    <w:rsid w:val="0006243B"/>
    <w:rsid w:val="00062F1A"/>
    <w:rsid w:val="00064072"/>
    <w:rsid w:val="000649D7"/>
    <w:rsid w:val="000650DB"/>
    <w:rsid w:val="00065908"/>
    <w:rsid w:val="00065B41"/>
    <w:rsid w:val="00065FC4"/>
    <w:rsid w:val="00066028"/>
    <w:rsid w:val="000662B3"/>
    <w:rsid w:val="000663A4"/>
    <w:rsid w:val="00066452"/>
    <w:rsid w:val="0006692F"/>
    <w:rsid w:val="0006727C"/>
    <w:rsid w:val="0006731C"/>
    <w:rsid w:val="00067388"/>
    <w:rsid w:val="000679C2"/>
    <w:rsid w:val="00067C8E"/>
    <w:rsid w:val="000712BD"/>
    <w:rsid w:val="00071BE8"/>
    <w:rsid w:val="00071D01"/>
    <w:rsid w:val="00072044"/>
    <w:rsid w:val="000729F7"/>
    <w:rsid w:val="00072E0E"/>
    <w:rsid w:val="000732F0"/>
    <w:rsid w:val="00073383"/>
    <w:rsid w:val="0007371C"/>
    <w:rsid w:val="00073CCB"/>
    <w:rsid w:val="00074223"/>
    <w:rsid w:val="00074336"/>
    <w:rsid w:val="00074859"/>
    <w:rsid w:val="00074BCF"/>
    <w:rsid w:val="00074FD1"/>
    <w:rsid w:val="00075024"/>
    <w:rsid w:val="00075F0E"/>
    <w:rsid w:val="00075F19"/>
    <w:rsid w:val="00076154"/>
    <w:rsid w:val="000762BB"/>
    <w:rsid w:val="00076551"/>
    <w:rsid w:val="00076A93"/>
    <w:rsid w:val="00077C91"/>
    <w:rsid w:val="00077DF8"/>
    <w:rsid w:val="00080AEB"/>
    <w:rsid w:val="00080F68"/>
    <w:rsid w:val="00080FF9"/>
    <w:rsid w:val="00081929"/>
    <w:rsid w:val="0008199E"/>
    <w:rsid w:val="00081A8B"/>
    <w:rsid w:val="00081CA4"/>
    <w:rsid w:val="00082ABE"/>
    <w:rsid w:val="00082BF2"/>
    <w:rsid w:val="00082DDC"/>
    <w:rsid w:val="00083280"/>
    <w:rsid w:val="0008337A"/>
    <w:rsid w:val="0008401C"/>
    <w:rsid w:val="00084486"/>
    <w:rsid w:val="00084829"/>
    <w:rsid w:val="000848D8"/>
    <w:rsid w:val="00084AAE"/>
    <w:rsid w:val="00084FD8"/>
    <w:rsid w:val="00085079"/>
    <w:rsid w:val="000855AC"/>
    <w:rsid w:val="000857BA"/>
    <w:rsid w:val="00085FA4"/>
    <w:rsid w:val="00086925"/>
    <w:rsid w:val="00086B0C"/>
    <w:rsid w:val="00086BAF"/>
    <w:rsid w:val="00087206"/>
    <w:rsid w:val="00087345"/>
    <w:rsid w:val="00087746"/>
    <w:rsid w:val="00087C4E"/>
    <w:rsid w:val="000902FA"/>
    <w:rsid w:val="00091570"/>
    <w:rsid w:val="00091B29"/>
    <w:rsid w:val="00091D60"/>
    <w:rsid w:val="000921FF"/>
    <w:rsid w:val="0009281E"/>
    <w:rsid w:val="00092EA1"/>
    <w:rsid w:val="00093010"/>
    <w:rsid w:val="000932E8"/>
    <w:rsid w:val="00093714"/>
    <w:rsid w:val="00093F21"/>
    <w:rsid w:val="000940A6"/>
    <w:rsid w:val="000940D6"/>
    <w:rsid w:val="000940F3"/>
    <w:rsid w:val="000942A8"/>
    <w:rsid w:val="000950B5"/>
    <w:rsid w:val="000955FE"/>
    <w:rsid w:val="00095A3F"/>
    <w:rsid w:val="00095A7A"/>
    <w:rsid w:val="00096290"/>
    <w:rsid w:val="000971E6"/>
    <w:rsid w:val="000976E6"/>
    <w:rsid w:val="000A0244"/>
    <w:rsid w:val="000A04BD"/>
    <w:rsid w:val="000A070B"/>
    <w:rsid w:val="000A0793"/>
    <w:rsid w:val="000A0C91"/>
    <w:rsid w:val="000A170E"/>
    <w:rsid w:val="000A19A2"/>
    <w:rsid w:val="000A1C46"/>
    <w:rsid w:val="000A3289"/>
    <w:rsid w:val="000A33B2"/>
    <w:rsid w:val="000A3553"/>
    <w:rsid w:val="000A3D05"/>
    <w:rsid w:val="000A3F35"/>
    <w:rsid w:val="000A3F56"/>
    <w:rsid w:val="000A44E1"/>
    <w:rsid w:val="000A4CBE"/>
    <w:rsid w:val="000A4FF7"/>
    <w:rsid w:val="000A542E"/>
    <w:rsid w:val="000A5A2C"/>
    <w:rsid w:val="000A5A7F"/>
    <w:rsid w:val="000A5D25"/>
    <w:rsid w:val="000A5E53"/>
    <w:rsid w:val="000A65A2"/>
    <w:rsid w:val="000A674C"/>
    <w:rsid w:val="000A6EA9"/>
    <w:rsid w:val="000A7031"/>
    <w:rsid w:val="000A76CE"/>
    <w:rsid w:val="000A7F27"/>
    <w:rsid w:val="000B0043"/>
    <w:rsid w:val="000B191B"/>
    <w:rsid w:val="000B1E80"/>
    <w:rsid w:val="000B2303"/>
    <w:rsid w:val="000B2801"/>
    <w:rsid w:val="000B2870"/>
    <w:rsid w:val="000B3086"/>
    <w:rsid w:val="000B30BD"/>
    <w:rsid w:val="000B3C38"/>
    <w:rsid w:val="000B4136"/>
    <w:rsid w:val="000B45F1"/>
    <w:rsid w:val="000B4C05"/>
    <w:rsid w:val="000B5433"/>
    <w:rsid w:val="000B5444"/>
    <w:rsid w:val="000B5CCF"/>
    <w:rsid w:val="000B6017"/>
    <w:rsid w:val="000B6116"/>
    <w:rsid w:val="000B6306"/>
    <w:rsid w:val="000B6CBB"/>
    <w:rsid w:val="000B71AE"/>
    <w:rsid w:val="000B7877"/>
    <w:rsid w:val="000C030B"/>
    <w:rsid w:val="000C06E0"/>
    <w:rsid w:val="000C0724"/>
    <w:rsid w:val="000C07B9"/>
    <w:rsid w:val="000C10F5"/>
    <w:rsid w:val="000C11E8"/>
    <w:rsid w:val="000C13C1"/>
    <w:rsid w:val="000C196E"/>
    <w:rsid w:val="000C1DDF"/>
    <w:rsid w:val="000C1F3D"/>
    <w:rsid w:val="000C2045"/>
    <w:rsid w:val="000C2867"/>
    <w:rsid w:val="000C2AD7"/>
    <w:rsid w:val="000C2E63"/>
    <w:rsid w:val="000C360C"/>
    <w:rsid w:val="000C47E3"/>
    <w:rsid w:val="000C496C"/>
    <w:rsid w:val="000C4C1D"/>
    <w:rsid w:val="000C5616"/>
    <w:rsid w:val="000C58F8"/>
    <w:rsid w:val="000C61A9"/>
    <w:rsid w:val="000C6801"/>
    <w:rsid w:val="000C68A1"/>
    <w:rsid w:val="000C6C3C"/>
    <w:rsid w:val="000C6CD5"/>
    <w:rsid w:val="000C74DC"/>
    <w:rsid w:val="000C7D26"/>
    <w:rsid w:val="000D002D"/>
    <w:rsid w:val="000D01D9"/>
    <w:rsid w:val="000D05B4"/>
    <w:rsid w:val="000D07C0"/>
    <w:rsid w:val="000D0A21"/>
    <w:rsid w:val="000D0D5D"/>
    <w:rsid w:val="000D1717"/>
    <w:rsid w:val="000D1A41"/>
    <w:rsid w:val="000D1EC3"/>
    <w:rsid w:val="000D27F4"/>
    <w:rsid w:val="000D36CC"/>
    <w:rsid w:val="000D3E3D"/>
    <w:rsid w:val="000D48C0"/>
    <w:rsid w:val="000D5798"/>
    <w:rsid w:val="000D6238"/>
    <w:rsid w:val="000D76E7"/>
    <w:rsid w:val="000D77E7"/>
    <w:rsid w:val="000E006D"/>
    <w:rsid w:val="000E02E3"/>
    <w:rsid w:val="000E04DD"/>
    <w:rsid w:val="000E06F7"/>
    <w:rsid w:val="000E0952"/>
    <w:rsid w:val="000E0DA6"/>
    <w:rsid w:val="000E0E5F"/>
    <w:rsid w:val="000E0F8B"/>
    <w:rsid w:val="000E11F2"/>
    <w:rsid w:val="000E178A"/>
    <w:rsid w:val="000E1A6D"/>
    <w:rsid w:val="000E219B"/>
    <w:rsid w:val="000E2729"/>
    <w:rsid w:val="000E2B8F"/>
    <w:rsid w:val="000E3010"/>
    <w:rsid w:val="000E34FD"/>
    <w:rsid w:val="000E3547"/>
    <w:rsid w:val="000E3A96"/>
    <w:rsid w:val="000E3B31"/>
    <w:rsid w:val="000E3BEB"/>
    <w:rsid w:val="000E3CA5"/>
    <w:rsid w:val="000E3F9B"/>
    <w:rsid w:val="000E48AC"/>
    <w:rsid w:val="000E49EC"/>
    <w:rsid w:val="000E582A"/>
    <w:rsid w:val="000E58AA"/>
    <w:rsid w:val="000E5C4D"/>
    <w:rsid w:val="000E5FFD"/>
    <w:rsid w:val="000E671A"/>
    <w:rsid w:val="000E6D8D"/>
    <w:rsid w:val="000E6FAA"/>
    <w:rsid w:val="000E75AD"/>
    <w:rsid w:val="000E7DAF"/>
    <w:rsid w:val="000E7E8A"/>
    <w:rsid w:val="000F03E6"/>
    <w:rsid w:val="000F0885"/>
    <w:rsid w:val="000F0D87"/>
    <w:rsid w:val="000F0D8B"/>
    <w:rsid w:val="000F0E5C"/>
    <w:rsid w:val="000F1006"/>
    <w:rsid w:val="000F122B"/>
    <w:rsid w:val="000F1655"/>
    <w:rsid w:val="000F225F"/>
    <w:rsid w:val="000F2482"/>
    <w:rsid w:val="000F28BE"/>
    <w:rsid w:val="000F2BDD"/>
    <w:rsid w:val="000F2FC7"/>
    <w:rsid w:val="000F32DA"/>
    <w:rsid w:val="000F36E3"/>
    <w:rsid w:val="000F4375"/>
    <w:rsid w:val="000F4869"/>
    <w:rsid w:val="000F4F74"/>
    <w:rsid w:val="000F5167"/>
    <w:rsid w:val="000F5695"/>
    <w:rsid w:val="000F5A86"/>
    <w:rsid w:val="000F60DD"/>
    <w:rsid w:val="000F67A3"/>
    <w:rsid w:val="000F67B4"/>
    <w:rsid w:val="000F69D4"/>
    <w:rsid w:val="000F6CB7"/>
    <w:rsid w:val="000F6F82"/>
    <w:rsid w:val="000F712C"/>
    <w:rsid w:val="000F7659"/>
    <w:rsid w:val="000F7A35"/>
    <w:rsid w:val="001007B7"/>
    <w:rsid w:val="00101FBC"/>
    <w:rsid w:val="0010213A"/>
    <w:rsid w:val="00103168"/>
    <w:rsid w:val="00103205"/>
    <w:rsid w:val="00103635"/>
    <w:rsid w:val="001036FC"/>
    <w:rsid w:val="001038DD"/>
    <w:rsid w:val="00104BCC"/>
    <w:rsid w:val="001054E6"/>
    <w:rsid w:val="001056AE"/>
    <w:rsid w:val="00105841"/>
    <w:rsid w:val="001058CC"/>
    <w:rsid w:val="0010610C"/>
    <w:rsid w:val="001061F0"/>
    <w:rsid w:val="001064A7"/>
    <w:rsid w:val="00106647"/>
    <w:rsid w:val="00106A0F"/>
    <w:rsid w:val="00106D17"/>
    <w:rsid w:val="001071A2"/>
    <w:rsid w:val="0010733A"/>
    <w:rsid w:val="0010747A"/>
    <w:rsid w:val="00107602"/>
    <w:rsid w:val="00107DDC"/>
    <w:rsid w:val="0011069B"/>
    <w:rsid w:val="001106CB"/>
    <w:rsid w:val="001106EF"/>
    <w:rsid w:val="0011092E"/>
    <w:rsid w:val="00110966"/>
    <w:rsid w:val="00111873"/>
    <w:rsid w:val="00111987"/>
    <w:rsid w:val="00111E1E"/>
    <w:rsid w:val="0011241D"/>
    <w:rsid w:val="00112A94"/>
    <w:rsid w:val="00112BCB"/>
    <w:rsid w:val="00112C66"/>
    <w:rsid w:val="00112FB8"/>
    <w:rsid w:val="00113089"/>
    <w:rsid w:val="00113165"/>
    <w:rsid w:val="00113BF1"/>
    <w:rsid w:val="001140B4"/>
    <w:rsid w:val="0011418E"/>
    <w:rsid w:val="001143C6"/>
    <w:rsid w:val="0011532D"/>
    <w:rsid w:val="00115623"/>
    <w:rsid w:val="0011588B"/>
    <w:rsid w:val="00116076"/>
    <w:rsid w:val="00116688"/>
    <w:rsid w:val="00116B0B"/>
    <w:rsid w:val="00117006"/>
    <w:rsid w:val="001174E0"/>
    <w:rsid w:val="001179CE"/>
    <w:rsid w:val="00117C8E"/>
    <w:rsid w:val="00117CEB"/>
    <w:rsid w:val="00120AA8"/>
    <w:rsid w:val="00121536"/>
    <w:rsid w:val="0012161A"/>
    <w:rsid w:val="001219B8"/>
    <w:rsid w:val="00122173"/>
    <w:rsid w:val="00122BBD"/>
    <w:rsid w:val="00123452"/>
    <w:rsid w:val="00123824"/>
    <w:rsid w:val="00123C5F"/>
    <w:rsid w:val="001243C1"/>
    <w:rsid w:val="0012453C"/>
    <w:rsid w:val="00125318"/>
    <w:rsid w:val="00125529"/>
    <w:rsid w:val="0012558D"/>
    <w:rsid w:val="00125A1E"/>
    <w:rsid w:val="00125DC3"/>
    <w:rsid w:val="00126E12"/>
    <w:rsid w:val="001306F3"/>
    <w:rsid w:val="001312F8"/>
    <w:rsid w:val="00131E18"/>
    <w:rsid w:val="001320F8"/>
    <w:rsid w:val="00132192"/>
    <w:rsid w:val="00132243"/>
    <w:rsid w:val="0013238D"/>
    <w:rsid w:val="001329F2"/>
    <w:rsid w:val="001332D8"/>
    <w:rsid w:val="001336A4"/>
    <w:rsid w:val="0013379D"/>
    <w:rsid w:val="00133D16"/>
    <w:rsid w:val="00134649"/>
    <w:rsid w:val="001346D8"/>
    <w:rsid w:val="00134DD4"/>
    <w:rsid w:val="00134EF0"/>
    <w:rsid w:val="00135384"/>
    <w:rsid w:val="00135C37"/>
    <w:rsid w:val="00135D46"/>
    <w:rsid w:val="00135E23"/>
    <w:rsid w:val="00136235"/>
    <w:rsid w:val="0013633A"/>
    <w:rsid w:val="00137454"/>
    <w:rsid w:val="001375BA"/>
    <w:rsid w:val="00137754"/>
    <w:rsid w:val="00137A3B"/>
    <w:rsid w:val="00137B05"/>
    <w:rsid w:val="00137BA3"/>
    <w:rsid w:val="00140540"/>
    <w:rsid w:val="00140F3A"/>
    <w:rsid w:val="001411C1"/>
    <w:rsid w:val="00141CFB"/>
    <w:rsid w:val="00141D45"/>
    <w:rsid w:val="00141E4E"/>
    <w:rsid w:val="001426BA"/>
    <w:rsid w:val="001426CD"/>
    <w:rsid w:val="00142FB0"/>
    <w:rsid w:val="001430E5"/>
    <w:rsid w:val="0014372B"/>
    <w:rsid w:val="00143BF5"/>
    <w:rsid w:val="00143F4B"/>
    <w:rsid w:val="001443E4"/>
    <w:rsid w:val="0014461C"/>
    <w:rsid w:val="001446B8"/>
    <w:rsid w:val="0014494A"/>
    <w:rsid w:val="00144D11"/>
    <w:rsid w:val="00145000"/>
    <w:rsid w:val="00145B22"/>
    <w:rsid w:val="00146218"/>
    <w:rsid w:val="0014636F"/>
    <w:rsid w:val="001464C1"/>
    <w:rsid w:val="0014665F"/>
    <w:rsid w:val="00146860"/>
    <w:rsid w:val="00146A38"/>
    <w:rsid w:val="00146CC4"/>
    <w:rsid w:val="00147B66"/>
    <w:rsid w:val="00147C2F"/>
    <w:rsid w:val="0015009E"/>
    <w:rsid w:val="001503C2"/>
    <w:rsid w:val="001505C6"/>
    <w:rsid w:val="00151448"/>
    <w:rsid w:val="00151AEC"/>
    <w:rsid w:val="00151FB7"/>
    <w:rsid w:val="001520FA"/>
    <w:rsid w:val="001523D7"/>
    <w:rsid w:val="00152AED"/>
    <w:rsid w:val="00152C09"/>
    <w:rsid w:val="001532DB"/>
    <w:rsid w:val="00153454"/>
    <w:rsid w:val="001534EA"/>
    <w:rsid w:val="00153F42"/>
    <w:rsid w:val="00154294"/>
    <w:rsid w:val="001544FA"/>
    <w:rsid w:val="001547B7"/>
    <w:rsid w:val="00154DE1"/>
    <w:rsid w:val="001557B5"/>
    <w:rsid w:val="00155876"/>
    <w:rsid w:val="00155945"/>
    <w:rsid w:val="001559D3"/>
    <w:rsid w:val="00155A82"/>
    <w:rsid w:val="00155EF4"/>
    <w:rsid w:val="00155F88"/>
    <w:rsid w:val="001570E4"/>
    <w:rsid w:val="00157250"/>
    <w:rsid w:val="001572D7"/>
    <w:rsid w:val="001573DE"/>
    <w:rsid w:val="00157DD3"/>
    <w:rsid w:val="00160599"/>
    <w:rsid w:val="001606E8"/>
    <w:rsid w:val="00160CBA"/>
    <w:rsid w:val="00161183"/>
    <w:rsid w:val="00161A52"/>
    <w:rsid w:val="0016240F"/>
    <w:rsid w:val="00162A69"/>
    <w:rsid w:val="00162C2D"/>
    <w:rsid w:val="00162CD0"/>
    <w:rsid w:val="00162D64"/>
    <w:rsid w:val="00163643"/>
    <w:rsid w:val="00163D44"/>
    <w:rsid w:val="00163E56"/>
    <w:rsid w:val="001641BB"/>
    <w:rsid w:val="001645CB"/>
    <w:rsid w:val="00164660"/>
    <w:rsid w:val="00164B7F"/>
    <w:rsid w:val="00164BE1"/>
    <w:rsid w:val="00164E70"/>
    <w:rsid w:val="00165521"/>
    <w:rsid w:val="00165913"/>
    <w:rsid w:val="00165998"/>
    <w:rsid w:val="00165D8A"/>
    <w:rsid w:val="00166858"/>
    <w:rsid w:val="00166C11"/>
    <w:rsid w:val="00167603"/>
    <w:rsid w:val="0016772B"/>
    <w:rsid w:val="00167E05"/>
    <w:rsid w:val="00167EDF"/>
    <w:rsid w:val="00167EF6"/>
    <w:rsid w:val="00170353"/>
    <w:rsid w:val="0017073C"/>
    <w:rsid w:val="001707E5"/>
    <w:rsid w:val="00170E58"/>
    <w:rsid w:val="00170E69"/>
    <w:rsid w:val="0017133A"/>
    <w:rsid w:val="0017184F"/>
    <w:rsid w:val="00171EDC"/>
    <w:rsid w:val="00172094"/>
    <w:rsid w:val="0017252A"/>
    <w:rsid w:val="00172584"/>
    <w:rsid w:val="001725E3"/>
    <w:rsid w:val="00173081"/>
    <w:rsid w:val="001731A3"/>
    <w:rsid w:val="00174664"/>
    <w:rsid w:val="00174BD4"/>
    <w:rsid w:val="00175546"/>
    <w:rsid w:val="00175B21"/>
    <w:rsid w:val="001766DE"/>
    <w:rsid w:val="001773A7"/>
    <w:rsid w:val="001773D3"/>
    <w:rsid w:val="001805F2"/>
    <w:rsid w:val="001807BC"/>
    <w:rsid w:val="00180902"/>
    <w:rsid w:val="00180CD1"/>
    <w:rsid w:val="00180D02"/>
    <w:rsid w:val="00180EF8"/>
    <w:rsid w:val="00181118"/>
    <w:rsid w:val="00181737"/>
    <w:rsid w:val="00181DCA"/>
    <w:rsid w:val="00182041"/>
    <w:rsid w:val="001820A7"/>
    <w:rsid w:val="00182C0C"/>
    <w:rsid w:val="00182C1B"/>
    <w:rsid w:val="001846E3"/>
    <w:rsid w:val="00184CC4"/>
    <w:rsid w:val="00185232"/>
    <w:rsid w:val="001862A9"/>
    <w:rsid w:val="001867E7"/>
    <w:rsid w:val="00187F7D"/>
    <w:rsid w:val="0019092E"/>
    <w:rsid w:val="00190E36"/>
    <w:rsid w:val="00191203"/>
    <w:rsid w:val="0019120B"/>
    <w:rsid w:val="00191E8B"/>
    <w:rsid w:val="00191F11"/>
    <w:rsid w:val="00192241"/>
    <w:rsid w:val="00192365"/>
    <w:rsid w:val="00192759"/>
    <w:rsid w:val="00192CA1"/>
    <w:rsid w:val="00192E60"/>
    <w:rsid w:val="00192FD4"/>
    <w:rsid w:val="00193AB3"/>
    <w:rsid w:val="00193ACE"/>
    <w:rsid w:val="0019510B"/>
    <w:rsid w:val="0019523A"/>
    <w:rsid w:val="00195876"/>
    <w:rsid w:val="00195B69"/>
    <w:rsid w:val="00195EEE"/>
    <w:rsid w:val="001960CB"/>
    <w:rsid w:val="00196F8F"/>
    <w:rsid w:val="001970CF"/>
    <w:rsid w:val="00197934"/>
    <w:rsid w:val="00197B8E"/>
    <w:rsid w:val="00197BBF"/>
    <w:rsid w:val="00197C7E"/>
    <w:rsid w:val="00197E46"/>
    <w:rsid w:val="001A0070"/>
    <w:rsid w:val="001A132B"/>
    <w:rsid w:val="001A135E"/>
    <w:rsid w:val="001A15C9"/>
    <w:rsid w:val="001A19AE"/>
    <w:rsid w:val="001A1CD6"/>
    <w:rsid w:val="001A228A"/>
    <w:rsid w:val="001A2827"/>
    <w:rsid w:val="001A2A0E"/>
    <w:rsid w:val="001A2C50"/>
    <w:rsid w:val="001A32E8"/>
    <w:rsid w:val="001A3920"/>
    <w:rsid w:val="001A3AEF"/>
    <w:rsid w:val="001A46FD"/>
    <w:rsid w:val="001A483E"/>
    <w:rsid w:val="001A4DAA"/>
    <w:rsid w:val="001A519F"/>
    <w:rsid w:val="001A5629"/>
    <w:rsid w:val="001A58E2"/>
    <w:rsid w:val="001A5966"/>
    <w:rsid w:val="001A5F6D"/>
    <w:rsid w:val="001A67A7"/>
    <w:rsid w:val="001A6986"/>
    <w:rsid w:val="001A6BD0"/>
    <w:rsid w:val="001A6CC7"/>
    <w:rsid w:val="001A74C1"/>
    <w:rsid w:val="001A75E3"/>
    <w:rsid w:val="001A7AC2"/>
    <w:rsid w:val="001B0054"/>
    <w:rsid w:val="001B067F"/>
    <w:rsid w:val="001B0994"/>
    <w:rsid w:val="001B09C0"/>
    <w:rsid w:val="001B1834"/>
    <w:rsid w:val="001B19A3"/>
    <w:rsid w:val="001B204D"/>
    <w:rsid w:val="001B2AA9"/>
    <w:rsid w:val="001B2E07"/>
    <w:rsid w:val="001B2E86"/>
    <w:rsid w:val="001B360B"/>
    <w:rsid w:val="001B3616"/>
    <w:rsid w:val="001B3C24"/>
    <w:rsid w:val="001B3FBF"/>
    <w:rsid w:val="001B40A6"/>
    <w:rsid w:val="001B4970"/>
    <w:rsid w:val="001B4B06"/>
    <w:rsid w:val="001B4C98"/>
    <w:rsid w:val="001B524D"/>
    <w:rsid w:val="001B53DA"/>
    <w:rsid w:val="001B5698"/>
    <w:rsid w:val="001B6774"/>
    <w:rsid w:val="001B6783"/>
    <w:rsid w:val="001B68DA"/>
    <w:rsid w:val="001B68F6"/>
    <w:rsid w:val="001B6D3C"/>
    <w:rsid w:val="001B6F8E"/>
    <w:rsid w:val="001B6FA0"/>
    <w:rsid w:val="001B70EC"/>
    <w:rsid w:val="001B73BB"/>
    <w:rsid w:val="001C042C"/>
    <w:rsid w:val="001C04E6"/>
    <w:rsid w:val="001C06EB"/>
    <w:rsid w:val="001C0916"/>
    <w:rsid w:val="001C099B"/>
    <w:rsid w:val="001C0EC3"/>
    <w:rsid w:val="001C0FA3"/>
    <w:rsid w:val="001C113C"/>
    <w:rsid w:val="001C11F1"/>
    <w:rsid w:val="001C12CB"/>
    <w:rsid w:val="001C1483"/>
    <w:rsid w:val="001C1F66"/>
    <w:rsid w:val="001C2023"/>
    <w:rsid w:val="001C2160"/>
    <w:rsid w:val="001C24E5"/>
    <w:rsid w:val="001C2762"/>
    <w:rsid w:val="001C29F8"/>
    <w:rsid w:val="001C2F7F"/>
    <w:rsid w:val="001C3C02"/>
    <w:rsid w:val="001C42D2"/>
    <w:rsid w:val="001C42FC"/>
    <w:rsid w:val="001C46F6"/>
    <w:rsid w:val="001C4D4B"/>
    <w:rsid w:val="001C55BF"/>
    <w:rsid w:val="001C5812"/>
    <w:rsid w:val="001C58EF"/>
    <w:rsid w:val="001C5914"/>
    <w:rsid w:val="001C7233"/>
    <w:rsid w:val="001C7571"/>
    <w:rsid w:val="001C75FC"/>
    <w:rsid w:val="001D01C7"/>
    <w:rsid w:val="001D01CB"/>
    <w:rsid w:val="001D01EF"/>
    <w:rsid w:val="001D021D"/>
    <w:rsid w:val="001D0797"/>
    <w:rsid w:val="001D0958"/>
    <w:rsid w:val="001D1365"/>
    <w:rsid w:val="001D14C0"/>
    <w:rsid w:val="001D1A31"/>
    <w:rsid w:val="001D1DDC"/>
    <w:rsid w:val="001D2441"/>
    <w:rsid w:val="001D4090"/>
    <w:rsid w:val="001D40DB"/>
    <w:rsid w:val="001D45D6"/>
    <w:rsid w:val="001D4633"/>
    <w:rsid w:val="001D4CE1"/>
    <w:rsid w:val="001D560D"/>
    <w:rsid w:val="001D57AF"/>
    <w:rsid w:val="001D68F0"/>
    <w:rsid w:val="001D7590"/>
    <w:rsid w:val="001D7675"/>
    <w:rsid w:val="001D7770"/>
    <w:rsid w:val="001D7EB6"/>
    <w:rsid w:val="001E09A1"/>
    <w:rsid w:val="001E2C1F"/>
    <w:rsid w:val="001E2E13"/>
    <w:rsid w:val="001E2F3C"/>
    <w:rsid w:val="001E2FEA"/>
    <w:rsid w:val="001E37BD"/>
    <w:rsid w:val="001E38FB"/>
    <w:rsid w:val="001E38FC"/>
    <w:rsid w:val="001E41BF"/>
    <w:rsid w:val="001E4325"/>
    <w:rsid w:val="001E4654"/>
    <w:rsid w:val="001E530C"/>
    <w:rsid w:val="001E53DE"/>
    <w:rsid w:val="001E5903"/>
    <w:rsid w:val="001E5A8E"/>
    <w:rsid w:val="001E5AF8"/>
    <w:rsid w:val="001E5B2E"/>
    <w:rsid w:val="001E6642"/>
    <w:rsid w:val="001E701B"/>
    <w:rsid w:val="001E72FC"/>
    <w:rsid w:val="001E7CB8"/>
    <w:rsid w:val="001F006B"/>
    <w:rsid w:val="001F019C"/>
    <w:rsid w:val="001F03C9"/>
    <w:rsid w:val="001F0D7F"/>
    <w:rsid w:val="001F10D9"/>
    <w:rsid w:val="001F1CB4"/>
    <w:rsid w:val="001F1EBD"/>
    <w:rsid w:val="001F20DD"/>
    <w:rsid w:val="001F243B"/>
    <w:rsid w:val="001F277A"/>
    <w:rsid w:val="001F34C5"/>
    <w:rsid w:val="001F3B8C"/>
    <w:rsid w:val="001F3EBF"/>
    <w:rsid w:val="001F3FCA"/>
    <w:rsid w:val="001F466F"/>
    <w:rsid w:val="001F499E"/>
    <w:rsid w:val="001F4D12"/>
    <w:rsid w:val="001F4EB2"/>
    <w:rsid w:val="001F4F26"/>
    <w:rsid w:val="001F57A2"/>
    <w:rsid w:val="001F5A85"/>
    <w:rsid w:val="001F5D67"/>
    <w:rsid w:val="001F60F6"/>
    <w:rsid w:val="001F61AF"/>
    <w:rsid w:val="001F65E2"/>
    <w:rsid w:val="001F6929"/>
    <w:rsid w:val="001F6B2D"/>
    <w:rsid w:val="001F6DB4"/>
    <w:rsid w:val="001F72EC"/>
    <w:rsid w:val="001F7342"/>
    <w:rsid w:val="0020023F"/>
    <w:rsid w:val="00200352"/>
    <w:rsid w:val="0020043C"/>
    <w:rsid w:val="002004DF"/>
    <w:rsid w:val="00200F3F"/>
    <w:rsid w:val="002012B8"/>
    <w:rsid w:val="00201770"/>
    <w:rsid w:val="00201822"/>
    <w:rsid w:val="002019CD"/>
    <w:rsid w:val="002020A0"/>
    <w:rsid w:val="002024D6"/>
    <w:rsid w:val="002025B7"/>
    <w:rsid w:val="002025C8"/>
    <w:rsid w:val="0020291A"/>
    <w:rsid w:val="00202AA2"/>
    <w:rsid w:val="0020330E"/>
    <w:rsid w:val="002035D7"/>
    <w:rsid w:val="002036DC"/>
    <w:rsid w:val="00203726"/>
    <w:rsid w:val="0020376B"/>
    <w:rsid w:val="00203ADF"/>
    <w:rsid w:val="00203E65"/>
    <w:rsid w:val="0020445F"/>
    <w:rsid w:val="0020456B"/>
    <w:rsid w:val="0020487E"/>
    <w:rsid w:val="00204E83"/>
    <w:rsid w:val="002055AD"/>
    <w:rsid w:val="002059D7"/>
    <w:rsid w:val="002061BE"/>
    <w:rsid w:val="0020661D"/>
    <w:rsid w:val="002067BA"/>
    <w:rsid w:val="0020687F"/>
    <w:rsid w:val="00206BC7"/>
    <w:rsid w:val="00207025"/>
    <w:rsid w:val="00207418"/>
    <w:rsid w:val="002075A2"/>
    <w:rsid w:val="0021018C"/>
    <w:rsid w:val="002101DE"/>
    <w:rsid w:val="00210D88"/>
    <w:rsid w:val="00210F71"/>
    <w:rsid w:val="00211629"/>
    <w:rsid w:val="00211C78"/>
    <w:rsid w:val="00211CD1"/>
    <w:rsid w:val="00211E3F"/>
    <w:rsid w:val="0021217F"/>
    <w:rsid w:val="00212193"/>
    <w:rsid w:val="00212A6C"/>
    <w:rsid w:val="00212CFA"/>
    <w:rsid w:val="00212D0D"/>
    <w:rsid w:val="002135BB"/>
    <w:rsid w:val="002138DC"/>
    <w:rsid w:val="00214403"/>
    <w:rsid w:val="00214B22"/>
    <w:rsid w:val="0021522D"/>
    <w:rsid w:val="002155E9"/>
    <w:rsid w:val="00215857"/>
    <w:rsid w:val="00215CBD"/>
    <w:rsid w:val="00215D35"/>
    <w:rsid w:val="0021656C"/>
    <w:rsid w:val="002172D5"/>
    <w:rsid w:val="002175AC"/>
    <w:rsid w:val="0021767B"/>
    <w:rsid w:val="002202FC"/>
    <w:rsid w:val="00220788"/>
    <w:rsid w:val="00220BAF"/>
    <w:rsid w:val="0022109E"/>
    <w:rsid w:val="00221F50"/>
    <w:rsid w:val="002220B6"/>
    <w:rsid w:val="002222D7"/>
    <w:rsid w:val="002227FA"/>
    <w:rsid w:val="00222ED0"/>
    <w:rsid w:val="002231F7"/>
    <w:rsid w:val="002233DD"/>
    <w:rsid w:val="00224210"/>
    <w:rsid w:val="00224509"/>
    <w:rsid w:val="002245A0"/>
    <w:rsid w:val="00224F56"/>
    <w:rsid w:val="0022529E"/>
    <w:rsid w:val="002258BA"/>
    <w:rsid w:val="0022598B"/>
    <w:rsid w:val="00225CCE"/>
    <w:rsid w:val="00225FD9"/>
    <w:rsid w:val="00226C2D"/>
    <w:rsid w:val="00227000"/>
    <w:rsid w:val="00227037"/>
    <w:rsid w:val="00227078"/>
    <w:rsid w:val="00227136"/>
    <w:rsid w:val="00230470"/>
    <w:rsid w:val="002306D7"/>
    <w:rsid w:val="00230755"/>
    <w:rsid w:val="00230AF7"/>
    <w:rsid w:val="00231069"/>
    <w:rsid w:val="002317A3"/>
    <w:rsid w:val="00231C7C"/>
    <w:rsid w:val="00231D5A"/>
    <w:rsid w:val="0023328A"/>
    <w:rsid w:val="0023347A"/>
    <w:rsid w:val="0023389B"/>
    <w:rsid w:val="002338F7"/>
    <w:rsid w:val="00233A60"/>
    <w:rsid w:val="00233D73"/>
    <w:rsid w:val="00234612"/>
    <w:rsid w:val="00234731"/>
    <w:rsid w:val="00234E45"/>
    <w:rsid w:val="00234EDC"/>
    <w:rsid w:val="002351B2"/>
    <w:rsid w:val="002354A2"/>
    <w:rsid w:val="0023567F"/>
    <w:rsid w:val="002357CA"/>
    <w:rsid w:val="00235902"/>
    <w:rsid w:val="0023596E"/>
    <w:rsid w:val="00235ED2"/>
    <w:rsid w:val="00236550"/>
    <w:rsid w:val="002369D5"/>
    <w:rsid w:val="00236B17"/>
    <w:rsid w:val="00236CAE"/>
    <w:rsid w:val="00236FAD"/>
    <w:rsid w:val="00237A2B"/>
    <w:rsid w:val="00237AE4"/>
    <w:rsid w:val="00237B13"/>
    <w:rsid w:val="00237D3F"/>
    <w:rsid w:val="00237FCE"/>
    <w:rsid w:val="00240107"/>
    <w:rsid w:val="0024040F"/>
    <w:rsid w:val="002405E5"/>
    <w:rsid w:val="00240CCF"/>
    <w:rsid w:val="00240D9A"/>
    <w:rsid w:val="00240E7A"/>
    <w:rsid w:val="00241092"/>
    <w:rsid w:val="0024156C"/>
    <w:rsid w:val="00241660"/>
    <w:rsid w:val="00241A9A"/>
    <w:rsid w:val="00241C61"/>
    <w:rsid w:val="00241C9F"/>
    <w:rsid w:val="00241E9E"/>
    <w:rsid w:val="0024342B"/>
    <w:rsid w:val="00243AFD"/>
    <w:rsid w:val="00244116"/>
    <w:rsid w:val="0024415D"/>
    <w:rsid w:val="0024536F"/>
    <w:rsid w:val="0024547A"/>
    <w:rsid w:val="0024575F"/>
    <w:rsid w:val="002460E0"/>
    <w:rsid w:val="002461B7"/>
    <w:rsid w:val="002462C5"/>
    <w:rsid w:val="00246AB0"/>
    <w:rsid w:val="00247388"/>
    <w:rsid w:val="0024777D"/>
    <w:rsid w:val="002477BA"/>
    <w:rsid w:val="00247C1A"/>
    <w:rsid w:val="00247FDF"/>
    <w:rsid w:val="002503E0"/>
    <w:rsid w:val="00250564"/>
    <w:rsid w:val="00250B10"/>
    <w:rsid w:val="00251188"/>
    <w:rsid w:val="00251241"/>
    <w:rsid w:val="00251470"/>
    <w:rsid w:val="00251871"/>
    <w:rsid w:val="002519A9"/>
    <w:rsid w:val="00251CD0"/>
    <w:rsid w:val="00251F97"/>
    <w:rsid w:val="002521AD"/>
    <w:rsid w:val="002523D3"/>
    <w:rsid w:val="002528E4"/>
    <w:rsid w:val="00253103"/>
    <w:rsid w:val="0025360F"/>
    <w:rsid w:val="00253B50"/>
    <w:rsid w:val="00253E6C"/>
    <w:rsid w:val="0025413C"/>
    <w:rsid w:val="00254857"/>
    <w:rsid w:val="00254BE0"/>
    <w:rsid w:val="00254FF7"/>
    <w:rsid w:val="002550C4"/>
    <w:rsid w:val="00255EE2"/>
    <w:rsid w:val="00255FFD"/>
    <w:rsid w:val="002563BB"/>
    <w:rsid w:val="002568C5"/>
    <w:rsid w:val="00256902"/>
    <w:rsid w:val="0025699A"/>
    <w:rsid w:val="00256BF9"/>
    <w:rsid w:val="00257005"/>
    <w:rsid w:val="00257252"/>
    <w:rsid w:val="00257F3C"/>
    <w:rsid w:val="00257F4D"/>
    <w:rsid w:val="002608D5"/>
    <w:rsid w:val="00260F16"/>
    <w:rsid w:val="0026133E"/>
    <w:rsid w:val="00261403"/>
    <w:rsid w:val="002614D5"/>
    <w:rsid w:val="0026163C"/>
    <w:rsid w:val="002616FC"/>
    <w:rsid w:val="00261D19"/>
    <w:rsid w:val="00261EC6"/>
    <w:rsid w:val="00262786"/>
    <w:rsid w:val="002631A4"/>
    <w:rsid w:val="00263706"/>
    <w:rsid w:val="002638DF"/>
    <w:rsid w:val="00263FDA"/>
    <w:rsid w:val="00264115"/>
    <w:rsid w:val="002648E8"/>
    <w:rsid w:val="002651CD"/>
    <w:rsid w:val="002666F0"/>
    <w:rsid w:val="00266808"/>
    <w:rsid w:val="00266A27"/>
    <w:rsid w:val="00266F74"/>
    <w:rsid w:val="002672E6"/>
    <w:rsid w:val="00267D03"/>
    <w:rsid w:val="00270593"/>
    <w:rsid w:val="002709CC"/>
    <w:rsid w:val="002709F3"/>
    <w:rsid w:val="00270FAE"/>
    <w:rsid w:val="0027109C"/>
    <w:rsid w:val="0027180D"/>
    <w:rsid w:val="00271E33"/>
    <w:rsid w:val="0027232E"/>
    <w:rsid w:val="002741C6"/>
    <w:rsid w:val="002743C3"/>
    <w:rsid w:val="0027487E"/>
    <w:rsid w:val="0027558E"/>
    <w:rsid w:val="00275BF2"/>
    <w:rsid w:val="00275CF5"/>
    <w:rsid w:val="002763C4"/>
    <w:rsid w:val="00276B6E"/>
    <w:rsid w:val="00276C97"/>
    <w:rsid w:val="002775DE"/>
    <w:rsid w:val="002776F4"/>
    <w:rsid w:val="002809D1"/>
    <w:rsid w:val="00280F18"/>
    <w:rsid w:val="00280FED"/>
    <w:rsid w:val="002812DD"/>
    <w:rsid w:val="00281C1F"/>
    <w:rsid w:val="00282294"/>
    <w:rsid w:val="0028272D"/>
    <w:rsid w:val="002829AC"/>
    <w:rsid w:val="00282ABD"/>
    <w:rsid w:val="002834F7"/>
    <w:rsid w:val="002843A9"/>
    <w:rsid w:val="0028509F"/>
    <w:rsid w:val="00285D7D"/>
    <w:rsid w:val="00286689"/>
    <w:rsid w:val="002868C2"/>
    <w:rsid w:val="002868DE"/>
    <w:rsid w:val="00286B2C"/>
    <w:rsid w:val="00286CF6"/>
    <w:rsid w:val="002876E8"/>
    <w:rsid w:val="00287C6F"/>
    <w:rsid w:val="00290680"/>
    <w:rsid w:val="002910A8"/>
    <w:rsid w:val="00291A96"/>
    <w:rsid w:val="002924F4"/>
    <w:rsid w:val="00292567"/>
    <w:rsid w:val="00292A61"/>
    <w:rsid w:val="00292DC1"/>
    <w:rsid w:val="00293096"/>
    <w:rsid w:val="00293717"/>
    <w:rsid w:val="00293A7A"/>
    <w:rsid w:val="0029424D"/>
    <w:rsid w:val="0029426C"/>
    <w:rsid w:val="0029458D"/>
    <w:rsid w:val="00294A79"/>
    <w:rsid w:val="00294C71"/>
    <w:rsid w:val="00294E83"/>
    <w:rsid w:val="00295197"/>
    <w:rsid w:val="0029537F"/>
    <w:rsid w:val="00295578"/>
    <w:rsid w:val="0029601B"/>
    <w:rsid w:val="002962C0"/>
    <w:rsid w:val="00296A93"/>
    <w:rsid w:val="00297CD9"/>
    <w:rsid w:val="00297EEC"/>
    <w:rsid w:val="002A084C"/>
    <w:rsid w:val="002A1342"/>
    <w:rsid w:val="002A15BF"/>
    <w:rsid w:val="002A1721"/>
    <w:rsid w:val="002A18EC"/>
    <w:rsid w:val="002A1A88"/>
    <w:rsid w:val="002A2276"/>
    <w:rsid w:val="002A2AFB"/>
    <w:rsid w:val="002A32B0"/>
    <w:rsid w:val="002A349B"/>
    <w:rsid w:val="002A366D"/>
    <w:rsid w:val="002A465B"/>
    <w:rsid w:val="002A5126"/>
    <w:rsid w:val="002A5853"/>
    <w:rsid w:val="002A5D70"/>
    <w:rsid w:val="002A5DDA"/>
    <w:rsid w:val="002A5F62"/>
    <w:rsid w:val="002A609E"/>
    <w:rsid w:val="002A6364"/>
    <w:rsid w:val="002A64D8"/>
    <w:rsid w:val="002A6AC4"/>
    <w:rsid w:val="002A6E53"/>
    <w:rsid w:val="002A6F00"/>
    <w:rsid w:val="002A70E2"/>
    <w:rsid w:val="002A712F"/>
    <w:rsid w:val="002A737B"/>
    <w:rsid w:val="002A77EA"/>
    <w:rsid w:val="002A7A52"/>
    <w:rsid w:val="002B00C6"/>
    <w:rsid w:val="002B0568"/>
    <w:rsid w:val="002B0B39"/>
    <w:rsid w:val="002B0FCD"/>
    <w:rsid w:val="002B10B4"/>
    <w:rsid w:val="002B1239"/>
    <w:rsid w:val="002B17E4"/>
    <w:rsid w:val="002B17E7"/>
    <w:rsid w:val="002B1E80"/>
    <w:rsid w:val="002B259E"/>
    <w:rsid w:val="002B2721"/>
    <w:rsid w:val="002B2C27"/>
    <w:rsid w:val="002B2E25"/>
    <w:rsid w:val="002B2E82"/>
    <w:rsid w:val="002B34E9"/>
    <w:rsid w:val="002B3B13"/>
    <w:rsid w:val="002B461F"/>
    <w:rsid w:val="002B4737"/>
    <w:rsid w:val="002B4E0F"/>
    <w:rsid w:val="002B5365"/>
    <w:rsid w:val="002B64E7"/>
    <w:rsid w:val="002B6B46"/>
    <w:rsid w:val="002B77C3"/>
    <w:rsid w:val="002B7F1D"/>
    <w:rsid w:val="002C049E"/>
    <w:rsid w:val="002C072D"/>
    <w:rsid w:val="002C0A2F"/>
    <w:rsid w:val="002C146F"/>
    <w:rsid w:val="002C15A6"/>
    <w:rsid w:val="002C1C34"/>
    <w:rsid w:val="002C25B3"/>
    <w:rsid w:val="002C260C"/>
    <w:rsid w:val="002C282D"/>
    <w:rsid w:val="002C2FF5"/>
    <w:rsid w:val="002C37C1"/>
    <w:rsid w:val="002C3AE9"/>
    <w:rsid w:val="002C413B"/>
    <w:rsid w:val="002C430D"/>
    <w:rsid w:val="002C4557"/>
    <w:rsid w:val="002C455E"/>
    <w:rsid w:val="002C4E7E"/>
    <w:rsid w:val="002C4F9A"/>
    <w:rsid w:val="002C6175"/>
    <w:rsid w:val="002C639E"/>
    <w:rsid w:val="002C6692"/>
    <w:rsid w:val="002C6753"/>
    <w:rsid w:val="002C6832"/>
    <w:rsid w:val="002C6D7C"/>
    <w:rsid w:val="002C7312"/>
    <w:rsid w:val="002C76EE"/>
    <w:rsid w:val="002C7A37"/>
    <w:rsid w:val="002C7E0B"/>
    <w:rsid w:val="002D0DE8"/>
    <w:rsid w:val="002D0EE1"/>
    <w:rsid w:val="002D11DB"/>
    <w:rsid w:val="002D144C"/>
    <w:rsid w:val="002D14F0"/>
    <w:rsid w:val="002D1A5B"/>
    <w:rsid w:val="002D1B52"/>
    <w:rsid w:val="002D1C51"/>
    <w:rsid w:val="002D1D5B"/>
    <w:rsid w:val="002D1F24"/>
    <w:rsid w:val="002D2839"/>
    <w:rsid w:val="002D2AAF"/>
    <w:rsid w:val="002D45CF"/>
    <w:rsid w:val="002D48A0"/>
    <w:rsid w:val="002D4946"/>
    <w:rsid w:val="002D49E7"/>
    <w:rsid w:val="002D4A33"/>
    <w:rsid w:val="002D4C20"/>
    <w:rsid w:val="002D506A"/>
    <w:rsid w:val="002D511C"/>
    <w:rsid w:val="002D536F"/>
    <w:rsid w:val="002D5A8F"/>
    <w:rsid w:val="002D5D21"/>
    <w:rsid w:val="002D5EA8"/>
    <w:rsid w:val="002D60CF"/>
    <w:rsid w:val="002D614B"/>
    <w:rsid w:val="002D639C"/>
    <w:rsid w:val="002D6D0F"/>
    <w:rsid w:val="002D6E7B"/>
    <w:rsid w:val="002D6F83"/>
    <w:rsid w:val="002D7343"/>
    <w:rsid w:val="002D736B"/>
    <w:rsid w:val="002D75FA"/>
    <w:rsid w:val="002D793E"/>
    <w:rsid w:val="002D7F3A"/>
    <w:rsid w:val="002D7FF7"/>
    <w:rsid w:val="002E0348"/>
    <w:rsid w:val="002E058D"/>
    <w:rsid w:val="002E1EA7"/>
    <w:rsid w:val="002E2305"/>
    <w:rsid w:val="002E3079"/>
    <w:rsid w:val="002E3480"/>
    <w:rsid w:val="002E34DC"/>
    <w:rsid w:val="002E3621"/>
    <w:rsid w:val="002E37D1"/>
    <w:rsid w:val="002E3A26"/>
    <w:rsid w:val="002E436C"/>
    <w:rsid w:val="002E489F"/>
    <w:rsid w:val="002E49D0"/>
    <w:rsid w:val="002E4C5E"/>
    <w:rsid w:val="002E52C1"/>
    <w:rsid w:val="002E5374"/>
    <w:rsid w:val="002E5396"/>
    <w:rsid w:val="002E54F9"/>
    <w:rsid w:val="002E5CA1"/>
    <w:rsid w:val="002E66A5"/>
    <w:rsid w:val="002E6C85"/>
    <w:rsid w:val="002E6F5E"/>
    <w:rsid w:val="002E7D68"/>
    <w:rsid w:val="002E7E16"/>
    <w:rsid w:val="002F05BD"/>
    <w:rsid w:val="002F07BC"/>
    <w:rsid w:val="002F12BF"/>
    <w:rsid w:val="002F176C"/>
    <w:rsid w:val="002F18B2"/>
    <w:rsid w:val="002F1A11"/>
    <w:rsid w:val="002F1ECE"/>
    <w:rsid w:val="002F2231"/>
    <w:rsid w:val="002F350A"/>
    <w:rsid w:val="002F3B66"/>
    <w:rsid w:val="002F40C9"/>
    <w:rsid w:val="002F418D"/>
    <w:rsid w:val="002F4422"/>
    <w:rsid w:val="002F4BF8"/>
    <w:rsid w:val="002F5BC2"/>
    <w:rsid w:val="002F660A"/>
    <w:rsid w:val="002F6DFD"/>
    <w:rsid w:val="002F6E5B"/>
    <w:rsid w:val="00300336"/>
    <w:rsid w:val="0030060B"/>
    <w:rsid w:val="00300662"/>
    <w:rsid w:val="003006B6"/>
    <w:rsid w:val="003006BC"/>
    <w:rsid w:val="003009EA"/>
    <w:rsid w:val="00300EEF"/>
    <w:rsid w:val="00300F9D"/>
    <w:rsid w:val="003017E3"/>
    <w:rsid w:val="00301E89"/>
    <w:rsid w:val="0030235A"/>
    <w:rsid w:val="003023B7"/>
    <w:rsid w:val="0030256A"/>
    <w:rsid w:val="003027B8"/>
    <w:rsid w:val="00302867"/>
    <w:rsid w:val="00302F92"/>
    <w:rsid w:val="00302FC2"/>
    <w:rsid w:val="00303007"/>
    <w:rsid w:val="00303155"/>
    <w:rsid w:val="00303F20"/>
    <w:rsid w:val="003042B8"/>
    <w:rsid w:val="00304546"/>
    <w:rsid w:val="00304811"/>
    <w:rsid w:val="00304CFD"/>
    <w:rsid w:val="00304D82"/>
    <w:rsid w:val="00304ED8"/>
    <w:rsid w:val="00304F69"/>
    <w:rsid w:val="00305156"/>
    <w:rsid w:val="00305292"/>
    <w:rsid w:val="003052D1"/>
    <w:rsid w:val="003058F3"/>
    <w:rsid w:val="00305C43"/>
    <w:rsid w:val="00305F07"/>
    <w:rsid w:val="0030666C"/>
    <w:rsid w:val="0030681E"/>
    <w:rsid w:val="00306A2E"/>
    <w:rsid w:val="00306A36"/>
    <w:rsid w:val="00306AB7"/>
    <w:rsid w:val="00306FFF"/>
    <w:rsid w:val="003077BB"/>
    <w:rsid w:val="00307AFA"/>
    <w:rsid w:val="00307EC9"/>
    <w:rsid w:val="00307EE1"/>
    <w:rsid w:val="003101F6"/>
    <w:rsid w:val="003104B4"/>
    <w:rsid w:val="00310B39"/>
    <w:rsid w:val="00310CFF"/>
    <w:rsid w:val="003110B7"/>
    <w:rsid w:val="0031176D"/>
    <w:rsid w:val="00311CAF"/>
    <w:rsid w:val="0031214F"/>
    <w:rsid w:val="003122C3"/>
    <w:rsid w:val="003134B4"/>
    <w:rsid w:val="003135D2"/>
    <w:rsid w:val="00313F0D"/>
    <w:rsid w:val="0031465C"/>
    <w:rsid w:val="00314667"/>
    <w:rsid w:val="003146CE"/>
    <w:rsid w:val="0031472A"/>
    <w:rsid w:val="003151F2"/>
    <w:rsid w:val="003153CE"/>
    <w:rsid w:val="003153F8"/>
    <w:rsid w:val="003162F6"/>
    <w:rsid w:val="003167A9"/>
    <w:rsid w:val="003169BA"/>
    <w:rsid w:val="00316FC4"/>
    <w:rsid w:val="0031725C"/>
    <w:rsid w:val="00317680"/>
    <w:rsid w:val="0031784F"/>
    <w:rsid w:val="003202FB"/>
    <w:rsid w:val="003209D5"/>
    <w:rsid w:val="00320B1F"/>
    <w:rsid w:val="00320C53"/>
    <w:rsid w:val="0032134E"/>
    <w:rsid w:val="00321708"/>
    <w:rsid w:val="0032180A"/>
    <w:rsid w:val="003236DE"/>
    <w:rsid w:val="0032383B"/>
    <w:rsid w:val="00323A1A"/>
    <w:rsid w:val="00324452"/>
    <w:rsid w:val="0032484C"/>
    <w:rsid w:val="00324859"/>
    <w:rsid w:val="00324893"/>
    <w:rsid w:val="00324937"/>
    <w:rsid w:val="00324E6E"/>
    <w:rsid w:val="003251AD"/>
    <w:rsid w:val="00325597"/>
    <w:rsid w:val="0032585F"/>
    <w:rsid w:val="003262E5"/>
    <w:rsid w:val="00326407"/>
    <w:rsid w:val="00326496"/>
    <w:rsid w:val="00326B19"/>
    <w:rsid w:val="00326F35"/>
    <w:rsid w:val="003274AD"/>
    <w:rsid w:val="00327878"/>
    <w:rsid w:val="00330033"/>
    <w:rsid w:val="0033083B"/>
    <w:rsid w:val="00330AB3"/>
    <w:rsid w:val="00330F15"/>
    <w:rsid w:val="0033177D"/>
    <w:rsid w:val="00331AC7"/>
    <w:rsid w:val="00331B3F"/>
    <w:rsid w:val="00331BE2"/>
    <w:rsid w:val="00331DB8"/>
    <w:rsid w:val="00331DEE"/>
    <w:rsid w:val="00331FE1"/>
    <w:rsid w:val="00331FF5"/>
    <w:rsid w:val="00332009"/>
    <w:rsid w:val="003323AD"/>
    <w:rsid w:val="003324AF"/>
    <w:rsid w:val="003324E7"/>
    <w:rsid w:val="00332743"/>
    <w:rsid w:val="00332850"/>
    <w:rsid w:val="003335F2"/>
    <w:rsid w:val="00333706"/>
    <w:rsid w:val="00333F86"/>
    <w:rsid w:val="00334433"/>
    <w:rsid w:val="00334908"/>
    <w:rsid w:val="00334C22"/>
    <w:rsid w:val="00334D2A"/>
    <w:rsid w:val="00334EAE"/>
    <w:rsid w:val="0033605B"/>
    <w:rsid w:val="00336D23"/>
    <w:rsid w:val="003372E2"/>
    <w:rsid w:val="00337537"/>
    <w:rsid w:val="0033758B"/>
    <w:rsid w:val="003377A9"/>
    <w:rsid w:val="0034039F"/>
    <w:rsid w:val="00340555"/>
    <w:rsid w:val="00340561"/>
    <w:rsid w:val="00340888"/>
    <w:rsid w:val="003415AB"/>
    <w:rsid w:val="003415C2"/>
    <w:rsid w:val="003418D7"/>
    <w:rsid w:val="00341A1D"/>
    <w:rsid w:val="003424F8"/>
    <w:rsid w:val="00342DBC"/>
    <w:rsid w:val="00342F58"/>
    <w:rsid w:val="003430C8"/>
    <w:rsid w:val="00343334"/>
    <w:rsid w:val="0034341E"/>
    <w:rsid w:val="003438C8"/>
    <w:rsid w:val="00343D6F"/>
    <w:rsid w:val="00343EE1"/>
    <w:rsid w:val="00344338"/>
    <w:rsid w:val="0034471D"/>
    <w:rsid w:val="003448E2"/>
    <w:rsid w:val="003458C1"/>
    <w:rsid w:val="00345F0A"/>
    <w:rsid w:val="00346383"/>
    <w:rsid w:val="003463C5"/>
    <w:rsid w:val="003475C7"/>
    <w:rsid w:val="00347718"/>
    <w:rsid w:val="00350377"/>
    <w:rsid w:val="00350534"/>
    <w:rsid w:val="00350887"/>
    <w:rsid w:val="00350AD9"/>
    <w:rsid w:val="00351109"/>
    <w:rsid w:val="0035164A"/>
    <w:rsid w:val="00352329"/>
    <w:rsid w:val="0035243B"/>
    <w:rsid w:val="00352CB3"/>
    <w:rsid w:val="00353811"/>
    <w:rsid w:val="00353A59"/>
    <w:rsid w:val="003541B7"/>
    <w:rsid w:val="003544FD"/>
    <w:rsid w:val="00354638"/>
    <w:rsid w:val="003546B2"/>
    <w:rsid w:val="0035481A"/>
    <w:rsid w:val="00354FFC"/>
    <w:rsid w:val="0035523A"/>
    <w:rsid w:val="00356E1B"/>
    <w:rsid w:val="00357411"/>
    <w:rsid w:val="00357569"/>
    <w:rsid w:val="00357AFA"/>
    <w:rsid w:val="00357C23"/>
    <w:rsid w:val="003609C1"/>
    <w:rsid w:val="00360C08"/>
    <w:rsid w:val="00360FD7"/>
    <w:rsid w:val="00361F0E"/>
    <w:rsid w:val="0036230C"/>
    <w:rsid w:val="003628B9"/>
    <w:rsid w:val="00362905"/>
    <w:rsid w:val="003629A6"/>
    <w:rsid w:val="00362BED"/>
    <w:rsid w:val="00362D9E"/>
    <w:rsid w:val="003632F3"/>
    <w:rsid w:val="00363E17"/>
    <w:rsid w:val="00363EB9"/>
    <w:rsid w:val="00364C4D"/>
    <w:rsid w:val="003650DB"/>
    <w:rsid w:val="003656DB"/>
    <w:rsid w:val="00366008"/>
    <w:rsid w:val="003663BE"/>
    <w:rsid w:val="0036661C"/>
    <w:rsid w:val="00366BEC"/>
    <w:rsid w:val="00367435"/>
    <w:rsid w:val="00367598"/>
    <w:rsid w:val="00367984"/>
    <w:rsid w:val="00370430"/>
    <w:rsid w:val="0037058C"/>
    <w:rsid w:val="0037089D"/>
    <w:rsid w:val="00370C17"/>
    <w:rsid w:val="00370E71"/>
    <w:rsid w:val="00371898"/>
    <w:rsid w:val="0037251F"/>
    <w:rsid w:val="00372A32"/>
    <w:rsid w:val="00372B13"/>
    <w:rsid w:val="00372F7E"/>
    <w:rsid w:val="00373402"/>
    <w:rsid w:val="00373D42"/>
    <w:rsid w:val="00373E0B"/>
    <w:rsid w:val="003742BF"/>
    <w:rsid w:val="0037438F"/>
    <w:rsid w:val="00374902"/>
    <w:rsid w:val="00374FAE"/>
    <w:rsid w:val="00375066"/>
    <w:rsid w:val="003751EC"/>
    <w:rsid w:val="0037556E"/>
    <w:rsid w:val="003755AA"/>
    <w:rsid w:val="00375645"/>
    <w:rsid w:val="00375AEB"/>
    <w:rsid w:val="00375C7D"/>
    <w:rsid w:val="00376924"/>
    <w:rsid w:val="00376E8C"/>
    <w:rsid w:val="00377042"/>
    <w:rsid w:val="0037723F"/>
    <w:rsid w:val="003809A0"/>
    <w:rsid w:val="00380B03"/>
    <w:rsid w:val="00380C0F"/>
    <w:rsid w:val="00380ECD"/>
    <w:rsid w:val="00382299"/>
    <w:rsid w:val="00382372"/>
    <w:rsid w:val="00383C0C"/>
    <w:rsid w:val="00383C4D"/>
    <w:rsid w:val="00384071"/>
    <w:rsid w:val="0038412F"/>
    <w:rsid w:val="00384885"/>
    <w:rsid w:val="00384C82"/>
    <w:rsid w:val="00385339"/>
    <w:rsid w:val="00385CBC"/>
    <w:rsid w:val="00385E64"/>
    <w:rsid w:val="003866AC"/>
    <w:rsid w:val="00387050"/>
    <w:rsid w:val="003878E2"/>
    <w:rsid w:val="003902F6"/>
    <w:rsid w:val="00390D5C"/>
    <w:rsid w:val="0039131D"/>
    <w:rsid w:val="00391343"/>
    <w:rsid w:val="003913C0"/>
    <w:rsid w:val="00391EAF"/>
    <w:rsid w:val="003920F2"/>
    <w:rsid w:val="00392285"/>
    <w:rsid w:val="003932AB"/>
    <w:rsid w:val="00393398"/>
    <w:rsid w:val="0039401E"/>
    <w:rsid w:val="003941D6"/>
    <w:rsid w:val="0039420E"/>
    <w:rsid w:val="0039448D"/>
    <w:rsid w:val="00394745"/>
    <w:rsid w:val="003947D4"/>
    <w:rsid w:val="0039572A"/>
    <w:rsid w:val="00395E5D"/>
    <w:rsid w:val="00396005"/>
    <w:rsid w:val="0039664F"/>
    <w:rsid w:val="00396B72"/>
    <w:rsid w:val="00396BEF"/>
    <w:rsid w:val="00397333"/>
    <w:rsid w:val="00397589"/>
    <w:rsid w:val="003976B1"/>
    <w:rsid w:val="0039797D"/>
    <w:rsid w:val="00397C29"/>
    <w:rsid w:val="00397DE3"/>
    <w:rsid w:val="003A013A"/>
    <w:rsid w:val="003A0234"/>
    <w:rsid w:val="003A0BC8"/>
    <w:rsid w:val="003A114D"/>
    <w:rsid w:val="003A1E5E"/>
    <w:rsid w:val="003A1FB4"/>
    <w:rsid w:val="003A2014"/>
    <w:rsid w:val="003A353E"/>
    <w:rsid w:val="003A36DE"/>
    <w:rsid w:val="003A3769"/>
    <w:rsid w:val="003A4A21"/>
    <w:rsid w:val="003A4BCB"/>
    <w:rsid w:val="003A4EC4"/>
    <w:rsid w:val="003A4FE6"/>
    <w:rsid w:val="003A54B1"/>
    <w:rsid w:val="003A55B2"/>
    <w:rsid w:val="003A5B21"/>
    <w:rsid w:val="003A5E5A"/>
    <w:rsid w:val="003A6346"/>
    <w:rsid w:val="003A6C2B"/>
    <w:rsid w:val="003A6DD7"/>
    <w:rsid w:val="003A72BC"/>
    <w:rsid w:val="003B02B0"/>
    <w:rsid w:val="003B0736"/>
    <w:rsid w:val="003B0C9C"/>
    <w:rsid w:val="003B0C9D"/>
    <w:rsid w:val="003B0E98"/>
    <w:rsid w:val="003B1593"/>
    <w:rsid w:val="003B17B1"/>
    <w:rsid w:val="003B1D06"/>
    <w:rsid w:val="003B1E73"/>
    <w:rsid w:val="003B22AF"/>
    <w:rsid w:val="003B25D3"/>
    <w:rsid w:val="003B32A3"/>
    <w:rsid w:val="003B32DE"/>
    <w:rsid w:val="003B3884"/>
    <w:rsid w:val="003B3B3C"/>
    <w:rsid w:val="003B3E2C"/>
    <w:rsid w:val="003B45B2"/>
    <w:rsid w:val="003B475F"/>
    <w:rsid w:val="003B5137"/>
    <w:rsid w:val="003B5798"/>
    <w:rsid w:val="003B5980"/>
    <w:rsid w:val="003B5F94"/>
    <w:rsid w:val="003B65C4"/>
    <w:rsid w:val="003B6ABB"/>
    <w:rsid w:val="003B723F"/>
    <w:rsid w:val="003B73A6"/>
    <w:rsid w:val="003B7AFA"/>
    <w:rsid w:val="003B7D9F"/>
    <w:rsid w:val="003B7E24"/>
    <w:rsid w:val="003C0455"/>
    <w:rsid w:val="003C09E2"/>
    <w:rsid w:val="003C0B3A"/>
    <w:rsid w:val="003C1143"/>
    <w:rsid w:val="003C14FF"/>
    <w:rsid w:val="003C1AFB"/>
    <w:rsid w:val="003C1F79"/>
    <w:rsid w:val="003C2252"/>
    <w:rsid w:val="003C22DF"/>
    <w:rsid w:val="003C2363"/>
    <w:rsid w:val="003C2685"/>
    <w:rsid w:val="003C28CD"/>
    <w:rsid w:val="003C2978"/>
    <w:rsid w:val="003C29A5"/>
    <w:rsid w:val="003C2AA9"/>
    <w:rsid w:val="003C2B2D"/>
    <w:rsid w:val="003C2F39"/>
    <w:rsid w:val="003C32ED"/>
    <w:rsid w:val="003C3599"/>
    <w:rsid w:val="003C373E"/>
    <w:rsid w:val="003C377A"/>
    <w:rsid w:val="003C3F5F"/>
    <w:rsid w:val="003C42EF"/>
    <w:rsid w:val="003C488D"/>
    <w:rsid w:val="003C516D"/>
    <w:rsid w:val="003C51CC"/>
    <w:rsid w:val="003C548E"/>
    <w:rsid w:val="003C59DD"/>
    <w:rsid w:val="003C5C4D"/>
    <w:rsid w:val="003C60AF"/>
    <w:rsid w:val="003C6177"/>
    <w:rsid w:val="003C66B6"/>
    <w:rsid w:val="003C717D"/>
    <w:rsid w:val="003C7559"/>
    <w:rsid w:val="003C75ED"/>
    <w:rsid w:val="003C76EA"/>
    <w:rsid w:val="003C789C"/>
    <w:rsid w:val="003C7E26"/>
    <w:rsid w:val="003D0C05"/>
    <w:rsid w:val="003D0E67"/>
    <w:rsid w:val="003D1155"/>
    <w:rsid w:val="003D143C"/>
    <w:rsid w:val="003D152F"/>
    <w:rsid w:val="003D195A"/>
    <w:rsid w:val="003D1A5E"/>
    <w:rsid w:val="003D224D"/>
    <w:rsid w:val="003D32C1"/>
    <w:rsid w:val="003D3643"/>
    <w:rsid w:val="003D3A68"/>
    <w:rsid w:val="003D3CDD"/>
    <w:rsid w:val="003D4BFC"/>
    <w:rsid w:val="003D5089"/>
    <w:rsid w:val="003D56A8"/>
    <w:rsid w:val="003D5D2B"/>
    <w:rsid w:val="003D65DD"/>
    <w:rsid w:val="003D6A74"/>
    <w:rsid w:val="003D727D"/>
    <w:rsid w:val="003D74B8"/>
    <w:rsid w:val="003D761A"/>
    <w:rsid w:val="003E00D0"/>
    <w:rsid w:val="003E0515"/>
    <w:rsid w:val="003E06D1"/>
    <w:rsid w:val="003E0D8B"/>
    <w:rsid w:val="003E1116"/>
    <w:rsid w:val="003E154C"/>
    <w:rsid w:val="003E1A61"/>
    <w:rsid w:val="003E1BC7"/>
    <w:rsid w:val="003E1D29"/>
    <w:rsid w:val="003E1E11"/>
    <w:rsid w:val="003E22F1"/>
    <w:rsid w:val="003E2BA0"/>
    <w:rsid w:val="003E3261"/>
    <w:rsid w:val="003E3C5E"/>
    <w:rsid w:val="003E42C0"/>
    <w:rsid w:val="003E46EC"/>
    <w:rsid w:val="003E479A"/>
    <w:rsid w:val="003E5155"/>
    <w:rsid w:val="003E5461"/>
    <w:rsid w:val="003E54EC"/>
    <w:rsid w:val="003E58E2"/>
    <w:rsid w:val="003E5B8C"/>
    <w:rsid w:val="003E5FCB"/>
    <w:rsid w:val="003E621B"/>
    <w:rsid w:val="003E6507"/>
    <w:rsid w:val="003E6734"/>
    <w:rsid w:val="003E6F1F"/>
    <w:rsid w:val="003E7134"/>
    <w:rsid w:val="003E778A"/>
    <w:rsid w:val="003E7CEC"/>
    <w:rsid w:val="003E7D1F"/>
    <w:rsid w:val="003F107E"/>
    <w:rsid w:val="003F14B8"/>
    <w:rsid w:val="003F1534"/>
    <w:rsid w:val="003F1656"/>
    <w:rsid w:val="003F1A94"/>
    <w:rsid w:val="003F1F12"/>
    <w:rsid w:val="003F25CC"/>
    <w:rsid w:val="003F292A"/>
    <w:rsid w:val="003F3BB6"/>
    <w:rsid w:val="003F406E"/>
    <w:rsid w:val="003F4338"/>
    <w:rsid w:val="003F43F0"/>
    <w:rsid w:val="003F4919"/>
    <w:rsid w:val="003F4CEF"/>
    <w:rsid w:val="003F510B"/>
    <w:rsid w:val="003F5543"/>
    <w:rsid w:val="003F564E"/>
    <w:rsid w:val="003F5AB7"/>
    <w:rsid w:val="003F5E43"/>
    <w:rsid w:val="003F6A96"/>
    <w:rsid w:val="003F7192"/>
    <w:rsid w:val="003F74B8"/>
    <w:rsid w:val="003F7933"/>
    <w:rsid w:val="003F7D92"/>
    <w:rsid w:val="00400380"/>
    <w:rsid w:val="00400610"/>
    <w:rsid w:val="004007C0"/>
    <w:rsid w:val="004008B1"/>
    <w:rsid w:val="00400AA9"/>
    <w:rsid w:val="0040147A"/>
    <w:rsid w:val="0040153D"/>
    <w:rsid w:val="0040190E"/>
    <w:rsid w:val="00401F6F"/>
    <w:rsid w:val="00401FAA"/>
    <w:rsid w:val="004020B0"/>
    <w:rsid w:val="00402578"/>
    <w:rsid w:val="00402701"/>
    <w:rsid w:val="004028B7"/>
    <w:rsid w:val="00402DEC"/>
    <w:rsid w:val="00403485"/>
    <w:rsid w:val="004037EC"/>
    <w:rsid w:val="00403DC7"/>
    <w:rsid w:val="0040417D"/>
    <w:rsid w:val="004043F8"/>
    <w:rsid w:val="0040445F"/>
    <w:rsid w:val="004049EA"/>
    <w:rsid w:val="00404C4C"/>
    <w:rsid w:val="00404FB2"/>
    <w:rsid w:val="0040512D"/>
    <w:rsid w:val="004058ED"/>
    <w:rsid w:val="00405994"/>
    <w:rsid w:val="00405F38"/>
    <w:rsid w:val="0040622F"/>
    <w:rsid w:val="00406816"/>
    <w:rsid w:val="004073D8"/>
    <w:rsid w:val="00410EC1"/>
    <w:rsid w:val="00410F1E"/>
    <w:rsid w:val="00411145"/>
    <w:rsid w:val="00411DED"/>
    <w:rsid w:val="004124B7"/>
    <w:rsid w:val="004128A2"/>
    <w:rsid w:val="004133D5"/>
    <w:rsid w:val="004141D6"/>
    <w:rsid w:val="00414263"/>
    <w:rsid w:val="00414507"/>
    <w:rsid w:val="00414962"/>
    <w:rsid w:val="004149B9"/>
    <w:rsid w:val="004155E9"/>
    <w:rsid w:val="00415A17"/>
    <w:rsid w:val="00415F79"/>
    <w:rsid w:val="0041633E"/>
    <w:rsid w:val="00416485"/>
    <w:rsid w:val="00416CD5"/>
    <w:rsid w:val="00416E22"/>
    <w:rsid w:val="00417A48"/>
    <w:rsid w:val="00417C36"/>
    <w:rsid w:val="0042009C"/>
    <w:rsid w:val="00420977"/>
    <w:rsid w:val="0042123D"/>
    <w:rsid w:val="00421628"/>
    <w:rsid w:val="004217E8"/>
    <w:rsid w:val="00421820"/>
    <w:rsid w:val="00421C56"/>
    <w:rsid w:val="00421E54"/>
    <w:rsid w:val="00422850"/>
    <w:rsid w:val="004228CB"/>
    <w:rsid w:val="00422929"/>
    <w:rsid w:val="0042292B"/>
    <w:rsid w:val="00422C66"/>
    <w:rsid w:val="004230E3"/>
    <w:rsid w:val="004233AC"/>
    <w:rsid w:val="004238FF"/>
    <w:rsid w:val="0042470F"/>
    <w:rsid w:val="004247FC"/>
    <w:rsid w:val="00424A49"/>
    <w:rsid w:val="00424B31"/>
    <w:rsid w:val="00424BC9"/>
    <w:rsid w:val="00425389"/>
    <w:rsid w:val="00425415"/>
    <w:rsid w:val="0042548F"/>
    <w:rsid w:val="0042554D"/>
    <w:rsid w:val="004259E4"/>
    <w:rsid w:val="00425B05"/>
    <w:rsid w:val="00425B3F"/>
    <w:rsid w:val="004262C0"/>
    <w:rsid w:val="00426627"/>
    <w:rsid w:val="004267C7"/>
    <w:rsid w:val="00427348"/>
    <w:rsid w:val="00427526"/>
    <w:rsid w:val="004302D2"/>
    <w:rsid w:val="004305EA"/>
    <w:rsid w:val="00431246"/>
    <w:rsid w:val="004317AB"/>
    <w:rsid w:val="00431AC9"/>
    <w:rsid w:val="00431E25"/>
    <w:rsid w:val="004321B5"/>
    <w:rsid w:val="004325BB"/>
    <w:rsid w:val="00432B1E"/>
    <w:rsid w:val="00432B83"/>
    <w:rsid w:val="00432E03"/>
    <w:rsid w:val="00432E94"/>
    <w:rsid w:val="00433018"/>
    <w:rsid w:val="004330A3"/>
    <w:rsid w:val="004330E7"/>
    <w:rsid w:val="00433593"/>
    <w:rsid w:val="00433921"/>
    <w:rsid w:val="0043420F"/>
    <w:rsid w:val="004343CC"/>
    <w:rsid w:val="00434553"/>
    <w:rsid w:val="0043500D"/>
    <w:rsid w:val="004352A1"/>
    <w:rsid w:val="00436008"/>
    <w:rsid w:val="0043693C"/>
    <w:rsid w:val="00436CE3"/>
    <w:rsid w:val="00437143"/>
    <w:rsid w:val="00437664"/>
    <w:rsid w:val="004408A4"/>
    <w:rsid w:val="00440C86"/>
    <w:rsid w:val="00440F61"/>
    <w:rsid w:val="0044122E"/>
    <w:rsid w:val="00441A34"/>
    <w:rsid w:val="00441AA9"/>
    <w:rsid w:val="00441B58"/>
    <w:rsid w:val="00441D0D"/>
    <w:rsid w:val="00442240"/>
    <w:rsid w:val="00443245"/>
    <w:rsid w:val="00443597"/>
    <w:rsid w:val="004441C3"/>
    <w:rsid w:val="00444B12"/>
    <w:rsid w:val="00444B8A"/>
    <w:rsid w:val="00444E2A"/>
    <w:rsid w:val="00444F6A"/>
    <w:rsid w:val="00445130"/>
    <w:rsid w:val="00445163"/>
    <w:rsid w:val="0044517A"/>
    <w:rsid w:val="00445E31"/>
    <w:rsid w:val="00445EB9"/>
    <w:rsid w:val="00445FD7"/>
    <w:rsid w:val="0044614A"/>
    <w:rsid w:val="004462C4"/>
    <w:rsid w:val="00446313"/>
    <w:rsid w:val="00446668"/>
    <w:rsid w:val="00446FBA"/>
    <w:rsid w:val="00447BEE"/>
    <w:rsid w:val="00447FD4"/>
    <w:rsid w:val="0045053E"/>
    <w:rsid w:val="00450875"/>
    <w:rsid w:val="00450934"/>
    <w:rsid w:val="00450984"/>
    <w:rsid w:val="00450BD0"/>
    <w:rsid w:val="00450E9F"/>
    <w:rsid w:val="00451094"/>
    <w:rsid w:val="00451303"/>
    <w:rsid w:val="004513E9"/>
    <w:rsid w:val="00451CEF"/>
    <w:rsid w:val="00452455"/>
    <w:rsid w:val="004525FE"/>
    <w:rsid w:val="00452A06"/>
    <w:rsid w:val="00452B71"/>
    <w:rsid w:val="00452EC5"/>
    <w:rsid w:val="00452F32"/>
    <w:rsid w:val="00453206"/>
    <w:rsid w:val="004534DE"/>
    <w:rsid w:val="00453612"/>
    <w:rsid w:val="00453730"/>
    <w:rsid w:val="004545BA"/>
    <w:rsid w:val="00454943"/>
    <w:rsid w:val="004549F0"/>
    <w:rsid w:val="00454CC6"/>
    <w:rsid w:val="00454CD2"/>
    <w:rsid w:val="00454FF4"/>
    <w:rsid w:val="00455102"/>
    <w:rsid w:val="004562AA"/>
    <w:rsid w:val="00456481"/>
    <w:rsid w:val="00456A2D"/>
    <w:rsid w:val="00456AA8"/>
    <w:rsid w:val="00456B2D"/>
    <w:rsid w:val="00456DA3"/>
    <w:rsid w:val="00457022"/>
    <w:rsid w:val="004570F7"/>
    <w:rsid w:val="00457109"/>
    <w:rsid w:val="004571B8"/>
    <w:rsid w:val="004574C3"/>
    <w:rsid w:val="004576F3"/>
    <w:rsid w:val="00457CD4"/>
    <w:rsid w:val="00457D09"/>
    <w:rsid w:val="00457DD9"/>
    <w:rsid w:val="004606BB"/>
    <w:rsid w:val="00460D66"/>
    <w:rsid w:val="004612F5"/>
    <w:rsid w:val="0046136D"/>
    <w:rsid w:val="00461718"/>
    <w:rsid w:val="00461CBE"/>
    <w:rsid w:val="00462010"/>
    <w:rsid w:val="00462369"/>
    <w:rsid w:val="00462473"/>
    <w:rsid w:val="00462578"/>
    <w:rsid w:val="004626B3"/>
    <w:rsid w:val="004627D8"/>
    <w:rsid w:val="0046289E"/>
    <w:rsid w:val="00463150"/>
    <w:rsid w:val="004631A7"/>
    <w:rsid w:val="00463672"/>
    <w:rsid w:val="00463822"/>
    <w:rsid w:val="00463BAC"/>
    <w:rsid w:val="00463F41"/>
    <w:rsid w:val="004646D8"/>
    <w:rsid w:val="0046541F"/>
    <w:rsid w:val="004657AB"/>
    <w:rsid w:val="00465816"/>
    <w:rsid w:val="00465AEC"/>
    <w:rsid w:val="00465D8D"/>
    <w:rsid w:val="00465E7E"/>
    <w:rsid w:val="00466171"/>
    <w:rsid w:val="0046618C"/>
    <w:rsid w:val="004676FB"/>
    <w:rsid w:val="0046786D"/>
    <w:rsid w:val="00467E1A"/>
    <w:rsid w:val="004700F0"/>
    <w:rsid w:val="00470627"/>
    <w:rsid w:val="00470638"/>
    <w:rsid w:val="004709BE"/>
    <w:rsid w:val="0047111E"/>
    <w:rsid w:val="004711C1"/>
    <w:rsid w:val="004712E9"/>
    <w:rsid w:val="004716A5"/>
    <w:rsid w:val="0047198B"/>
    <w:rsid w:val="00471A24"/>
    <w:rsid w:val="0047215D"/>
    <w:rsid w:val="004726F0"/>
    <w:rsid w:val="00472776"/>
    <w:rsid w:val="00472A25"/>
    <w:rsid w:val="00472C5F"/>
    <w:rsid w:val="00473028"/>
    <w:rsid w:val="004736FE"/>
    <w:rsid w:val="0047370B"/>
    <w:rsid w:val="00473BC8"/>
    <w:rsid w:val="00473C40"/>
    <w:rsid w:val="00473EEA"/>
    <w:rsid w:val="0047439B"/>
    <w:rsid w:val="00474482"/>
    <w:rsid w:val="004747C4"/>
    <w:rsid w:val="0047499C"/>
    <w:rsid w:val="00474F52"/>
    <w:rsid w:val="004756D4"/>
    <w:rsid w:val="00475C6A"/>
    <w:rsid w:val="00476265"/>
    <w:rsid w:val="00476567"/>
    <w:rsid w:val="004771AF"/>
    <w:rsid w:val="00477A4F"/>
    <w:rsid w:val="00480531"/>
    <w:rsid w:val="004809F1"/>
    <w:rsid w:val="004816A9"/>
    <w:rsid w:val="00481759"/>
    <w:rsid w:val="0048195C"/>
    <w:rsid w:val="00481B8D"/>
    <w:rsid w:val="00481DEA"/>
    <w:rsid w:val="00481F9C"/>
    <w:rsid w:val="00482F13"/>
    <w:rsid w:val="004834A7"/>
    <w:rsid w:val="004837C5"/>
    <w:rsid w:val="0048429E"/>
    <w:rsid w:val="0048471D"/>
    <w:rsid w:val="0048480A"/>
    <w:rsid w:val="004848A9"/>
    <w:rsid w:val="00484A4D"/>
    <w:rsid w:val="00485219"/>
    <w:rsid w:val="0048523A"/>
    <w:rsid w:val="004855DA"/>
    <w:rsid w:val="00485EDA"/>
    <w:rsid w:val="00486017"/>
    <w:rsid w:val="0048748E"/>
    <w:rsid w:val="00487C07"/>
    <w:rsid w:val="00490406"/>
    <w:rsid w:val="0049056C"/>
    <w:rsid w:val="0049065A"/>
    <w:rsid w:val="00490A0E"/>
    <w:rsid w:val="00491186"/>
    <w:rsid w:val="00491316"/>
    <w:rsid w:val="004916FA"/>
    <w:rsid w:val="004918F9"/>
    <w:rsid w:val="004919EA"/>
    <w:rsid w:val="00491B3C"/>
    <w:rsid w:val="004920BF"/>
    <w:rsid w:val="00492424"/>
    <w:rsid w:val="004931A5"/>
    <w:rsid w:val="00493859"/>
    <w:rsid w:val="00493E41"/>
    <w:rsid w:val="004940D4"/>
    <w:rsid w:val="004948AC"/>
    <w:rsid w:val="00494BCB"/>
    <w:rsid w:val="00494C22"/>
    <w:rsid w:val="00494D82"/>
    <w:rsid w:val="00494DE0"/>
    <w:rsid w:val="00494E3B"/>
    <w:rsid w:val="00494EBC"/>
    <w:rsid w:val="00494EFD"/>
    <w:rsid w:val="00494FE1"/>
    <w:rsid w:val="0049541E"/>
    <w:rsid w:val="004959BE"/>
    <w:rsid w:val="00496FF5"/>
    <w:rsid w:val="00497424"/>
    <w:rsid w:val="0049755A"/>
    <w:rsid w:val="00497D4E"/>
    <w:rsid w:val="00497E4E"/>
    <w:rsid w:val="004A121B"/>
    <w:rsid w:val="004A1C2C"/>
    <w:rsid w:val="004A2339"/>
    <w:rsid w:val="004A2B7C"/>
    <w:rsid w:val="004A2B99"/>
    <w:rsid w:val="004A2CAF"/>
    <w:rsid w:val="004A2F51"/>
    <w:rsid w:val="004A3348"/>
    <w:rsid w:val="004A34E5"/>
    <w:rsid w:val="004A375F"/>
    <w:rsid w:val="004A38F9"/>
    <w:rsid w:val="004A3C15"/>
    <w:rsid w:val="004A401C"/>
    <w:rsid w:val="004A44DD"/>
    <w:rsid w:val="004A474A"/>
    <w:rsid w:val="004A49AD"/>
    <w:rsid w:val="004A4CF8"/>
    <w:rsid w:val="004A50D7"/>
    <w:rsid w:val="004A5270"/>
    <w:rsid w:val="004A560D"/>
    <w:rsid w:val="004A56C9"/>
    <w:rsid w:val="004A5E07"/>
    <w:rsid w:val="004A6212"/>
    <w:rsid w:val="004A65EB"/>
    <w:rsid w:val="004A66D9"/>
    <w:rsid w:val="004A68B5"/>
    <w:rsid w:val="004A69F5"/>
    <w:rsid w:val="004A6F6B"/>
    <w:rsid w:val="004A740A"/>
    <w:rsid w:val="004A7549"/>
    <w:rsid w:val="004A7EAC"/>
    <w:rsid w:val="004A7F68"/>
    <w:rsid w:val="004B03AA"/>
    <w:rsid w:val="004B0633"/>
    <w:rsid w:val="004B189D"/>
    <w:rsid w:val="004B2624"/>
    <w:rsid w:val="004B266C"/>
    <w:rsid w:val="004B2753"/>
    <w:rsid w:val="004B3823"/>
    <w:rsid w:val="004B3BF5"/>
    <w:rsid w:val="004B3CA8"/>
    <w:rsid w:val="004B411D"/>
    <w:rsid w:val="004B439C"/>
    <w:rsid w:val="004B4451"/>
    <w:rsid w:val="004B47F0"/>
    <w:rsid w:val="004B4853"/>
    <w:rsid w:val="004B4909"/>
    <w:rsid w:val="004B4A76"/>
    <w:rsid w:val="004B4D20"/>
    <w:rsid w:val="004B4E5A"/>
    <w:rsid w:val="004B51EE"/>
    <w:rsid w:val="004B5243"/>
    <w:rsid w:val="004B5539"/>
    <w:rsid w:val="004B55C2"/>
    <w:rsid w:val="004B5788"/>
    <w:rsid w:val="004B57CD"/>
    <w:rsid w:val="004B5A05"/>
    <w:rsid w:val="004B5F26"/>
    <w:rsid w:val="004B5FBE"/>
    <w:rsid w:val="004B668B"/>
    <w:rsid w:val="004B66A2"/>
    <w:rsid w:val="004B6E89"/>
    <w:rsid w:val="004B7158"/>
    <w:rsid w:val="004B7C80"/>
    <w:rsid w:val="004B7FB0"/>
    <w:rsid w:val="004C02B6"/>
    <w:rsid w:val="004C0334"/>
    <w:rsid w:val="004C07AB"/>
    <w:rsid w:val="004C0D3E"/>
    <w:rsid w:val="004C0F46"/>
    <w:rsid w:val="004C1307"/>
    <w:rsid w:val="004C13D1"/>
    <w:rsid w:val="004C17C6"/>
    <w:rsid w:val="004C1A0C"/>
    <w:rsid w:val="004C1BA0"/>
    <w:rsid w:val="004C1DD8"/>
    <w:rsid w:val="004C2022"/>
    <w:rsid w:val="004C24E2"/>
    <w:rsid w:val="004C25FE"/>
    <w:rsid w:val="004C2D58"/>
    <w:rsid w:val="004C36FB"/>
    <w:rsid w:val="004C3B58"/>
    <w:rsid w:val="004C404C"/>
    <w:rsid w:val="004C42D6"/>
    <w:rsid w:val="004C4B92"/>
    <w:rsid w:val="004C52F3"/>
    <w:rsid w:val="004C585A"/>
    <w:rsid w:val="004C5EBF"/>
    <w:rsid w:val="004C6101"/>
    <w:rsid w:val="004C778A"/>
    <w:rsid w:val="004C7A7B"/>
    <w:rsid w:val="004C7EA0"/>
    <w:rsid w:val="004C7F22"/>
    <w:rsid w:val="004D00B1"/>
    <w:rsid w:val="004D01A9"/>
    <w:rsid w:val="004D15B9"/>
    <w:rsid w:val="004D18FD"/>
    <w:rsid w:val="004D1A29"/>
    <w:rsid w:val="004D1C72"/>
    <w:rsid w:val="004D1EA5"/>
    <w:rsid w:val="004D1F8C"/>
    <w:rsid w:val="004D2103"/>
    <w:rsid w:val="004D2106"/>
    <w:rsid w:val="004D21AE"/>
    <w:rsid w:val="004D2285"/>
    <w:rsid w:val="004D31BE"/>
    <w:rsid w:val="004D3713"/>
    <w:rsid w:val="004D39D6"/>
    <w:rsid w:val="004D3DBA"/>
    <w:rsid w:val="004D459D"/>
    <w:rsid w:val="004D4770"/>
    <w:rsid w:val="004D49C9"/>
    <w:rsid w:val="004D4FF0"/>
    <w:rsid w:val="004D5433"/>
    <w:rsid w:val="004D5810"/>
    <w:rsid w:val="004D593C"/>
    <w:rsid w:val="004D613D"/>
    <w:rsid w:val="004D61E4"/>
    <w:rsid w:val="004D6354"/>
    <w:rsid w:val="004D6886"/>
    <w:rsid w:val="004D69FA"/>
    <w:rsid w:val="004D6E70"/>
    <w:rsid w:val="004D7AE5"/>
    <w:rsid w:val="004D7BE1"/>
    <w:rsid w:val="004E02EC"/>
    <w:rsid w:val="004E145A"/>
    <w:rsid w:val="004E1537"/>
    <w:rsid w:val="004E164F"/>
    <w:rsid w:val="004E1849"/>
    <w:rsid w:val="004E1F8F"/>
    <w:rsid w:val="004E20B7"/>
    <w:rsid w:val="004E2A14"/>
    <w:rsid w:val="004E2D04"/>
    <w:rsid w:val="004E3748"/>
    <w:rsid w:val="004E3CE0"/>
    <w:rsid w:val="004E3DD5"/>
    <w:rsid w:val="004E455F"/>
    <w:rsid w:val="004E467C"/>
    <w:rsid w:val="004E4995"/>
    <w:rsid w:val="004E4E17"/>
    <w:rsid w:val="004E4E76"/>
    <w:rsid w:val="004E54A9"/>
    <w:rsid w:val="004E55A8"/>
    <w:rsid w:val="004E56BF"/>
    <w:rsid w:val="004E658C"/>
    <w:rsid w:val="004E6BA3"/>
    <w:rsid w:val="004E6CA5"/>
    <w:rsid w:val="004E6CFC"/>
    <w:rsid w:val="004E7333"/>
    <w:rsid w:val="004E7ED7"/>
    <w:rsid w:val="004F00B7"/>
    <w:rsid w:val="004F12BB"/>
    <w:rsid w:val="004F131F"/>
    <w:rsid w:val="004F1535"/>
    <w:rsid w:val="004F1CB5"/>
    <w:rsid w:val="004F2937"/>
    <w:rsid w:val="004F2957"/>
    <w:rsid w:val="004F2FE0"/>
    <w:rsid w:val="004F33F5"/>
    <w:rsid w:val="004F37EF"/>
    <w:rsid w:val="004F39F1"/>
    <w:rsid w:val="004F3C68"/>
    <w:rsid w:val="004F4054"/>
    <w:rsid w:val="004F41CC"/>
    <w:rsid w:val="004F4330"/>
    <w:rsid w:val="004F46C9"/>
    <w:rsid w:val="004F5460"/>
    <w:rsid w:val="004F57D0"/>
    <w:rsid w:val="004F5814"/>
    <w:rsid w:val="004F584A"/>
    <w:rsid w:val="004F5A2C"/>
    <w:rsid w:val="004F5CFD"/>
    <w:rsid w:val="004F5E86"/>
    <w:rsid w:val="004F67A8"/>
    <w:rsid w:val="004F6C0F"/>
    <w:rsid w:val="004F6D4A"/>
    <w:rsid w:val="004F6F19"/>
    <w:rsid w:val="004F76A0"/>
    <w:rsid w:val="004F7F63"/>
    <w:rsid w:val="005009D5"/>
    <w:rsid w:val="00500F02"/>
    <w:rsid w:val="0050153F"/>
    <w:rsid w:val="00501C61"/>
    <w:rsid w:val="0050249F"/>
    <w:rsid w:val="005029BE"/>
    <w:rsid w:val="00502CEE"/>
    <w:rsid w:val="0050331C"/>
    <w:rsid w:val="00503347"/>
    <w:rsid w:val="005034C9"/>
    <w:rsid w:val="0050379A"/>
    <w:rsid w:val="005037C0"/>
    <w:rsid w:val="0050380A"/>
    <w:rsid w:val="00503FEE"/>
    <w:rsid w:val="00504169"/>
    <w:rsid w:val="0050428F"/>
    <w:rsid w:val="0050477E"/>
    <w:rsid w:val="005047F6"/>
    <w:rsid w:val="00504812"/>
    <w:rsid w:val="00504E1D"/>
    <w:rsid w:val="00504FE9"/>
    <w:rsid w:val="00505615"/>
    <w:rsid w:val="005060AA"/>
    <w:rsid w:val="005061D1"/>
    <w:rsid w:val="00506B12"/>
    <w:rsid w:val="00506B53"/>
    <w:rsid w:val="00506B72"/>
    <w:rsid w:val="00506B8B"/>
    <w:rsid w:val="00506CD7"/>
    <w:rsid w:val="00506F29"/>
    <w:rsid w:val="0050707B"/>
    <w:rsid w:val="0050776C"/>
    <w:rsid w:val="00507BDA"/>
    <w:rsid w:val="005107CB"/>
    <w:rsid w:val="005108AE"/>
    <w:rsid w:val="0051090A"/>
    <w:rsid w:val="00510CAB"/>
    <w:rsid w:val="00510E58"/>
    <w:rsid w:val="005112A6"/>
    <w:rsid w:val="00511379"/>
    <w:rsid w:val="00511619"/>
    <w:rsid w:val="00511662"/>
    <w:rsid w:val="00511E13"/>
    <w:rsid w:val="005123AB"/>
    <w:rsid w:val="00512A0B"/>
    <w:rsid w:val="00513430"/>
    <w:rsid w:val="0051407F"/>
    <w:rsid w:val="005140C5"/>
    <w:rsid w:val="00514105"/>
    <w:rsid w:val="00514130"/>
    <w:rsid w:val="00514143"/>
    <w:rsid w:val="0051445F"/>
    <w:rsid w:val="005145AA"/>
    <w:rsid w:val="00514A96"/>
    <w:rsid w:val="00514BD1"/>
    <w:rsid w:val="005150B8"/>
    <w:rsid w:val="00515B79"/>
    <w:rsid w:val="00516995"/>
    <w:rsid w:val="0051732B"/>
    <w:rsid w:val="005175DA"/>
    <w:rsid w:val="00517ADA"/>
    <w:rsid w:val="00517B8F"/>
    <w:rsid w:val="005203C4"/>
    <w:rsid w:val="00520408"/>
    <w:rsid w:val="00520943"/>
    <w:rsid w:val="00520BC7"/>
    <w:rsid w:val="00521076"/>
    <w:rsid w:val="005212D1"/>
    <w:rsid w:val="00521825"/>
    <w:rsid w:val="00521E38"/>
    <w:rsid w:val="00522B8D"/>
    <w:rsid w:val="00522DE4"/>
    <w:rsid w:val="00522FE9"/>
    <w:rsid w:val="00523842"/>
    <w:rsid w:val="0052399A"/>
    <w:rsid w:val="00523D36"/>
    <w:rsid w:val="00524B49"/>
    <w:rsid w:val="00524D9E"/>
    <w:rsid w:val="00525048"/>
    <w:rsid w:val="00525688"/>
    <w:rsid w:val="0052618E"/>
    <w:rsid w:val="00526786"/>
    <w:rsid w:val="005269D1"/>
    <w:rsid w:val="00526A0A"/>
    <w:rsid w:val="00527523"/>
    <w:rsid w:val="00527BF9"/>
    <w:rsid w:val="00527D48"/>
    <w:rsid w:val="00527FB8"/>
    <w:rsid w:val="00531116"/>
    <w:rsid w:val="005315CD"/>
    <w:rsid w:val="00531745"/>
    <w:rsid w:val="00531A58"/>
    <w:rsid w:val="00531E56"/>
    <w:rsid w:val="00531F44"/>
    <w:rsid w:val="0053230C"/>
    <w:rsid w:val="00532795"/>
    <w:rsid w:val="005329A3"/>
    <w:rsid w:val="00532C66"/>
    <w:rsid w:val="00533155"/>
    <w:rsid w:val="00533A58"/>
    <w:rsid w:val="005344B2"/>
    <w:rsid w:val="005356AE"/>
    <w:rsid w:val="005357C6"/>
    <w:rsid w:val="005357D9"/>
    <w:rsid w:val="00535857"/>
    <w:rsid w:val="00536137"/>
    <w:rsid w:val="005361C4"/>
    <w:rsid w:val="00536662"/>
    <w:rsid w:val="0053688B"/>
    <w:rsid w:val="0053689C"/>
    <w:rsid w:val="00536975"/>
    <w:rsid w:val="00536B48"/>
    <w:rsid w:val="0053721C"/>
    <w:rsid w:val="00537458"/>
    <w:rsid w:val="00537496"/>
    <w:rsid w:val="005378C4"/>
    <w:rsid w:val="005379C7"/>
    <w:rsid w:val="00537CE6"/>
    <w:rsid w:val="0054041B"/>
    <w:rsid w:val="005405DE"/>
    <w:rsid w:val="0054073C"/>
    <w:rsid w:val="005407F3"/>
    <w:rsid w:val="00540BB6"/>
    <w:rsid w:val="00540E5E"/>
    <w:rsid w:val="005416CA"/>
    <w:rsid w:val="00541B3F"/>
    <w:rsid w:val="00541BBA"/>
    <w:rsid w:val="00541D0B"/>
    <w:rsid w:val="00541D23"/>
    <w:rsid w:val="00542010"/>
    <w:rsid w:val="0054228F"/>
    <w:rsid w:val="00542BCA"/>
    <w:rsid w:val="00542F85"/>
    <w:rsid w:val="0054341D"/>
    <w:rsid w:val="0054392D"/>
    <w:rsid w:val="00544753"/>
    <w:rsid w:val="00544E81"/>
    <w:rsid w:val="00545F55"/>
    <w:rsid w:val="0054609A"/>
    <w:rsid w:val="00546652"/>
    <w:rsid w:val="005466D2"/>
    <w:rsid w:val="0054767B"/>
    <w:rsid w:val="005477D6"/>
    <w:rsid w:val="00547C5E"/>
    <w:rsid w:val="00547C60"/>
    <w:rsid w:val="00547DA4"/>
    <w:rsid w:val="00547F76"/>
    <w:rsid w:val="00547FFD"/>
    <w:rsid w:val="00550318"/>
    <w:rsid w:val="00550A07"/>
    <w:rsid w:val="0055109D"/>
    <w:rsid w:val="0055158C"/>
    <w:rsid w:val="005516C1"/>
    <w:rsid w:val="0055174F"/>
    <w:rsid w:val="00551E47"/>
    <w:rsid w:val="00552314"/>
    <w:rsid w:val="0055231C"/>
    <w:rsid w:val="00552BA3"/>
    <w:rsid w:val="00552E52"/>
    <w:rsid w:val="0055312D"/>
    <w:rsid w:val="00553D22"/>
    <w:rsid w:val="00554389"/>
    <w:rsid w:val="00554560"/>
    <w:rsid w:val="00554DD0"/>
    <w:rsid w:val="00554E7C"/>
    <w:rsid w:val="00554ED8"/>
    <w:rsid w:val="0055504F"/>
    <w:rsid w:val="0055563C"/>
    <w:rsid w:val="00555D92"/>
    <w:rsid w:val="00555ED1"/>
    <w:rsid w:val="00555FB5"/>
    <w:rsid w:val="005566FE"/>
    <w:rsid w:val="00556771"/>
    <w:rsid w:val="0055741F"/>
    <w:rsid w:val="00557785"/>
    <w:rsid w:val="00557EBA"/>
    <w:rsid w:val="005602A1"/>
    <w:rsid w:val="00561094"/>
    <w:rsid w:val="00561377"/>
    <w:rsid w:val="005617CA"/>
    <w:rsid w:val="00561965"/>
    <w:rsid w:val="005623F5"/>
    <w:rsid w:val="0056261C"/>
    <w:rsid w:val="00562F72"/>
    <w:rsid w:val="00563226"/>
    <w:rsid w:val="00563BD8"/>
    <w:rsid w:val="0056513A"/>
    <w:rsid w:val="00565214"/>
    <w:rsid w:val="00565235"/>
    <w:rsid w:val="005654E3"/>
    <w:rsid w:val="00565638"/>
    <w:rsid w:val="00565AB2"/>
    <w:rsid w:val="00565FF8"/>
    <w:rsid w:val="00566463"/>
    <w:rsid w:val="005664A5"/>
    <w:rsid w:val="0056775C"/>
    <w:rsid w:val="005679F5"/>
    <w:rsid w:val="00567A62"/>
    <w:rsid w:val="00567B4F"/>
    <w:rsid w:val="00570067"/>
    <w:rsid w:val="00570128"/>
    <w:rsid w:val="00570DA4"/>
    <w:rsid w:val="00570FAC"/>
    <w:rsid w:val="00571026"/>
    <w:rsid w:val="005710DC"/>
    <w:rsid w:val="005712BE"/>
    <w:rsid w:val="0057133B"/>
    <w:rsid w:val="0057195E"/>
    <w:rsid w:val="00571D52"/>
    <w:rsid w:val="005725B5"/>
    <w:rsid w:val="005726AF"/>
    <w:rsid w:val="00572746"/>
    <w:rsid w:val="00572B2A"/>
    <w:rsid w:val="00572E2C"/>
    <w:rsid w:val="00572F0D"/>
    <w:rsid w:val="005731D7"/>
    <w:rsid w:val="0057374A"/>
    <w:rsid w:val="00573FD0"/>
    <w:rsid w:val="00574076"/>
    <w:rsid w:val="00574156"/>
    <w:rsid w:val="00575276"/>
    <w:rsid w:val="0057530A"/>
    <w:rsid w:val="00575358"/>
    <w:rsid w:val="00575999"/>
    <w:rsid w:val="005760C1"/>
    <w:rsid w:val="0057648D"/>
    <w:rsid w:val="0057657C"/>
    <w:rsid w:val="0057670A"/>
    <w:rsid w:val="0057699C"/>
    <w:rsid w:val="00576BCD"/>
    <w:rsid w:val="00580215"/>
    <w:rsid w:val="0058057A"/>
    <w:rsid w:val="00580A47"/>
    <w:rsid w:val="00580ECC"/>
    <w:rsid w:val="00580F36"/>
    <w:rsid w:val="005811E9"/>
    <w:rsid w:val="00581202"/>
    <w:rsid w:val="005817C0"/>
    <w:rsid w:val="00581CCA"/>
    <w:rsid w:val="00581FE6"/>
    <w:rsid w:val="00582326"/>
    <w:rsid w:val="00582416"/>
    <w:rsid w:val="00582C8B"/>
    <w:rsid w:val="0058333E"/>
    <w:rsid w:val="0058382E"/>
    <w:rsid w:val="00583CAC"/>
    <w:rsid w:val="005840BA"/>
    <w:rsid w:val="00584905"/>
    <w:rsid w:val="00584BAE"/>
    <w:rsid w:val="00584FE5"/>
    <w:rsid w:val="005853C7"/>
    <w:rsid w:val="005856A4"/>
    <w:rsid w:val="0058581B"/>
    <w:rsid w:val="00585887"/>
    <w:rsid w:val="00585F48"/>
    <w:rsid w:val="0058633B"/>
    <w:rsid w:val="00586419"/>
    <w:rsid w:val="005864FB"/>
    <w:rsid w:val="00586AC7"/>
    <w:rsid w:val="00586E30"/>
    <w:rsid w:val="005873AF"/>
    <w:rsid w:val="005877A1"/>
    <w:rsid w:val="0058795E"/>
    <w:rsid w:val="00587CA0"/>
    <w:rsid w:val="00587CFB"/>
    <w:rsid w:val="00587F7E"/>
    <w:rsid w:val="005909F0"/>
    <w:rsid w:val="00590B56"/>
    <w:rsid w:val="00590BBA"/>
    <w:rsid w:val="00590FF6"/>
    <w:rsid w:val="005910DE"/>
    <w:rsid w:val="0059133C"/>
    <w:rsid w:val="00591346"/>
    <w:rsid w:val="0059144E"/>
    <w:rsid w:val="005919F6"/>
    <w:rsid w:val="00591BD0"/>
    <w:rsid w:val="005923C5"/>
    <w:rsid w:val="0059243C"/>
    <w:rsid w:val="005927F7"/>
    <w:rsid w:val="0059290C"/>
    <w:rsid w:val="0059305D"/>
    <w:rsid w:val="00593201"/>
    <w:rsid w:val="00593A60"/>
    <w:rsid w:val="00593B19"/>
    <w:rsid w:val="00594096"/>
    <w:rsid w:val="00594655"/>
    <w:rsid w:val="005946C0"/>
    <w:rsid w:val="00594843"/>
    <w:rsid w:val="005948E6"/>
    <w:rsid w:val="00595387"/>
    <w:rsid w:val="00595C56"/>
    <w:rsid w:val="005968DB"/>
    <w:rsid w:val="00596914"/>
    <w:rsid w:val="00597124"/>
    <w:rsid w:val="005976A4"/>
    <w:rsid w:val="005977FD"/>
    <w:rsid w:val="005A0179"/>
    <w:rsid w:val="005A0260"/>
    <w:rsid w:val="005A05FC"/>
    <w:rsid w:val="005A11AE"/>
    <w:rsid w:val="005A1533"/>
    <w:rsid w:val="005A1C69"/>
    <w:rsid w:val="005A266F"/>
    <w:rsid w:val="005A2A0C"/>
    <w:rsid w:val="005A30C7"/>
    <w:rsid w:val="005A37B3"/>
    <w:rsid w:val="005A3B33"/>
    <w:rsid w:val="005A426E"/>
    <w:rsid w:val="005A4628"/>
    <w:rsid w:val="005A47BA"/>
    <w:rsid w:val="005A4919"/>
    <w:rsid w:val="005A51AE"/>
    <w:rsid w:val="005A5D33"/>
    <w:rsid w:val="005A6371"/>
    <w:rsid w:val="005A79A5"/>
    <w:rsid w:val="005A7B1D"/>
    <w:rsid w:val="005B005E"/>
    <w:rsid w:val="005B0299"/>
    <w:rsid w:val="005B0318"/>
    <w:rsid w:val="005B06C6"/>
    <w:rsid w:val="005B083A"/>
    <w:rsid w:val="005B10E1"/>
    <w:rsid w:val="005B127F"/>
    <w:rsid w:val="005B1439"/>
    <w:rsid w:val="005B1F8F"/>
    <w:rsid w:val="005B2850"/>
    <w:rsid w:val="005B294E"/>
    <w:rsid w:val="005B2B46"/>
    <w:rsid w:val="005B35D1"/>
    <w:rsid w:val="005B3E51"/>
    <w:rsid w:val="005B4031"/>
    <w:rsid w:val="005B414D"/>
    <w:rsid w:val="005B441D"/>
    <w:rsid w:val="005B44AC"/>
    <w:rsid w:val="005B468E"/>
    <w:rsid w:val="005B489C"/>
    <w:rsid w:val="005B48FC"/>
    <w:rsid w:val="005B4B18"/>
    <w:rsid w:val="005B4E69"/>
    <w:rsid w:val="005B5023"/>
    <w:rsid w:val="005B546B"/>
    <w:rsid w:val="005B578F"/>
    <w:rsid w:val="005B5D8E"/>
    <w:rsid w:val="005B6362"/>
    <w:rsid w:val="005B7097"/>
    <w:rsid w:val="005B7209"/>
    <w:rsid w:val="005B7379"/>
    <w:rsid w:val="005B7573"/>
    <w:rsid w:val="005B799A"/>
    <w:rsid w:val="005B7CFF"/>
    <w:rsid w:val="005C040F"/>
    <w:rsid w:val="005C07E5"/>
    <w:rsid w:val="005C10E5"/>
    <w:rsid w:val="005C2334"/>
    <w:rsid w:val="005C23A7"/>
    <w:rsid w:val="005C24D9"/>
    <w:rsid w:val="005C27D1"/>
    <w:rsid w:val="005C28A8"/>
    <w:rsid w:val="005C2BAC"/>
    <w:rsid w:val="005C2C86"/>
    <w:rsid w:val="005C2D29"/>
    <w:rsid w:val="005C350E"/>
    <w:rsid w:val="005C3713"/>
    <w:rsid w:val="005C4100"/>
    <w:rsid w:val="005C4203"/>
    <w:rsid w:val="005C456A"/>
    <w:rsid w:val="005C46D1"/>
    <w:rsid w:val="005C47D3"/>
    <w:rsid w:val="005C4CB0"/>
    <w:rsid w:val="005C4FE3"/>
    <w:rsid w:val="005C53C8"/>
    <w:rsid w:val="005C5C17"/>
    <w:rsid w:val="005C5DEC"/>
    <w:rsid w:val="005C618D"/>
    <w:rsid w:val="005C61C7"/>
    <w:rsid w:val="005C6994"/>
    <w:rsid w:val="005C6CBB"/>
    <w:rsid w:val="005C6EA4"/>
    <w:rsid w:val="005C7118"/>
    <w:rsid w:val="005C7189"/>
    <w:rsid w:val="005C7194"/>
    <w:rsid w:val="005C7AB9"/>
    <w:rsid w:val="005C7B2B"/>
    <w:rsid w:val="005D0871"/>
    <w:rsid w:val="005D0FFB"/>
    <w:rsid w:val="005D1CE9"/>
    <w:rsid w:val="005D1DFE"/>
    <w:rsid w:val="005D21D4"/>
    <w:rsid w:val="005D24F5"/>
    <w:rsid w:val="005D2A18"/>
    <w:rsid w:val="005D2E19"/>
    <w:rsid w:val="005D2FE6"/>
    <w:rsid w:val="005D3FE9"/>
    <w:rsid w:val="005D4149"/>
    <w:rsid w:val="005D477A"/>
    <w:rsid w:val="005D499A"/>
    <w:rsid w:val="005D4AB7"/>
    <w:rsid w:val="005D5804"/>
    <w:rsid w:val="005D5B2D"/>
    <w:rsid w:val="005D5D46"/>
    <w:rsid w:val="005D5E1F"/>
    <w:rsid w:val="005D61AC"/>
    <w:rsid w:val="005D639A"/>
    <w:rsid w:val="005D66B8"/>
    <w:rsid w:val="005D6C67"/>
    <w:rsid w:val="005D6E6B"/>
    <w:rsid w:val="005D78D5"/>
    <w:rsid w:val="005D7DEB"/>
    <w:rsid w:val="005D7E5B"/>
    <w:rsid w:val="005E0276"/>
    <w:rsid w:val="005E04BF"/>
    <w:rsid w:val="005E0B72"/>
    <w:rsid w:val="005E0BEE"/>
    <w:rsid w:val="005E0D0B"/>
    <w:rsid w:val="005E0E8F"/>
    <w:rsid w:val="005E0F47"/>
    <w:rsid w:val="005E1025"/>
    <w:rsid w:val="005E10C7"/>
    <w:rsid w:val="005E156D"/>
    <w:rsid w:val="005E1F53"/>
    <w:rsid w:val="005E33E4"/>
    <w:rsid w:val="005E3B6D"/>
    <w:rsid w:val="005E40DB"/>
    <w:rsid w:val="005E4A60"/>
    <w:rsid w:val="005E5092"/>
    <w:rsid w:val="005E50F5"/>
    <w:rsid w:val="005E52AB"/>
    <w:rsid w:val="005E564E"/>
    <w:rsid w:val="005E5E46"/>
    <w:rsid w:val="005E5EBA"/>
    <w:rsid w:val="005E6470"/>
    <w:rsid w:val="005E69C7"/>
    <w:rsid w:val="005E7372"/>
    <w:rsid w:val="005E770D"/>
    <w:rsid w:val="005E78B9"/>
    <w:rsid w:val="005F07EC"/>
    <w:rsid w:val="005F0B31"/>
    <w:rsid w:val="005F0DEA"/>
    <w:rsid w:val="005F1457"/>
    <w:rsid w:val="005F1979"/>
    <w:rsid w:val="005F1FB7"/>
    <w:rsid w:val="005F263A"/>
    <w:rsid w:val="005F27BB"/>
    <w:rsid w:val="005F28B2"/>
    <w:rsid w:val="005F37C9"/>
    <w:rsid w:val="005F3901"/>
    <w:rsid w:val="005F442D"/>
    <w:rsid w:val="005F4A4A"/>
    <w:rsid w:val="005F4CB0"/>
    <w:rsid w:val="005F4EA2"/>
    <w:rsid w:val="005F559A"/>
    <w:rsid w:val="005F5945"/>
    <w:rsid w:val="005F5B6C"/>
    <w:rsid w:val="005F662E"/>
    <w:rsid w:val="005F6D0E"/>
    <w:rsid w:val="005F6E61"/>
    <w:rsid w:val="005F743E"/>
    <w:rsid w:val="005F7D34"/>
    <w:rsid w:val="005F7EA1"/>
    <w:rsid w:val="0060042C"/>
    <w:rsid w:val="00600B72"/>
    <w:rsid w:val="006012B6"/>
    <w:rsid w:val="0060142A"/>
    <w:rsid w:val="00601B00"/>
    <w:rsid w:val="00602C39"/>
    <w:rsid w:val="006032A5"/>
    <w:rsid w:val="006036D0"/>
    <w:rsid w:val="006043CA"/>
    <w:rsid w:val="0060441D"/>
    <w:rsid w:val="006053FE"/>
    <w:rsid w:val="00605A88"/>
    <w:rsid w:val="00605CEC"/>
    <w:rsid w:val="00605EA0"/>
    <w:rsid w:val="006060C3"/>
    <w:rsid w:val="00606A4C"/>
    <w:rsid w:val="00606A54"/>
    <w:rsid w:val="0060731B"/>
    <w:rsid w:val="00607403"/>
    <w:rsid w:val="00607444"/>
    <w:rsid w:val="00607BD4"/>
    <w:rsid w:val="00610D21"/>
    <w:rsid w:val="00610FB8"/>
    <w:rsid w:val="006110B2"/>
    <w:rsid w:val="006119DF"/>
    <w:rsid w:val="00612E45"/>
    <w:rsid w:val="0061300E"/>
    <w:rsid w:val="00613710"/>
    <w:rsid w:val="006138F3"/>
    <w:rsid w:val="00613FE1"/>
    <w:rsid w:val="006140D1"/>
    <w:rsid w:val="00614489"/>
    <w:rsid w:val="00614787"/>
    <w:rsid w:val="00614E06"/>
    <w:rsid w:val="00614E50"/>
    <w:rsid w:val="00614FBC"/>
    <w:rsid w:val="00615142"/>
    <w:rsid w:val="00615486"/>
    <w:rsid w:val="0061595C"/>
    <w:rsid w:val="00615DB1"/>
    <w:rsid w:val="00616159"/>
    <w:rsid w:val="006161D0"/>
    <w:rsid w:val="0061623B"/>
    <w:rsid w:val="006167D6"/>
    <w:rsid w:val="00616D31"/>
    <w:rsid w:val="0061737B"/>
    <w:rsid w:val="0061737F"/>
    <w:rsid w:val="00617459"/>
    <w:rsid w:val="0061773C"/>
    <w:rsid w:val="00617D68"/>
    <w:rsid w:val="00617ECC"/>
    <w:rsid w:val="00620165"/>
    <w:rsid w:val="0062041F"/>
    <w:rsid w:val="00620692"/>
    <w:rsid w:val="006210BA"/>
    <w:rsid w:val="0062127E"/>
    <w:rsid w:val="00621415"/>
    <w:rsid w:val="0062175B"/>
    <w:rsid w:val="00621BB0"/>
    <w:rsid w:val="00621E82"/>
    <w:rsid w:val="00621F50"/>
    <w:rsid w:val="006222F8"/>
    <w:rsid w:val="006225F1"/>
    <w:rsid w:val="006225F7"/>
    <w:rsid w:val="00622E28"/>
    <w:rsid w:val="006239DA"/>
    <w:rsid w:val="00623C65"/>
    <w:rsid w:val="00623CE6"/>
    <w:rsid w:val="00623D39"/>
    <w:rsid w:val="00623EC7"/>
    <w:rsid w:val="006247BB"/>
    <w:rsid w:val="00624CD9"/>
    <w:rsid w:val="00625464"/>
    <w:rsid w:val="00625EC4"/>
    <w:rsid w:val="00626314"/>
    <w:rsid w:val="006265D3"/>
    <w:rsid w:val="0062674C"/>
    <w:rsid w:val="00626952"/>
    <w:rsid w:val="00626C71"/>
    <w:rsid w:val="00626D10"/>
    <w:rsid w:val="00626EA5"/>
    <w:rsid w:val="00627194"/>
    <w:rsid w:val="00627348"/>
    <w:rsid w:val="006279D1"/>
    <w:rsid w:val="00627B43"/>
    <w:rsid w:val="00627C8A"/>
    <w:rsid w:val="00630268"/>
    <w:rsid w:val="00630E49"/>
    <w:rsid w:val="00630EEE"/>
    <w:rsid w:val="00631162"/>
    <w:rsid w:val="006311F4"/>
    <w:rsid w:val="00632B46"/>
    <w:rsid w:val="00632C74"/>
    <w:rsid w:val="00632D0D"/>
    <w:rsid w:val="006330B9"/>
    <w:rsid w:val="006330E8"/>
    <w:rsid w:val="006333E3"/>
    <w:rsid w:val="006337EA"/>
    <w:rsid w:val="00633B58"/>
    <w:rsid w:val="00633BAD"/>
    <w:rsid w:val="0063408D"/>
    <w:rsid w:val="006340C7"/>
    <w:rsid w:val="00634104"/>
    <w:rsid w:val="0063413F"/>
    <w:rsid w:val="0063422A"/>
    <w:rsid w:val="006342D3"/>
    <w:rsid w:val="006346DB"/>
    <w:rsid w:val="00635041"/>
    <w:rsid w:val="006358A5"/>
    <w:rsid w:val="00635D75"/>
    <w:rsid w:val="006364D0"/>
    <w:rsid w:val="006366C0"/>
    <w:rsid w:val="00636F75"/>
    <w:rsid w:val="00637250"/>
    <w:rsid w:val="0063729C"/>
    <w:rsid w:val="0063759C"/>
    <w:rsid w:val="00640529"/>
    <w:rsid w:val="0064076F"/>
    <w:rsid w:val="00640774"/>
    <w:rsid w:val="00640A49"/>
    <w:rsid w:val="00640C54"/>
    <w:rsid w:val="00640CAA"/>
    <w:rsid w:val="0064159D"/>
    <w:rsid w:val="006416DF"/>
    <w:rsid w:val="00641992"/>
    <w:rsid w:val="00641D69"/>
    <w:rsid w:val="006421B5"/>
    <w:rsid w:val="00642283"/>
    <w:rsid w:val="00642737"/>
    <w:rsid w:val="006427EB"/>
    <w:rsid w:val="00643E5D"/>
    <w:rsid w:val="00644249"/>
    <w:rsid w:val="00644886"/>
    <w:rsid w:val="006449A8"/>
    <w:rsid w:val="00644D29"/>
    <w:rsid w:val="0064540D"/>
    <w:rsid w:val="00645549"/>
    <w:rsid w:val="0064567A"/>
    <w:rsid w:val="00645801"/>
    <w:rsid w:val="00645978"/>
    <w:rsid w:val="00645A2E"/>
    <w:rsid w:val="00645C81"/>
    <w:rsid w:val="00645DEB"/>
    <w:rsid w:val="00645F7C"/>
    <w:rsid w:val="00645FA8"/>
    <w:rsid w:val="0064625F"/>
    <w:rsid w:val="0064668E"/>
    <w:rsid w:val="00646733"/>
    <w:rsid w:val="006478F0"/>
    <w:rsid w:val="00647A15"/>
    <w:rsid w:val="00647C18"/>
    <w:rsid w:val="00647D7C"/>
    <w:rsid w:val="00647E17"/>
    <w:rsid w:val="00647F67"/>
    <w:rsid w:val="0065016B"/>
    <w:rsid w:val="00650262"/>
    <w:rsid w:val="00650535"/>
    <w:rsid w:val="0065053B"/>
    <w:rsid w:val="00650AFC"/>
    <w:rsid w:val="00650B04"/>
    <w:rsid w:val="00650DC2"/>
    <w:rsid w:val="00650F9D"/>
    <w:rsid w:val="00651ECB"/>
    <w:rsid w:val="00652029"/>
    <w:rsid w:val="006522F1"/>
    <w:rsid w:val="00652996"/>
    <w:rsid w:val="0065314C"/>
    <w:rsid w:val="0065330C"/>
    <w:rsid w:val="00653556"/>
    <w:rsid w:val="00653653"/>
    <w:rsid w:val="00653798"/>
    <w:rsid w:val="006542AC"/>
    <w:rsid w:val="006547A8"/>
    <w:rsid w:val="00654E3C"/>
    <w:rsid w:val="0065531B"/>
    <w:rsid w:val="006559E4"/>
    <w:rsid w:val="00655B37"/>
    <w:rsid w:val="006560B5"/>
    <w:rsid w:val="006565A9"/>
    <w:rsid w:val="00656670"/>
    <w:rsid w:val="00656760"/>
    <w:rsid w:val="00656832"/>
    <w:rsid w:val="00656925"/>
    <w:rsid w:val="00656963"/>
    <w:rsid w:val="00656D59"/>
    <w:rsid w:val="0065754F"/>
    <w:rsid w:val="00657BC3"/>
    <w:rsid w:val="00660D56"/>
    <w:rsid w:val="00661136"/>
    <w:rsid w:val="0066156A"/>
    <w:rsid w:val="00661572"/>
    <w:rsid w:val="00661C92"/>
    <w:rsid w:val="0066200D"/>
    <w:rsid w:val="0066213E"/>
    <w:rsid w:val="006625E5"/>
    <w:rsid w:val="00662645"/>
    <w:rsid w:val="006626C4"/>
    <w:rsid w:val="006626E3"/>
    <w:rsid w:val="006628A8"/>
    <w:rsid w:val="00662BD0"/>
    <w:rsid w:val="006632BF"/>
    <w:rsid w:val="006634CA"/>
    <w:rsid w:val="00664482"/>
    <w:rsid w:val="006647AB"/>
    <w:rsid w:val="006647CB"/>
    <w:rsid w:val="006647DC"/>
    <w:rsid w:val="00664975"/>
    <w:rsid w:val="00664D80"/>
    <w:rsid w:val="00664FC3"/>
    <w:rsid w:val="00665138"/>
    <w:rsid w:val="0066577A"/>
    <w:rsid w:val="00665E7D"/>
    <w:rsid w:val="006660E2"/>
    <w:rsid w:val="0066613A"/>
    <w:rsid w:val="00666311"/>
    <w:rsid w:val="00666666"/>
    <w:rsid w:val="00666727"/>
    <w:rsid w:val="00666772"/>
    <w:rsid w:val="00666969"/>
    <w:rsid w:val="00666C15"/>
    <w:rsid w:val="006670B7"/>
    <w:rsid w:val="006675FE"/>
    <w:rsid w:val="00667825"/>
    <w:rsid w:val="00667F01"/>
    <w:rsid w:val="006700CA"/>
    <w:rsid w:val="006707C4"/>
    <w:rsid w:val="0067092E"/>
    <w:rsid w:val="00670BC6"/>
    <w:rsid w:val="00670BD1"/>
    <w:rsid w:val="0067122C"/>
    <w:rsid w:val="006712AB"/>
    <w:rsid w:val="0067168A"/>
    <w:rsid w:val="006716AB"/>
    <w:rsid w:val="006716EC"/>
    <w:rsid w:val="00671A48"/>
    <w:rsid w:val="00671C66"/>
    <w:rsid w:val="00671CEF"/>
    <w:rsid w:val="00671E9E"/>
    <w:rsid w:val="00672114"/>
    <w:rsid w:val="00672131"/>
    <w:rsid w:val="006724DD"/>
    <w:rsid w:val="00672691"/>
    <w:rsid w:val="00672AAF"/>
    <w:rsid w:val="006732F1"/>
    <w:rsid w:val="0067330E"/>
    <w:rsid w:val="00673350"/>
    <w:rsid w:val="00673592"/>
    <w:rsid w:val="006736D0"/>
    <w:rsid w:val="0067375A"/>
    <w:rsid w:val="00674004"/>
    <w:rsid w:val="00674867"/>
    <w:rsid w:val="00674B64"/>
    <w:rsid w:val="00674DB3"/>
    <w:rsid w:val="006750DE"/>
    <w:rsid w:val="0067510F"/>
    <w:rsid w:val="006758F5"/>
    <w:rsid w:val="006758FA"/>
    <w:rsid w:val="00675BE7"/>
    <w:rsid w:val="00675F8E"/>
    <w:rsid w:val="006763E7"/>
    <w:rsid w:val="006768D4"/>
    <w:rsid w:val="00676A06"/>
    <w:rsid w:val="00676E5E"/>
    <w:rsid w:val="006771F2"/>
    <w:rsid w:val="006772BB"/>
    <w:rsid w:val="00677517"/>
    <w:rsid w:val="006775D3"/>
    <w:rsid w:val="00677E09"/>
    <w:rsid w:val="00677E75"/>
    <w:rsid w:val="006803EA"/>
    <w:rsid w:val="006805B3"/>
    <w:rsid w:val="00680A1E"/>
    <w:rsid w:val="00681002"/>
    <w:rsid w:val="006814B0"/>
    <w:rsid w:val="0068188E"/>
    <w:rsid w:val="00681D1F"/>
    <w:rsid w:val="00681E25"/>
    <w:rsid w:val="00681F61"/>
    <w:rsid w:val="00682602"/>
    <w:rsid w:val="006827DD"/>
    <w:rsid w:val="00682C63"/>
    <w:rsid w:val="00683934"/>
    <w:rsid w:val="00683A21"/>
    <w:rsid w:val="00683B93"/>
    <w:rsid w:val="00683B9E"/>
    <w:rsid w:val="00683C73"/>
    <w:rsid w:val="006842F2"/>
    <w:rsid w:val="006853DA"/>
    <w:rsid w:val="00685D70"/>
    <w:rsid w:val="00686632"/>
    <w:rsid w:val="00686648"/>
    <w:rsid w:val="006866D7"/>
    <w:rsid w:val="006869AB"/>
    <w:rsid w:val="00686D25"/>
    <w:rsid w:val="00687041"/>
    <w:rsid w:val="00687154"/>
    <w:rsid w:val="00687169"/>
    <w:rsid w:val="006876BC"/>
    <w:rsid w:val="00687774"/>
    <w:rsid w:val="006877CE"/>
    <w:rsid w:val="006878B0"/>
    <w:rsid w:val="00687F43"/>
    <w:rsid w:val="006900F0"/>
    <w:rsid w:val="00690573"/>
    <w:rsid w:val="006911BA"/>
    <w:rsid w:val="006918DF"/>
    <w:rsid w:val="00691C48"/>
    <w:rsid w:val="006926AC"/>
    <w:rsid w:val="00692C29"/>
    <w:rsid w:val="00693C1C"/>
    <w:rsid w:val="00695378"/>
    <w:rsid w:val="0069557D"/>
    <w:rsid w:val="00695A15"/>
    <w:rsid w:val="00695BD7"/>
    <w:rsid w:val="00695ED2"/>
    <w:rsid w:val="00695FB7"/>
    <w:rsid w:val="006964E1"/>
    <w:rsid w:val="006966DC"/>
    <w:rsid w:val="00696BC1"/>
    <w:rsid w:val="00696CC8"/>
    <w:rsid w:val="00696E3C"/>
    <w:rsid w:val="0069717D"/>
    <w:rsid w:val="006971E5"/>
    <w:rsid w:val="0069727E"/>
    <w:rsid w:val="006975DE"/>
    <w:rsid w:val="00697763"/>
    <w:rsid w:val="00697A92"/>
    <w:rsid w:val="00697DDA"/>
    <w:rsid w:val="00697F82"/>
    <w:rsid w:val="006A03CC"/>
    <w:rsid w:val="006A046A"/>
    <w:rsid w:val="006A052F"/>
    <w:rsid w:val="006A09E3"/>
    <w:rsid w:val="006A0B9C"/>
    <w:rsid w:val="006A0BE1"/>
    <w:rsid w:val="006A0DD7"/>
    <w:rsid w:val="006A1919"/>
    <w:rsid w:val="006A1C8F"/>
    <w:rsid w:val="006A2332"/>
    <w:rsid w:val="006A2D49"/>
    <w:rsid w:val="006A31D4"/>
    <w:rsid w:val="006A36FA"/>
    <w:rsid w:val="006A38AE"/>
    <w:rsid w:val="006A38CD"/>
    <w:rsid w:val="006A3FDC"/>
    <w:rsid w:val="006A44EC"/>
    <w:rsid w:val="006A4C15"/>
    <w:rsid w:val="006A4F39"/>
    <w:rsid w:val="006A5095"/>
    <w:rsid w:val="006A5466"/>
    <w:rsid w:val="006A5529"/>
    <w:rsid w:val="006A5793"/>
    <w:rsid w:val="006A582A"/>
    <w:rsid w:val="006A598F"/>
    <w:rsid w:val="006A5A84"/>
    <w:rsid w:val="006A5E84"/>
    <w:rsid w:val="006A6055"/>
    <w:rsid w:val="006A6D08"/>
    <w:rsid w:val="006A6E69"/>
    <w:rsid w:val="006A7046"/>
    <w:rsid w:val="006A73D2"/>
    <w:rsid w:val="006A742D"/>
    <w:rsid w:val="006A7C62"/>
    <w:rsid w:val="006B0A74"/>
    <w:rsid w:val="006B0AD8"/>
    <w:rsid w:val="006B0B1E"/>
    <w:rsid w:val="006B135C"/>
    <w:rsid w:val="006B17F9"/>
    <w:rsid w:val="006B1D59"/>
    <w:rsid w:val="006B24CE"/>
    <w:rsid w:val="006B2969"/>
    <w:rsid w:val="006B2CC0"/>
    <w:rsid w:val="006B37DB"/>
    <w:rsid w:val="006B38E2"/>
    <w:rsid w:val="006B3B9C"/>
    <w:rsid w:val="006B3E79"/>
    <w:rsid w:val="006B43DE"/>
    <w:rsid w:val="006B4753"/>
    <w:rsid w:val="006B4912"/>
    <w:rsid w:val="006B4E9A"/>
    <w:rsid w:val="006B6364"/>
    <w:rsid w:val="006B6495"/>
    <w:rsid w:val="006B656F"/>
    <w:rsid w:val="006B724E"/>
    <w:rsid w:val="006B7362"/>
    <w:rsid w:val="006B758D"/>
    <w:rsid w:val="006B761D"/>
    <w:rsid w:val="006B7C1A"/>
    <w:rsid w:val="006C0160"/>
    <w:rsid w:val="006C0496"/>
    <w:rsid w:val="006C0A66"/>
    <w:rsid w:val="006C0D10"/>
    <w:rsid w:val="006C0D6E"/>
    <w:rsid w:val="006C0DB9"/>
    <w:rsid w:val="006C0EB2"/>
    <w:rsid w:val="006C1530"/>
    <w:rsid w:val="006C1A67"/>
    <w:rsid w:val="006C1AB7"/>
    <w:rsid w:val="006C1BDA"/>
    <w:rsid w:val="006C1FC1"/>
    <w:rsid w:val="006C2107"/>
    <w:rsid w:val="006C2309"/>
    <w:rsid w:val="006C2414"/>
    <w:rsid w:val="006C249B"/>
    <w:rsid w:val="006C2AD4"/>
    <w:rsid w:val="006C2E86"/>
    <w:rsid w:val="006C3030"/>
    <w:rsid w:val="006C3EF3"/>
    <w:rsid w:val="006C43AC"/>
    <w:rsid w:val="006C45D5"/>
    <w:rsid w:val="006C4D4B"/>
    <w:rsid w:val="006C4DA1"/>
    <w:rsid w:val="006C51EE"/>
    <w:rsid w:val="006C5292"/>
    <w:rsid w:val="006C5453"/>
    <w:rsid w:val="006C5464"/>
    <w:rsid w:val="006C6904"/>
    <w:rsid w:val="006C6EA4"/>
    <w:rsid w:val="006C79DB"/>
    <w:rsid w:val="006C7AAD"/>
    <w:rsid w:val="006D0170"/>
    <w:rsid w:val="006D03D0"/>
    <w:rsid w:val="006D08CE"/>
    <w:rsid w:val="006D0B00"/>
    <w:rsid w:val="006D0C4B"/>
    <w:rsid w:val="006D0E81"/>
    <w:rsid w:val="006D132C"/>
    <w:rsid w:val="006D1476"/>
    <w:rsid w:val="006D18A3"/>
    <w:rsid w:val="006D210E"/>
    <w:rsid w:val="006D23F1"/>
    <w:rsid w:val="006D29A2"/>
    <w:rsid w:val="006D2F38"/>
    <w:rsid w:val="006D2F6B"/>
    <w:rsid w:val="006D3BDB"/>
    <w:rsid w:val="006D3F5D"/>
    <w:rsid w:val="006D3FF7"/>
    <w:rsid w:val="006D40E3"/>
    <w:rsid w:val="006D5B61"/>
    <w:rsid w:val="006D6308"/>
    <w:rsid w:val="006D63CD"/>
    <w:rsid w:val="006D6469"/>
    <w:rsid w:val="006D66A4"/>
    <w:rsid w:val="006D6B66"/>
    <w:rsid w:val="006D6C7F"/>
    <w:rsid w:val="006D6D64"/>
    <w:rsid w:val="006D70BF"/>
    <w:rsid w:val="006D70E0"/>
    <w:rsid w:val="006D726B"/>
    <w:rsid w:val="006D7901"/>
    <w:rsid w:val="006D7C3A"/>
    <w:rsid w:val="006D7D4C"/>
    <w:rsid w:val="006D7E9C"/>
    <w:rsid w:val="006D7FF5"/>
    <w:rsid w:val="006E0030"/>
    <w:rsid w:val="006E0A27"/>
    <w:rsid w:val="006E1014"/>
    <w:rsid w:val="006E2633"/>
    <w:rsid w:val="006E2C48"/>
    <w:rsid w:val="006E3005"/>
    <w:rsid w:val="006E3225"/>
    <w:rsid w:val="006E327F"/>
    <w:rsid w:val="006E33F3"/>
    <w:rsid w:val="006E3401"/>
    <w:rsid w:val="006E35F1"/>
    <w:rsid w:val="006E383B"/>
    <w:rsid w:val="006E3F00"/>
    <w:rsid w:val="006E3F80"/>
    <w:rsid w:val="006E40FB"/>
    <w:rsid w:val="006E41B3"/>
    <w:rsid w:val="006E4417"/>
    <w:rsid w:val="006E4C69"/>
    <w:rsid w:val="006E4D71"/>
    <w:rsid w:val="006E4E5D"/>
    <w:rsid w:val="006E5250"/>
    <w:rsid w:val="006E5A4D"/>
    <w:rsid w:val="006E6513"/>
    <w:rsid w:val="006E6560"/>
    <w:rsid w:val="006E73D3"/>
    <w:rsid w:val="006E76F0"/>
    <w:rsid w:val="006F005E"/>
    <w:rsid w:val="006F035D"/>
    <w:rsid w:val="006F0892"/>
    <w:rsid w:val="006F0946"/>
    <w:rsid w:val="006F1176"/>
    <w:rsid w:val="006F136D"/>
    <w:rsid w:val="006F14F3"/>
    <w:rsid w:val="006F16BD"/>
    <w:rsid w:val="006F1EE0"/>
    <w:rsid w:val="006F21EF"/>
    <w:rsid w:val="006F22F8"/>
    <w:rsid w:val="006F2587"/>
    <w:rsid w:val="006F2822"/>
    <w:rsid w:val="006F2D80"/>
    <w:rsid w:val="006F3A74"/>
    <w:rsid w:val="006F3C6C"/>
    <w:rsid w:val="006F3CF7"/>
    <w:rsid w:val="006F44A0"/>
    <w:rsid w:val="006F4529"/>
    <w:rsid w:val="006F51C5"/>
    <w:rsid w:val="006F5621"/>
    <w:rsid w:val="006F5B5B"/>
    <w:rsid w:val="006F5BD9"/>
    <w:rsid w:val="006F5ED0"/>
    <w:rsid w:val="006F6026"/>
    <w:rsid w:val="006F680D"/>
    <w:rsid w:val="006F6AB8"/>
    <w:rsid w:val="006F6B90"/>
    <w:rsid w:val="006F7206"/>
    <w:rsid w:val="006F7217"/>
    <w:rsid w:val="006F7441"/>
    <w:rsid w:val="006F76E6"/>
    <w:rsid w:val="007004EC"/>
    <w:rsid w:val="007005D5"/>
    <w:rsid w:val="00701228"/>
    <w:rsid w:val="007014F5"/>
    <w:rsid w:val="00701903"/>
    <w:rsid w:val="007029E3"/>
    <w:rsid w:val="00702B61"/>
    <w:rsid w:val="00702BE4"/>
    <w:rsid w:val="00702D1A"/>
    <w:rsid w:val="00702D81"/>
    <w:rsid w:val="00702F1D"/>
    <w:rsid w:val="0070302E"/>
    <w:rsid w:val="00703255"/>
    <w:rsid w:val="00703F6B"/>
    <w:rsid w:val="00705002"/>
    <w:rsid w:val="0070559D"/>
    <w:rsid w:val="00706230"/>
    <w:rsid w:val="007062FF"/>
    <w:rsid w:val="00706373"/>
    <w:rsid w:val="00706996"/>
    <w:rsid w:val="00707088"/>
    <w:rsid w:val="007100F2"/>
    <w:rsid w:val="00710154"/>
    <w:rsid w:val="0071071F"/>
    <w:rsid w:val="007109F3"/>
    <w:rsid w:val="007119EE"/>
    <w:rsid w:val="00711B6B"/>
    <w:rsid w:val="00712047"/>
    <w:rsid w:val="0071212C"/>
    <w:rsid w:val="007130A5"/>
    <w:rsid w:val="0071369A"/>
    <w:rsid w:val="00713BE0"/>
    <w:rsid w:val="00713E16"/>
    <w:rsid w:val="00714735"/>
    <w:rsid w:val="007148EE"/>
    <w:rsid w:val="00714F18"/>
    <w:rsid w:val="0071510B"/>
    <w:rsid w:val="00715A94"/>
    <w:rsid w:val="00715F44"/>
    <w:rsid w:val="00716665"/>
    <w:rsid w:val="00716BFB"/>
    <w:rsid w:val="007172AA"/>
    <w:rsid w:val="00717541"/>
    <w:rsid w:val="007179A5"/>
    <w:rsid w:val="00720497"/>
    <w:rsid w:val="00720972"/>
    <w:rsid w:val="0072136B"/>
    <w:rsid w:val="00721BF3"/>
    <w:rsid w:val="00721E60"/>
    <w:rsid w:val="00722489"/>
    <w:rsid w:val="007225B0"/>
    <w:rsid w:val="0072261A"/>
    <w:rsid w:val="0072264A"/>
    <w:rsid w:val="0072264F"/>
    <w:rsid w:val="00722762"/>
    <w:rsid w:val="00723A23"/>
    <w:rsid w:val="00724085"/>
    <w:rsid w:val="00724461"/>
    <w:rsid w:val="00724806"/>
    <w:rsid w:val="00724BF8"/>
    <w:rsid w:val="00724FEA"/>
    <w:rsid w:val="007253EA"/>
    <w:rsid w:val="007254AC"/>
    <w:rsid w:val="0072564F"/>
    <w:rsid w:val="00726816"/>
    <w:rsid w:val="00727503"/>
    <w:rsid w:val="00727994"/>
    <w:rsid w:val="00727A38"/>
    <w:rsid w:val="007300C3"/>
    <w:rsid w:val="0073029B"/>
    <w:rsid w:val="007307AA"/>
    <w:rsid w:val="00730937"/>
    <w:rsid w:val="007309A3"/>
    <w:rsid w:val="00730C36"/>
    <w:rsid w:val="00730D92"/>
    <w:rsid w:val="00730D9B"/>
    <w:rsid w:val="00731154"/>
    <w:rsid w:val="007316EB"/>
    <w:rsid w:val="00731B3A"/>
    <w:rsid w:val="00731BB4"/>
    <w:rsid w:val="00732B69"/>
    <w:rsid w:val="00733237"/>
    <w:rsid w:val="0073329C"/>
    <w:rsid w:val="0073348A"/>
    <w:rsid w:val="007337B2"/>
    <w:rsid w:val="0073402A"/>
    <w:rsid w:val="0073431D"/>
    <w:rsid w:val="00734550"/>
    <w:rsid w:val="00735A99"/>
    <w:rsid w:val="00736340"/>
    <w:rsid w:val="00736EBA"/>
    <w:rsid w:val="00737259"/>
    <w:rsid w:val="00737263"/>
    <w:rsid w:val="007379E9"/>
    <w:rsid w:val="00737CD0"/>
    <w:rsid w:val="007400B9"/>
    <w:rsid w:val="0074092D"/>
    <w:rsid w:val="00740B06"/>
    <w:rsid w:val="00740C22"/>
    <w:rsid w:val="007416D6"/>
    <w:rsid w:val="00741731"/>
    <w:rsid w:val="00741750"/>
    <w:rsid w:val="007417EC"/>
    <w:rsid w:val="00742D7B"/>
    <w:rsid w:val="00743168"/>
    <w:rsid w:val="00743447"/>
    <w:rsid w:val="0074361D"/>
    <w:rsid w:val="00743629"/>
    <w:rsid w:val="00743ABE"/>
    <w:rsid w:val="00743F8A"/>
    <w:rsid w:val="007440E0"/>
    <w:rsid w:val="00744A44"/>
    <w:rsid w:val="007452EE"/>
    <w:rsid w:val="00745CCC"/>
    <w:rsid w:val="00745D10"/>
    <w:rsid w:val="00746E14"/>
    <w:rsid w:val="00747186"/>
    <w:rsid w:val="00747353"/>
    <w:rsid w:val="007475CC"/>
    <w:rsid w:val="007475F2"/>
    <w:rsid w:val="00747678"/>
    <w:rsid w:val="007476EA"/>
    <w:rsid w:val="00747D12"/>
    <w:rsid w:val="0075072F"/>
    <w:rsid w:val="00750ADF"/>
    <w:rsid w:val="00750B72"/>
    <w:rsid w:val="00750B7E"/>
    <w:rsid w:val="007517C4"/>
    <w:rsid w:val="007518A9"/>
    <w:rsid w:val="00751E19"/>
    <w:rsid w:val="007521BF"/>
    <w:rsid w:val="007523FB"/>
    <w:rsid w:val="00752F4F"/>
    <w:rsid w:val="007533FA"/>
    <w:rsid w:val="007537D2"/>
    <w:rsid w:val="00753CC1"/>
    <w:rsid w:val="007540DA"/>
    <w:rsid w:val="00754199"/>
    <w:rsid w:val="00754B3A"/>
    <w:rsid w:val="00754F64"/>
    <w:rsid w:val="0075506A"/>
    <w:rsid w:val="007554EB"/>
    <w:rsid w:val="0075595E"/>
    <w:rsid w:val="00755AF2"/>
    <w:rsid w:val="00756148"/>
    <w:rsid w:val="0075675D"/>
    <w:rsid w:val="00756C47"/>
    <w:rsid w:val="00756D10"/>
    <w:rsid w:val="00757110"/>
    <w:rsid w:val="00757905"/>
    <w:rsid w:val="00761803"/>
    <w:rsid w:val="00761F75"/>
    <w:rsid w:val="007623FE"/>
    <w:rsid w:val="007624C1"/>
    <w:rsid w:val="007624D0"/>
    <w:rsid w:val="0076271D"/>
    <w:rsid w:val="00762804"/>
    <w:rsid w:val="00762A90"/>
    <w:rsid w:val="00763222"/>
    <w:rsid w:val="0076323B"/>
    <w:rsid w:val="007639D8"/>
    <w:rsid w:val="00763DF5"/>
    <w:rsid w:val="0076419B"/>
    <w:rsid w:val="00764306"/>
    <w:rsid w:val="00764514"/>
    <w:rsid w:val="007649DC"/>
    <w:rsid w:val="00764CCF"/>
    <w:rsid w:val="00764CED"/>
    <w:rsid w:val="00765790"/>
    <w:rsid w:val="007657DB"/>
    <w:rsid w:val="00766BF6"/>
    <w:rsid w:val="00767025"/>
    <w:rsid w:val="007674E2"/>
    <w:rsid w:val="00767C87"/>
    <w:rsid w:val="0077013B"/>
    <w:rsid w:val="0077059C"/>
    <w:rsid w:val="00770646"/>
    <w:rsid w:val="00770A35"/>
    <w:rsid w:val="00770BFD"/>
    <w:rsid w:val="00770C9C"/>
    <w:rsid w:val="00770D0A"/>
    <w:rsid w:val="0077119B"/>
    <w:rsid w:val="007714BE"/>
    <w:rsid w:val="00771503"/>
    <w:rsid w:val="007717FA"/>
    <w:rsid w:val="0077187F"/>
    <w:rsid w:val="0077216E"/>
    <w:rsid w:val="00772690"/>
    <w:rsid w:val="00772CD6"/>
    <w:rsid w:val="00772E13"/>
    <w:rsid w:val="00773C82"/>
    <w:rsid w:val="00773E85"/>
    <w:rsid w:val="0077417E"/>
    <w:rsid w:val="0077446C"/>
    <w:rsid w:val="00774761"/>
    <w:rsid w:val="00774B6B"/>
    <w:rsid w:val="00775A40"/>
    <w:rsid w:val="007763C1"/>
    <w:rsid w:val="0077644F"/>
    <w:rsid w:val="00776472"/>
    <w:rsid w:val="00776474"/>
    <w:rsid w:val="00776523"/>
    <w:rsid w:val="0078028F"/>
    <w:rsid w:val="00780888"/>
    <w:rsid w:val="00780A0A"/>
    <w:rsid w:val="00780D23"/>
    <w:rsid w:val="007810CD"/>
    <w:rsid w:val="00781125"/>
    <w:rsid w:val="00781217"/>
    <w:rsid w:val="007814B3"/>
    <w:rsid w:val="007830A7"/>
    <w:rsid w:val="0078340E"/>
    <w:rsid w:val="007835E2"/>
    <w:rsid w:val="007838E8"/>
    <w:rsid w:val="00783CD5"/>
    <w:rsid w:val="0078401B"/>
    <w:rsid w:val="0078408D"/>
    <w:rsid w:val="00784619"/>
    <w:rsid w:val="00784901"/>
    <w:rsid w:val="00784CB5"/>
    <w:rsid w:val="00784F23"/>
    <w:rsid w:val="0078527A"/>
    <w:rsid w:val="0078538F"/>
    <w:rsid w:val="00785407"/>
    <w:rsid w:val="0078585F"/>
    <w:rsid w:val="00786B6A"/>
    <w:rsid w:val="00786D4E"/>
    <w:rsid w:val="007871A0"/>
    <w:rsid w:val="00787498"/>
    <w:rsid w:val="00787639"/>
    <w:rsid w:val="00787ACF"/>
    <w:rsid w:val="00787FB6"/>
    <w:rsid w:val="0079019D"/>
    <w:rsid w:val="00790384"/>
    <w:rsid w:val="00790689"/>
    <w:rsid w:val="007907A7"/>
    <w:rsid w:val="00790AF3"/>
    <w:rsid w:val="00790DC3"/>
    <w:rsid w:val="00790F02"/>
    <w:rsid w:val="00792374"/>
    <w:rsid w:val="0079256F"/>
    <w:rsid w:val="007928D6"/>
    <w:rsid w:val="00792DAD"/>
    <w:rsid w:val="0079305D"/>
    <w:rsid w:val="007930AF"/>
    <w:rsid w:val="007930C2"/>
    <w:rsid w:val="007935CB"/>
    <w:rsid w:val="00793C9C"/>
    <w:rsid w:val="0079421D"/>
    <w:rsid w:val="0079453B"/>
    <w:rsid w:val="00794B61"/>
    <w:rsid w:val="00795158"/>
    <w:rsid w:val="00795298"/>
    <w:rsid w:val="00795666"/>
    <w:rsid w:val="0079594E"/>
    <w:rsid w:val="007961AF"/>
    <w:rsid w:val="00797DDA"/>
    <w:rsid w:val="007A0B56"/>
    <w:rsid w:val="007A12DB"/>
    <w:rsid w:val="007A1D6A"/>
    <w:rsid w:val="007A246A"/>
    <w:rsid w:val="007A2672"/>
    <w:rsid w:val="007A27D2"/>
    <w:rsid w:val="007A36CF"/>
    <w:rsid w:val="007A38D3"/>
    <w:rsid w:val="007A3C18"/>
    <w:rsid w:val="007A477F"/>
    <w:rsid w:val="007A4961"/>
    <w:rsid w:val="007A51A4"/>
    <w:rsid w:val="007A5A3B"/>
    <w:rsid w:val="007A5D35"/>
    <w:rsid w:val="007A5D9F"/>
    <w:rsid w:val="007A61C6"/>
    <w:rsid w:val="007A67D8"/>
    <w:rsid w:val="007A6B4C"/>
    <w:rsid w:val="007A6C90"/>
    <w:rsid w:val="007A7001"/>
    <w:rsid w:val="007A795D"/>
    <w:rsid w:val="007A7BE5"/>
    <w:rsid w:val="007B036C"/>
    <w:rsid w:val="007B0410"/>
    <w:rsid w:val="007B0647"/>
    <w:rsid w:val="007B093E"/>
    <w:rsid w:val="007B0B99"/>
    <w:rsid w:val="007B0FD5"/>
    <w:rsid w:val="007B140A"/>
    <w:rsid w:val="007B1CAA"/>
    <w:rsid w:val="007B1DB1"/>
    <w:rsid w:val="007B210A"/>
    <w:rsid w:val="007B2B90"/>
    <w:rsid w:val="007B2E3C"/>
    <w:rsid w:val="007B300C"/>
    <w:rsid w:val="007B33B4"/>
    <w:rsid w:val="007B3EE1"/>
    <w:rsid w:val="007B3FE5"/>
    <w:rsid w:val="007B4281"/>
    <w:rsid w:val="007B46D9"/>
    <w:rsid w:val="007B48BD"/>
    <w:rsid w:val="007B4919"/>
    <w:rsid w:val="007B4C30"/>
    <w:rsid w:val="007B576C"/>
    <w:rsid w:val="007B5E36"/>
    <w:rsid w:val="007B61CA"/>
    <w:rsid w:val="007B6284"/>
    <w:rsid w:val="007B642B"/>
    <w:rsid w:val="007B6C7B"/>
    <w:rsid w:val="007B6DD1"/>
    <w:rsid w:val="007B759A"/>
    <w:rsid w:val="007B7B17"/>
    <w:rsid w:val="007B7B34"/>
    <w:rsid w:val="007B7B40"/>
    <w:rsid w:val="007C0459"/>
    <w:rsid w:val="007C06AC"/>
    <w:rsid w:val="007C0CFA"/>
    <w:rsid w:val="007C1AF4"/>
    <w:rsid w:val="007C2190"/>
    <w:rsid w:val="007C243E"/>
    <w:rsid w:val="007C2A81"/>
    <w:rsid w:val="007C2B2F"/>
    <w:rsid w:val="007C2E61"/>
    <w:rsid w:val="007C30CA"/>
    <w:rsid w:val="007C3241"/>
    <w:rsid w:val="007C36A3"/>
    <w:rsid w:val="007C39F4"/>
    <w:rsid w:val="007C3E1F"/>
    <w:rsid w:val="007C3E3B"/>
    <w:rsid w:val="007C40E5"/>
    <w:rsid w:val="007C4579"/>
    <w:rsid w:val="007C4680"/>
    <w:rsid w:val="007C49A4"/>
    <w:rsid w:val="007C4D40"/>
    <w:rsid w:val="007C4D83"/>
    <w:rsid w:val="007C53B8"/>
    <w:rsid w:val="007C55F0"/>
    <w:rsid w:val="007C579D"/>
    <w:rsid w:val="007C5BC0"/>
    <w:rsid w:val="007C6059"/>
    <w:rsid w:val="007C6211"/>
    <w:rsid w:val="007C6306"/>
    <w:rsid w:val="007C6C10"/>
    <w:rsid w:val="007C6CCC"/>
    <w:rsid w:val="007C77FB"/>
    <w:rsid w:val="007C78EE"/>
    <w:rsid w:val="007D0231"/>
    <w:rsid w:val="007D0363"/>
    <w:rsid w:val="007D0EEE"/>
    <w:rsid w:val="007D117E"/>
    <w:rsid w:val="007D170C"/>
    <w:rsid w:val="007D1984"/>
    <w:rsid w:val="007D19B5"/>
    <w:rsid w:val="007D1CBE"/>
    <w:rsid w:val="007D2AA7"/>
    <w:rsid w:val="007D2F76"/>
    <w:rsid w:val="007D31C7"/>
    <w:rsid w:val="007D39C1"/>
    <w:rsid w:val="007D3E79"/>
    <w:rsid w:val="007D3E8F"/>
    <w:rsid w:val="007D43EF"/>
    <w:rsid w:val="007D45F0"/>
    <w:rsid w:val="007D4C3C"/>
    <w:rsid w:val="007D52D0"/>
    <w:rsid w:val="007D5335"/>
    <w:rsid w:val="007D58E6"/>
    <w:rsid w:val="007D59F9"/>
    <w:rsid w:val="007D6165"/>
    <w:rsid w:val="007D6256"/>
    <w:rsid w:val="007D63C4"/>
    <w:rsid w:val="007D66B5"/>
    <w:rsid w:val="007D67B9"/>
    <w:rsid w:val="007D6C41"/>
    <w:rsid w:val="007D7867"/>
    <w:rsid w:val="007E01FB"/>
    <w:rsid w:val="007E02B4"/>
    <w:rsid w:val="007E066C"/>
    <w:rsid w:val="007E09FE"/>
    <w:rsid w:val="007E0E70"/>
    <w:rsid w:val="007E132B"/>
    <w:rsid w:val="007E1D38"/>
    <w:rsid w:val="007E1E59"/>
    <w:rsid w:val="007E239E"/>
    <w:rsid w:val="007E24B7"/>
    <w:rsid w:val="007E25AC"/>
    <w:rsid w:val="007E2DA3"/>
    <w:rsid w:val="007E30C4"/>
    <w:rsid w:val="007E3243"/>
    <w:rsid w:val="007E3645"/>
    <w:rsid w:val="007E3C14"/>
    <w:rsid w:val="007E4ADF"/>
    <w:rsid w:val="007E4D50"/>
    <w:rsid w:val="007E50D6"/>
    <w:rsid w:val="007E51BF"/>
    <w:rsid w:val="007E5F23"/>
    <w:rsid w:val="007E6D26"/>
    <w:rsid w:val="007E7180"/>
    <w:rsid w:val="007E74BD"/>
    <w:rsid w:val="007E75B9"/>
    <w:rsid w:val="007E76E3"/>
    <w:rsid w:val="007E76F6"/>
    <w:rsid w:val="007E76FD"/>
    <w:rsid w:val="007E77F0"/>
    <w:rsid w:val="007E7933"/>
    <w:rsid w:val="007E7AC0"/>
    <w:rsid w:val="007E7C68"/>
    <w:rsid w:val="007E7E9A"/>
    <w:rsid w:val="007F0058"/>
    <w:rsid w:val="007F0117"/>
    <w:rsid w:val="007F01F2"/>
    <w:rsid w:val="007F093B"/>
    <w:rsid w:val="007F097A"/>
    <w:rsid w:val="007F1666"/>
    <w:rsid w:val="007F1DCC"/>
    <w:rsid w:val="007F2692"/>
    <w:rsid w:val="007F2802"/>
    <w:rsid w:val="007F2998"/>
    <w:rsid w:val="007F2C8E"/>
    <w:rsid w:val="007F2D5D"/>
    <w:rsid w:val="007F2E70"/>
    <w:rsid w:val="007F3E99"/>
    <w:rsid w:val="007F3ED6"/>
    <w:rsid w:val="007F437A"/>
    <w:rsid w:val="007F46D5"/>
    <w:rsid w:val="007F4EEE"/>
    <w:rsid w:val="007F5102"/>
    <w:rsid w:val="007F57D9"/>
    <w:rsid w:val="007F5FD6"/>
    <w:rsid w:val="007F7153"/>
    <w:rsid w:val="007F7218"/>
    <w:rsid w:val="008006C2"/>
    <w:rsid w:val="008006D2"/>
    <w:rsid w:val="00800ADF"/>
    <w:rsid w:val="00800BE1"/>
    <w:rsid w:val="0080226D"/>
    <w:rsid w:val="00802827"/>
    <w:rsid w:val="0080288C"/>
    <w:rsid w:val="00802EA5"/>
    <w:rsid w:val="00802F3E"/>
    <w:rsid w:val="008034F8"/>
    <w:rsid w:val="00803583"/>
    <w:rsid w:val="008035C3"/>
    <w:rsid w:val="00803829"/>
    <w:rsid w:val="00803B33"/>
    <w:rsid w:val="0080419C"/>
    <w:rsid w:val="00804955"/>
    <w:rsid w:val="0080575A"/>
    <w:rsid w:val="00805960"/>
    <w:rsid w:val="00805A5D"/>
    <w:rsid w:val="00805BC2"/>
    <w:rsid w:val="008068E3"/>
    <w:rsid w:val="008071D4"/>
    <w:rsid w:val="008072CD"/>
    <w:rsid w:val="00807928"/>
    <w:rsid w:val="00807E4D"/>
    <w:rsid w:val="008106A1"/>
    <w:rsid w:val="008106A3"/>
    <w:rsid w:val="00810702"/>
    <w:rsid w:val="008108F0"/>
    <w:rsid w:val="008111DD"/>
    <w:rsid w:val="008116FE"/>
    <w:rsid w:val="008117EA"/>
    <w:rsid w:val="00811801"/>
    <w:rsid w:val="00811A86"/>
    <w:rsid w:val="00811BDD"/>
    <w:rsid w:val="0081212C"/>
    <w:rsid w:val="00812159"/>
    <w:rsid w:val="008123A0"/>
    <w:rsid w:val="00812513"/>
    <w:rsid w:val="00812CB7"/>
    <w:rsid w:val="0081322B"/>
    <w:rsid w:val="008135AC"/>
    <w:rsid w:val="008138BB"/>
    <w:rsid w:val="00813BDA"/>
    <w:rsid w:val="00813E11"/>
    <w:rsid w:val="00814190"/>
    <w:rsid w:val="00814537"/>
    <w:rsid w:val="00814632"/>
    <w:rsid w:val="008147D1"/>
    <w:rsid w:val="00814D71"/>
    <w:rsid w:val="00814EB1"/>
    <w:rsid w:val="0081525C"/>
    <w:rsid w:val="00815C6B"/>
    <w:rsid w:val="0081670B"/>
    <w:rsid w:val="0081721F"/>
    <w:rsid w:val="008173E0"/>
    <w:rsid w:val="0081791F"/>
    <w:rsid w:val="00817B58"/>
    <w:rsid w:val="00817BDB"/>
    <w:rsid w:val="00821312"/>
    <w:rsid w:val="00821973"/>
    <w:rsid w:val="00821A8B"/>
    <w:rsid w:val="00821BC9"/>
    <w:rsid w:val="00821F24"/>
    <w:rsid w:val="0082208D"/>
    <w:rsid w:val="008222D6"/>
    <w:rsid w:val="0082271E"/>
    <w:rsid w:val="0082296E"/>
    <w:rsid w:val="00823237"/>
    <w:rsid w:val="00823563"/>
    <w:rsid w:val="00823DEC"/>
    <w:rsid w:val="00823EC5"/>
    <w:rsid w:val="00824050"/>
    <w:rsid w:val="008249D2"/>
    <w:rsid w:val="00824C97"/>
    <w:rsid w:val="00824FD0"/>
    <w:rsid w:val="008250E9"/>
    <w:rsid w:val="00825586"/>
    <w:rsid w:val="00825A99"/>
    <w:rsid w:val="008264F4"/>
    <w:rsid w:val="00826583"/>
    <w:rsid w:val="008266E0"/>
    <w:rsid w:val="00826A4E"/>
    <w:rsid w:val="00826C03"/>
    <w:rsid w:val="00826FF9"/>
    <w:rsid w:val="008274CB"/>
    <w:rsid w:val="00827BB9"/>
    <w:rsid w:val="00830C57"/>
    <w:rsid w:val="00830C81"/>
    <w:rsid w:val="00830EF8"/>
    <w:rsid w:val="008314D7"/>
    <w:rsid w:val="0083158E"/>
    <w:rsid w:val="0083181D"/>
    <w:rsid w:val="0083198D"/>
    <w:rsid w:val="00831A05"/>
    <w:rsid w:val="00831A8C"/>
    <w:rsid w:val="00831C8F"/>
    <w:rsid w:val="008331F5"/>
    <w:rsid w:val="008333B1"/>
    <w:rsid w:val="008336A7"/>
    <w:rsid w:val="0083395E"/>
    <w:rsid w:val="00833D05"/>
    <w:rsid w:val="008349BA"/>
    <w:rsid w:val="00834A92"/>
    <w:rsid w:val="008356ED"/>
    <w:rsid w:val="00835C8B"/>
    <w:rsid w:val="008360DF"/>
    <w:rsid w:val="00836114"/>
    <w:rsid w:val="0083613E"/>
    <w:rsid w:val="00836434"/>
    <w:rsid w:val="0083654C"/>
    <w:rsid w:val="008366C0"/>
    <w:rsid w:val="008367C1"/>
    <w:rsid w:val="00836DB1"/>
    <w:rsid w:val="008376A0"/>
    <w:rsid w:val="00837A69"/>
    <w:rsid w:val="00837B8C"/>
    <w:rsid w:val="00837FB9"/>
    <w:rsid w:val="00840857"/>
    <w:rsid w:val="00842796"/>
    <w:rsid w:val="00842D74"/>
    <w:rsid w:val="008430BD"/>
    <w:rsid w:val="008430BE"/>
    <w:rsid w:val="00843486"/>
    <w:rsid w:val="00843B31"/>
    <w:rsid w:val="00843BBD"/>
    <w:rsid w:val="00843C05"/>
    <w:rsid w:val="008449C9"/>
    <w:rsid w:val="00844BAC"/>
    <w:rsid w:val="00844F52"/>
    <w:rsid w:val="008450C0"/>
    <w:rsid w:val="00845324"/>
    <w:rsid w:val="0084546D"/>
    <w:rsid w:val="00845605"/>
    <w:rsid w:val="00845749"/>
    <w:rsid w:val="008459D7"/>
    <w:rsid w:val="00845D2E"/>
    <w:rsid w:val="00846553"/>
    <w:rsid w:val="0084708D"/>
    <w:rsid w:val="00847107"/>
    <w:rsid w:val="00850075"/>
    <w:rsid w:val="008500A8"/>
    <w:rsid w:val="008503DF"/>
    <w:rsid w:val="00850F61"/>
    <w:rsid w:val="00851160"/>
    <w:rsid w:val="008513C9"/>
    <w:rsid w:val="00851BD0"/>
    <w:rsid w:val="008536E2"/>
    <w:rsid w:val="008537DE"/>
    <w:rsid w:val="00853CF5"/>
    <w:rsid w:val="00853DEF"/>
    <w:rsid w:val="00853E1D"/>
    <w:rsid w:val="00854136"/>
    <w:rsid w:val="008543D6"/>
    <w:rsid w:val="008546BB"/>
    <w:rsid w:val="008547DB"/>
    <w:rsid w:val="008547FC"/>
    <w:rsid w:val="00855570"/>
    <w:rsid w:val="008555D5"/>
    <w:rsid w:val="0085565B"/>
    <w:rsid w:val="00855A15"/>
    <w:rsid w:val="008560D5"/>
    <w:rsid w:val="008565A0"/>
    <w:rsid w:val="00856698"/>
    <w:rsid w:val="00856809"/>
    <w:rsid w:val="00856AF0"/>
    <w:rsid w:val="00856CC3"/>
    <w:rsid w:val="00856D96"/>
    <w:rsid w:val="00856E43"/>
    <w:rsid w:val="008572A4"/>
    <w:rsid w:val="00857361"/>
    <w:rsid w:val="008575A5"/>
    <w:rsid w:val="0085799C"/>
    <w:rsid w:val="00857B76"/>
    <w:rsid w:val="00857BA2"/>
    <w:rsid w:val="00860298"/>
    <w:rsid w:val="00860589"/>
    <w:rsid w:val="008608F8"/>
    <w:rsid w:val="0086226C"/>
    <w:rsid w:val="008624F9"/>
    <w:rsid w:val="00862727"/>
    <w:rsid w:val="00862990"/>
    <w:rsid w:val="00862F11"/>
    <w:rsid w:val="00862FC8"/>
    <w:rsid w:val="00863A24"/>
    <w:rsid w:val="00863FE0"/>
    <w:rsid w:val="0086428B"/>
    <w:rsid w:val="00865112"/>
    <w:rsid w:val="00865521"/>
    <w:rsid w:val="008655D8"/>
    <w:rsid w:val="00865ABE"/>
    <w:rsid w:val="00865FF3"/>
    <w:rsid w:val="00866427"/>
    <w:rsid w:val="00866596"/>
    <w:rsid w:val="008669C9"/>
    <w:rsid w:val="00866A27"/>
    <w:rsid w:val="008673D7"/>
    <w:rsid w:val="00867422"/>
    <w:rsid w:val="00867B6A"/>
    <w:rsid w:val="00867CDC"/>
    <w:rsid w:val="00867DDC"/>
    <w:rsid w:val="008715C1"/>
    <w:rsid w:val="0087180E"/>
    <w:rsid w:val="008718C7"/>
    <w:rsid w:val="00872609"/>
    <w:rsid w:val="008727F7"/>
    <w:rsid w:val="00872AA6"/>
    <w:rsid w:val="00873147"/>
    <w:rsid w:val="00873320"/>
    <w:rsid w:val="0087442D"/>
    <w:rsid w:val="00874870"/>
    <w:rsid w:val="00874CA4"/>
    <w:rsid w:val="00874CEF"/>
    <w:rsid w:val="0087527B"/>
    <w:rsid w:val="008754C3"/>
    <w:rsid w:val="00875894"/>
    <w:rsid w:val="00875E1B"/>
    <w:rsid w:val="008765DA"/>
    <w:rsid w:val="00876970"/>
    <w:rsid w:val="00876DE0"/>
    <w:rsid w:val="00876FAB"/>
    <w:rsid w:val="00880062"/>
    <w:rsid w:val="0088030E"/>
    <w:rsid w:val="00880CCF"/>
    <w:rsid w:val="00880CE2"/>
    <w:rsid w:val="008810AF"/>
    <w:rsid w:val="008813EE"/>
    <w:rsid w:val="0088148E"/>
    <w:rsid w:val="008815DE"/>
    <w:rsid w:val="00881746"/>
    <w:rsid w:val="00881EFF"/>
    <w:rsid w:val="00882A0F"/>
    <w:rsid w:val="00882E67"/>
    <w:rsid w:val="00882E87"/>
    <w:rsid w:val="00882EB5"/>
    <w:rsid w:val="008834FE"/>
    <w:rsid w:val="0088362A"/>
    <w:rsid w:val="00883A36"/>
    <w:rsid w:val="00883C27"/>
    <w:rsid w:val="00883EE2"/>
    <w:rsid w:val="00884239"/>
    <w:rsid w:val="008849F9"/>
    <w:rsid w:val="00884C91"/>
    <w:rsid w:val="00884DD2"/>
    <w:rsid w:val="00885940"/>
    <w:rsid w:val="008859FE"/>
    <w:rsid w:val="00885D85"/>
    <w:rsid w:val="00885ECB"/>
    <w:rsid w:val="008861D5"/>
    <w:rsid w:val="00886C07"/>
    <w:rsid w:val="00886D91"/>
    <w:rsid w:val="0088727A"/>
    <w:rsid w:val="008874DA"/>
    <w:rsid w:val="00887557"/>
    <w:rsid w:val="008876BD"/>
    <w:rsid w:val="00887ACB"/>
    <w:rsid w:val="00887B7B"/>
    <w:rsid w:val="00887C67"/>
    <w:rsid w:val="00887CA6"/>
    <w:rsid w:val="00890393"/>
    <w:rsid w:val="008907D1"/>
    <w:rsid w:val="0089081A"/>
    <w:rsid w:val="00890D6E"/>
    <w:rsid w:val="0089109E"/>
    <w:rsid w:val="008913F7"/>
    <w:rsid w:val="0089140D"/>
    <w:rsid w:val="00891642"/>
    <w:rsid w:val="008916E6"/>
    <w:rsid w:val="008917BD"/>
    <w:rsid w:val="00891AAD"/>
    <w:rsid w:val="00891C5C"/>
    <w:rsid w:val="0089209C"/>
    <w:rsid w:val="00893BA6"/>
    <w:rsid w:val="00893C38"/>
    <w:rsid w:val="00894034"/>
    <w:rsid w:val="00894153"/>
    <w:rsid w:val="00894288"/>
    <w:rsid w:val="008943D3"/>
    <w:rsid w:val="008943FF"/>
    <w:rsid w:val="008945C3"/>
    <w:rsid w:val="00894C93"/>
    <w:rsid w:val="00894D81"/>
    <w:rsid w:val="00895E8C"/>
    <w:rsid w:val="008962BD"/>
    <w:rsid w:val="00896543"/>
    <w:rsid w:val="008976E6"/>
    <w:rsid w:val="0089787B"/>
    <w:rsid w:val="00897E14"/>
    <w:rsid w:val="008A0491"/>
    <w:rsid w:val="008A1866"/>
    <w:rsid w:val="008A2213"/>
    <w:rsid w:val="008A2440"/>
    <w:rsid w:val="008A25A0"/>
    <w:rsid w:val="008A317A"/>
    <w:rsid w:val="008A343D"/>
    <w:rsid w:val="008A39AD"/>
    <w:rsid w:val="008A4211"/>
    <w:rsid w:val="008A4464"/>
    <w:rsid w:val="008A49FB"/>
    <w:rsid w:val="008A5683"/>
    <w:rsid w:val="008A6419"/>
    <w:rsid w:val="008A6554"/>
    <w:rsid w:val="008A6672"/>
    <w:rsid w:val="008A676B"/>
    <w:rsid w:val="008A6D09"/>
    <w:rsid w:val="008A6EDE"/>
    <w:rsid w:val="008A7077"/>
    <w:rsid w:val="008A77E6"/>
    <w:rsid w:val="008A789C"/>
    <w:rsid w:val="008B041D"/>
    <w:rsid w:val="008B23D1"/>
    <w:rsid w:val="008B3A42"/>
    <w:rsid w:val="008B3AA8"/>
    <w:rsid w:val="008B3FF1"/>
    <w:rsid w:val="008B4285"/>
    <w:rsid w:val="008B4B54"/>
    <w:rsid w:val="008B4DC5"/>
    <w:rsid w:val="008B4F89"/>
    <w:rsid w:val="008B55B2"/>
    <w:rsid w:val="008B595B"/>
    <w:rsid w:val="008B5CBC"/>
    <w:rsid w:val="008B6B5A"/>
    <w:rsid w:val="008B6C07"/>
    <w:rsid w:val="008B6C7A"/>
    <w:rsid w:val="008B6D00"/>
    <w:rsid w:val="008B6F35"/>
    <w:rsid w:val="008C038D"/>
    <w:rsid w:val="008C0F46"/>
    <w:rsid w:val="008C108A"/>
    <w:rsid w:val="008C10AB"/>
    <w:rsid w:val="008C18C1"/>
    <w:rsid w:val="008C19EF"/>
    <w:rsid w:val="008C1D0E"/>
    <w:rsid w:val="008C2256"/>
    <w:rsid w:val="008C2848"/>
    <w:rsid w:val="008C288E"/>
    <w:rsid w:val="008C30EC"/>
    <w:rsid w:val="008C3194"/>
    <w:rsid w:val="008C321A"/>
    <w:rsid w:val="008C3579"/>
    <w:rsid w:val="008C3719"/>
    <w:rsid w:val="008C43A0"/>
    <w:rsid w:val="008C472B"/>
    <w:rsid w:val="008C4C7D"/>
    <w:rsid w:val="008C4D7A"/>
    <w:rsid w:val="008C50B3"/>
    <w:rsid w:val="008C5149"/>
    <w:rsid w:val="008C52FF"/>
    <w:rsid w:val="008C5459"/>
    <w:rsid w:val="008C622F"/>
    <w:rsid w:val="008C6883"/>
    <w:rsid w:val="008C6DAE"/>
    <w:rsid w:val="008C6DDB"/>
    <w:rsid w:val="008C73F2"/>
    <w:rsid w:val="008C7731"/>
    <w:rsid w:val="008C799D"/>
    <w:rsid w:val="008C799F"/>
    <w:rsid w:val="008C7FDC"/>
    <w:rsid w:val="008D0076"/>
    <w:rsid w:val="008D04A0"/>
    <w:rsid w:val="008D0525"/>
    <w:rsid w:val="008D05C3"/>
    <w:rsid w:val="008D0ACC"/>
    <w:rsid w:val="008D1135"/>
    <w:rsid w:val="008D1ABE"/>
    <w:rsid w:val="008D1B25"/>
    <w:rsid w:val="008D1B93"/>
    <w:rsid w:val="008D2DA6"/>
    <w:rsid w:val="008D2DB2"/>
    <w:rsid w:val="008D2F16"/>
    <w:rsid w:val="008D32DB"/>
    <w:rsid w:val="008D34E7"/>
    <w:rsid w:val="008D364E"/>
    <w:rsid w:val="008D36E4"/>
    <w:rsid w:val="008D386A"/>
    <w:rsid w:val="008D3B72"/>
    <w:rsid w:val="008D4400"/>
    <w:rsid w:val="008D463F"/>
    <w:rsid w:val="008D4AF6"/>
    <w:rsid w:val="008D5296"/>
    <w:rsid w:val="008D536F"/>
    <w:rsid w:val="008D54BA"/>
    <w:rsid w:val="008D585F"/>
    <w:rsid w:val="008D5F81"/>
    <w:rsid w:val="008D612E"/>
    <w:rsid w:val="008D658D"/>
    <w:rsid w:val="008D6598"/>
    <w:rsid w:val="008D6E59"/>
    <w:rsid w:val="008D719A"/>
    <w:rsid w:val="008D7A1A"/>
    <w:rsid w:val="008D7B2B"/>
    <w:rsid w:val="008D7E41"/>
    <w:rsid w:val="008E05E1"/>
    <w:rsid w:val="008E0C7E"/>
    <w:rsid w:val="008E0DBE"/>
    <w:rsid w:val="008E0EE4"/>
    <w:rsid w:val="008E139E"/>
    <w:rsid w:val="008E13DD"/>
    <w:rsid w:val="008E1B55"/>
    <w:rsid w:val="008E1C01"/>
    <w:rsid w:val="008E1DFD"/>
    <w:rsid w:val="008E3B75"/>
    <w:rsid w:val="008E4287"/>
    <w:rsid w:val="008E4335"/>
    <w:rsid w:val="008E462D"/>
    <w:rsid w:val="008E4EC6"/>
    <w:rsid w:val="008E4F81"/>
    <w:rsid w:val="008E50ED"/>
    <w:rsid w:val="008E553D"/>
    <w:rsid w:val="008E583E"/>
    <w:rsid w:val="008E5A09"/>
    <w:rsid w:val="008E5ED2"/>
    <w:rsid w:val="008E60BE"/>
    <w:rsid w:val="008E6630"/>
    <w:rsid w:val="008E6678"/>
    <w:rsid w:val="008E6766"/>
    <w:rsid w:val="008E682F"/>
    <w:rsid w:val="008E6B41"/>
    <w:rsid w:val="008E6E9C"/>
    <w:rsid w:val="008E74DF"/>
    <w:rsid w:val="008E76E9"/>
    <w:rsid w:val="008E7705"/>
    <w:rsid w:val="008E7BA8"/>
    <w:rsid w:val="008F00AA"/>
    <w:rsid w:val="008F086E"/>
    <w:rsid w:val="008F0D2B"/>
    <w:rsid w:val="008F0F5F"/>
    <w:rsid w:val="008F12AD"/>
    <w:rsid w:val="008F146F"/>
    <w:rsid w:val="008F1700"/>
    <w:rsid w:val="008F1D0C"/>
    <w:rsid w:val="008F1E75"/>
    <w:rsid w:val="008F2481"/>
    <w:rsid w:val="008F2A19"/>
    <w:rsid w:val="008F2F27"/>
    <w:rsid w:val="008F30E1"/>
    <w:rsid w:val="008F3308"/>
    <w:rsid w:val="008F36A5"/>
    <w:rsid w:val="008F402A"/>
    <w:rsid w:val="008F4051"/>
    <w:rsid w:val="008F4A4D"/>
    <w:rsid w:val="008F4C93"/>
    <w:rsid w:val="008F4E58"/>
    <w:rsid w:val="008F53E1"/>
    <w:rsid w:val="008F5E62"/>
    <w:rsid w:val="008F684C"/>
    <w:rsid w:val="008F68F3"/>
    <w:rsid w:val="008F693B"/>
    <w:rsid w:val="008F6945"/>
    <w:rsid w:val="008F6AAA"/>
    <w:rsid w:val="008F6F95"/>
    <w:rsid w:val="008F7134"/>
    <w:rsid w:val="008F7BCB"/>
    <w:rsid w:val="009007DE"/>
    <w:rsid w:val="00900882"/>
    <w:rsid w:val="00900A86"/>
    <w:rsid w:val="00900EC5"/>
    <w:rsid w:val="00901036"/>
    <w:rsid w:val="00901543"/>
    <w:rsid w:val="009017E7"/>
    <w:rsid w:val="0090190C"/>
    <w:rsid w:val="009019BA"/>
    <w:rsid w:val="00901E12"/>
    <w:rsid w:val="009023CE"/>
    <w:rsid w:val="00902650"/>
    <w:rsid w:val="00902807"/>
    <w:rsid w:val="00902CD7"/>
    <w:rsid w:val="00903482"/>
    <w:rsid w:val="00903827"/>
    <w:rsid w:val="00903CEC"/>
    <w:rsid w:val="00903E73"/>
    <w:rsid w:val="009047AF"/>
    <w:rsid w:val="00904D1E"/>
    <w:rsid w:val="00904DDB"/>
    <w:rsid w:val="00905163"/>
    <w:rsid w:val="00905346"/>
    <w:rsid w:val="00905AF5"/>
    <w:rsid w:val="00905C2C"/>
    <w:rsid w:val="009064B1"/>
    <w:rsid w:val="009069BF"/>
    <w:rsid w:val="00906AA9"/>
    <w:rsid w:val="0090715F"/>
    <w:rsid w:val="009071F7"/>
    <w:rsid w:val="009073A2"/>
    <w:rsid w:val="00907BB9"/>
    <w:rsid w:val="00907CA1"/>
    <w:rsid w:val="00907E6E"/>
    <w:rsid w:val="00907E6F"/>
    <w:rsid w:val="009107D8"/>
    <w:rsid w:val="00910E8C"/>
    <w:rsid w:val="00911160"/>
    <w:rsid w:val="00911740"/>
    <w:rsid w:val="00911789"/>
    <w:rsid w:val="00911EE0"/>
    <w:rsid w:val="00911FA3"/>
    <w:rsid w:val="00912568"/>
    <w:rsid w:val="009128F3"/>
    <w:rsid w:val="00912D2D"/>
    <w:rsid w:val="00913018"/>
    <w:rsid w:val="00913492"/>
    <w:rsid w:val="009136A9"/>
    <w:rsid w:val="00913BBE"/>
    <w:rsid w:val="00913F7D"/>
    <w:rsid w:val="009140D0"/>
    <w:rsid w:val="009141EE"/>
    <w:rsid w:val="009141F6"/>
    <w:rsid w:val="00914D21"/>
    <w:rsid w:val="00915440"/>
    <w:rsid w:val="009154A0"/>
    <w:rsid w:val="0091556C"/>
    <w:rsid w:val="00915757"/>
    <w:rsid w:val="00915812"/>
    <w:rsid w:val="009158B8"/>
    <w:rsid w:val="009158FC"/>
    <w:rsid w:val="009159E2"/>
    <w:rsid w:val="00915D28"/>
    <w:rsid w:val="00915D8E"/>
    <w:rsid w:val="00916252"/>
    <w:rsid w:val="00916BFD"/>
    <w:rsid w:val="00916C8C"/>
    <w:rsid w:val="00916D0E"/>
    <w:rsid w:val="00917BD8"/>
    <w:rsid w:val="0092021E"/>
    <w:rsid w:val="009210B7"/>
    <w:rsid w:val="009214B0"/>
    <w:rsid w:val="00921944"/>
    <w:rsid w:val="00921A76"/>
    <w:rsid w:val="00921ED6"/>
    <w:rsid w:val="009223D0"/>
    <w:rsid w:val="009224E0"/>
    <w:rsid w:val="009224E8"/>
    <w:rsid w:val="00922816"/>
    <w:rsid w:val="009234A3"/>
    <w:rsid w:val="009237DE"/>
    <w:rsid w:val="00923992"/>
    <w:rsid w:val="00923A62"/>
    <w:rsid w:val="00923A87"/>
    <w:rsid w:val="00924519"/>
    <w:rsid w:val="00924D55"/>
    <w:rsid w:val="00924FFC"/>
    <w:rsid w:val="009252AB"/>
    <w:rsid w:val="00926167"/>
    <w:rsid w:val="00926E12"/>
    <w:rsid w:val="0092718A"/>
    <w:rsid w:val="00927590"/>
    <w:rsid w:val="009275A5"/>
    <w:rsid w:val="009275CD"/>
    <w:rsid w:val="00927815"/>
    <w:rsid w:val="00927CD0"/>
    <w:rsid w:val="009302B4"/>
    <w:rsid w:val="00930671"/>
    <w:rsid w:val="00930712"/>
    <w:rsid w:val="00930DBD"/>
    <w:rsid w:val="009312EB"/>
    <w:rsid w:val="009314EA"/>
    <w:rsid w:val="00931636"/>
    <w:rsid w:val="00931773"/>
    <w:rsid w:val="00931F4F"/>
    <w:rsid w:val="00932370"/>
    <w:rsid w:val="00932FE5"/>
    <w:rsid w:val="00933748"/>
    <w:rsid w:val="00933C9E"/>
    <w:rsid w:val="00934124"/>
    <w:rsid w:val="00934BAB"/>
    <w:rsid w:val="00934BDA"/>
    <w:rsid w:val="00934CD4"/>
    <w:rsid w:val="00934D5A"/>
    <w:rsid w:val="009351D4"/>
    <w:rsid w:val="009358AE"/>
    <w:rsid w:val="00935DF4"/>
    <w:rsid w:val="00935E61"/>
    <w:rsid w:val="0093604A"/>
    <w:rsid w:val="00936529"/>
    <w:rsid w:val="00936A3E"/>
    <w:rsid w:val="00936BA0"/>
    <w:rsid w:val="00936F87"/>
    <w:rsid w:val="00937497"/>
    <w:rsid w:val="009374B6"/>
    <w:rsid w:val="0093758B"/>
    <w:rsid w:val="00937986"/>
    <w:rsid w:val="00937989"/>
    <w:rsid w:val="00937A11"/>
    <w:rsid w:val="00937F4C"/>
    <w:rsid w:val="0094020D"/>
    <w:rsid w:val="009404AE"/>
    <w:rsid w:val="009407C5"/>
    <w:rsid w:val="00940D3B"/>
    <w:rsid w:val="009412F3"/>
    <w:rsid w:val="0094134E"/>
    <w:rsid w:val="0094169A"/>
    <w:rsid w:val="00941BC3"/>
    <w:rsid w:val="00941BFE"/>
    <w:rsid w:val="00941C65"/>
    <w:rsid w:val="00941EB5"/>
    <w:rsid w:val="00941F07"/>
    <w:rsid w:val="00942321"/>
    <w:rsid w:val="0094269F"/>
    <w:rsid w:val="00942E27"/>
    <w:rsid w:val="009433D5"/>
    <w:rsid w:val="00943E7B"/>
    <w:rsid w:val="00943F87"/>
    <w:rsid w:val="00944002"/>
    <w:rsid w:val="009447E5"/>
    <w:rsid w:val="00944BBF"/>
    <w:rsid w:val="00944DA7"/>
    <w:rsid w:val="00944E14"/>
    <w:rsid w:val="00945939"/>
    <w:rsid w:val="009462B9"/>
    <w:rsid w:val="0094645D"/>
    <w:rsid w:val="009464A0"/>
    <w:rsid w:val="00947290"/>
    <w:rsid w:val="009476CD"/>
    <w:rsid w:val="00947EDC"/>
    <w:rsid w:val="00950029"/>
    <w:rsid w:val="00950810"/>
    <w:rsid w:val="00950A0C"/>
    <w:rsid w:val="00950D46"/>
    <w:rsid w:val="00950ED1"/>
    <w:rsid w:val="00951663"/>
    <w:rsid w:val="009520D1"/>
    <w:rsid w:val="0095314F"/>
    <w:rsid w:val="009533C6"/>
    <w:rsid w:val="00953850"/>
    <w:rsid w:val="009538F3"/>
    <w:rsid w:val="00953995"/>
    <w:rsid w:val="00953BC3"/>
    <w:rsid w:val="00953C46"/>
    <w:rsid w:val="00953CF7"/>
    <w:rsid w:val="00954CFB"/>
    <w:rsid w:val="00954F27"/>
    <w:rsid w:val="009552D1"/>
    <w:rsid w:val="0095557E"/>
    <w:rsid w:val="00955ACA"/>
    <w:rsid w:val="009562E3"/>
    <w:rsid w:val="00960386"/>
    <w:rsid w:val="009607CA"/>
    <w:rsid w:val="0096108E"/>
    <w:rsid w:val="00961D6C"/>
    <w:rsid w:val="0096207C"/>
    <w:rsid w:val="00962880"/>
    <w:rsid w:val="00962938"/>
    <w:rsid w:val="00962960"/>
    <w:rsid w:val="00962C69"/>
    <w:rsid w:val="00962F27"/>
    <w:rsid w:val="0096305B"/>
    <w:rsid w:val="009638B9"/>
    <w:rsid w:val="009639C2"/>
    <w:rsid w:val="00963E2A"/>
    <w:rsid w:val="009641D3"/>
    <w:rsid w:val="00964BD8"/>
    <w:rsid w:val="00964F68"/>
    <w:rsid w:val="009650D5"/>
    <w:rsid w:val="009653A3"/>
    <w:rsid w:val="0096554E"/>
    <w:rsid w:val="00965D1D"/>
    <w:rsid w:val="00965D5A"/>
    <w:rsid w:val="0096653E"/>
    <w:rsid w:val="009665B7"/>
    <w:rsid w:val="00966644"/>
    <w:rsid w:val="00966710"/>
    <w:rsid w:val="00966D89"/>
    <w:rsid w:val="00966D93"/>
    <w:rsid w:val="00966FF0"/>
    <w:rsid w:val="0096722F"/>
    <w:rsid w:val="00967DA6"/>
    <w:rsid w:val="00970053"/>
    <w:rsid w:val="0097016F"/>
    <w:rsid w:val="00970366"/>
    <w:rsid w:val="0097039C"/>
    <w:rsid w:val="00970596"/>
    <w:rsid w:val="00970689"/>
    <w:rsid w:val="0097087C"/>
    <w:rsid w:val="00970EE3"/>
    <w:rsid w:val="0097103D"/>
    <w:rsid w:val="0097152C"/>
    <w:rsid w:val="009717F6"/>
    <w:rsid w:val="0097193C"/>
    <w:rsid w:val="00971940"/>
    <w:rsid w:val="00971A33"/>
    <w:rsid w:val="009721FB"/>
    <w:rsid w:val="009722E2"/>
    <w:rsid w:val="0097234A"/>
    <w:rsid w:val="00972419"/>
    <w:rsid w:val="00972933"/>
    <w:rsid w:val="00972CF8"/>
    <w:rsid w:val="009730C2"/>
    <w:rsid w:val="00973444"/>
    <w:rsid w:val="0097349F"/>
    <w:rsid w:val="00973563"/>
    <w:rsid w:val="0097359D"/>
    <w:rsid w:val="0097388A"/>
    <w:rsid w:val="00973DB1"/>
    <w:rsid w:val="00973F74"/>
    <w:rsid w:val="009744A4"/>
    <w:rsid w:val="00974F90"/>
    <w:rsid w:val="009753AD"/>
    <w:rsid w:val="009762A9"/>
    <w:rsid w:val="00976475"/>
    <w:rsid w:val="00976D4E"/>
    <w:rsid w:val="00977004"/>
    <w:rsid w:val="00977D22"/>
    <w:rsid w:val="00977EF8"/>
    <w:rsid w:val="00980198"/>
    <w:rsid w:val="0098126D"/>
    <w:rsid w:val="00981308"/>
    <w:rsid w:val="0098132E"/>
    <w:rsid w:val="00981562"/>
    <w:rsid w:val="009815B7"/>
    <w:rsid w:val="0098240C"/>
    <w:rsid w:val="00982A98"/>
    <w:rsid w:val="00982E7A"/>
    <w:rsid w:val="00982FD9"/>
    <w:rsid w:val="009835C0"/>
    <w:rsid w:val="00983644"/>
    <w:rsid w:val="009837A4"/>
    <w:rsid w:val="00983F82"/>
    <w:rsid w:val="0098442B"/>
    <w:rsid w:val="0098490F"/>
    <w:rsid w:val="00984BA2"/>
    <w:rsid w:val="009853A8"/>
    <w:rsid w:val="009858E2"/>
    <w:rsid w:val="00986070"/>
    <w:rsid w:val="009864F4"/>
    <w:rsid w:val="00986BDF"/>
    <w:rsid w:val="00987728"/>
    <w:rsid w:val="00987C31"/>
    <w:rsid w:val="00990412"/>
    <w:rsid w:val="009905DE"/>
    <w:rsid w:val="00990621"/>
    <w:rsid w:val="0099068D"/>
    <w:rsid w:val="00990982"/>
    <w:rsid w:val="00990989"/>
    <w:rsid w:val="00990BE7"/>
    <w:rsid w:val="00990FA1"/>
    <w:rsid w:val="00990FBB"/>
    <w:rsid w:val="009910F9"/>
    <w:rsid w:val="009913DB"/>
    <w:rsid w:val="0099146F"/>
    <w:rsid w:val="00991EF2"/>
    <w:rsid w:val="00991FB1"/>
    <w:rsid w:val="0099236D"/>
    <w:rsid w:val="009923BF"/>
    <w:rsid w:val="009928B0"/>
    <w:rsid w:val="00992A00"/>
    <w:rsid w:val="00993490"/>
    <w:rsid w:val="0099384F"/>
    <w:rsid w:val="00993A6E"/>
    <w:rsid w:val="00993BA7"/>
    <w:rsid w:val="00993CD7"/>
    <w:rsid w:val="00993FF9"/>
    <w:rsid w:val="00995068"/>
    <w:rsid w:val="009951ED"/>
    <w:rsid w:val="00995370"/>
    <w:rsid w:val="009955B6"/>
    <w:rsid w:val="00995C55"/>
    <w:rsid w:val="00995D3C"/>
    <w:rsid w:val="009964DA"/>
    <w:rsid w:val="0099690F"/>
    <w:rsid w:val="00997039"/>
    <w:rsid w:val="009970A8"/>
    <w:rsid w:val="00997122"/>
    <w:rsid w:val="009974C8"/>
    <w:rsid w:val="009979B5"/>
    <w:rsid w:val="00997C95"/>
    <w:rsid w:val="009A011E"/>
    <w:rsid w:val="009A038E"/>
    <w:rsid w:val="009A03D8"/>
    <w:rsid w:val="009A04D5"/>
    <w:rsid w:val="009A05EF"/>
    <w:rsid w:val="009A0984"/>
    <w:rsid w:val="009A0B11"/>
    <w:rsid w:val="009A0CAC"/>
    <w:rsid w:val="009A1089"/>
    <w:rsid w:val="009A1A8F"/>
    <w:rsid w:val="009A1BC8"/>
    <w:rsid w:val="009A2221"/>
    <w:rsid w:val="009A27DD"/>
    <w:rsid w:val="009A29EB"/>
    <w:rsid w:val="009A2B05"/>
    <w:rsid w:val="009A2B30"/>
    <w:rsid w:val="009A2E84"/>
    <w:rsid w:val="009A4026"/>
    <w:rsid w:val="009A44F1"/>
    <w:rsid w:val="009A455E"/>
    <w:rsid w:val="009A5013"/>
    <w:rsid w:val="009A5C33"/>
    <w:rsid w:val="009A5C5A"/>
    <w:rsid w:val="009A62FC"/>
    <w:rsid w:val="009A6F21"/>
    <w:rsid w:val="009A6F91"/>
    <w:rsid w:val="009A72D6"/>
    <w:rsid w:val="009A7745"/>
    <w:rsid w:val="009A7763"/>
    <w:rsid w:val="009A78D1"/>
    <w:rsid w:val="009A7AEA"/>
    <w:rsid w:val="009A7DFE"/>
    <w:rsid w:val="009A7FAC"/>
    <w:rsid w:val="009B008F"/>
    <w:rsid w:val="009B00B5"/>
    <w:rsid w:val="009B0B65"/>
    <w:rsid w:val="009B1761"/>
    <w:rsid w:val="009B1C1B"/>
    <w:rsid w:val="009B1E5C"/>
    <w:rsid w:val="009B209D"/>
    <w:rsid w:val="009B214F"/>
    <w:rsid w:val="009B2A40"/>
    <w:rsid w:val="009B3073"/>
    <w:rsid w:val="009B37D9"/>
    <w:rsid w:val="009B3880"/>
    <w:rsid w:val="009B3CB7"/>
    <w:rsid w:val="009B40E9"/>
    <w:rsid w:val="009B419B"/>
    <w:rsid w:val="009B4500"/>
    <w:rsid w:val="009B4EA0"/>
    <w:rsid w:val="009B521E"/>
    <w:rsid w:val="009B5371"/>
    <w:rsid w:val="009B572B"/>
    <w:rsid w:val="009B573B"/>
    <w:rsid w:val="009B5D72"/>
    <w:rsid w:val="009B6CB4"/>
    <w:rsid w:val="009B6EE6"/>
    <w:rsid w:val="009B73C0"/>
    <w:rsid w:val="009B7DFC"/>
    <w:rsid w:val="009C00E5"/>
    <w:rsid w:val="009C0460"/>
    <w:rsid w:val="009C0659"/>
    <w:rsid w:val="009C0AB3"/>
    <w:rsid w:val="009C110C"/>
    <w:rsid w:val="009C15AA"/>
    <w:rsid w:val="009C1678"/>
    <w:rsid w:val="009C18C8"/>
    <w:rsid w:val="009C1BE4"/>
    <w:rsid w:val="009C2981"/>
    <w:rsid w:val="009C2A4C"/>
    <w:rsid w:val="009C2EEB"/>
    <w:rsid w:val="009C3338"/>
    <w:rsid w:val="009C335E"/>
    <w:rsid w:val="009C3D9D"/>
    <w:rsid w:val="009C4211"/>
    <w:rsid w:val="009C5575"/>
    <w:rsid w:val="009C56A8"/>
    <w:rsid w:val="009C58B3"/>
    <w:rsid w:val="009C59D4"/>
    <w:rsid w:val="009C5AEF"/>
    <w:rsid w:val="009C5C1E"/>
    <w:rsid w:val="009C5DDD"/>
    <w:rsid w:val="009C6046"/>
    <w:rsid w:val="009C61DA"/>
    <w:rsid w:val="009C6937"/>
    <w:rsid w:val="009C6CB1"/>
    <w:rsid w:val="009C75BE"/>
    <w:rsid w:val="009D093D"/>
    <w:rsid w:val="009D0CF3"/>
    <w:rsid w:val="009D0D12"/>
    <w:rsid w:val="009D0D30"/>
    <w:rsid w:val="009D1188"/>
    <w:rsid w:val="009D12DC"/>
    <w:rsid w:val="009D14F0"/>
    <w:rsid w:val="009D1841"/>
    <w:rsid w:val="009D1CCF"/>
    <w:rsid w:val="009D21E0"/>
    <w:rsid w:val="009D232D"/>
    <w:rsid w:val="009D280B"/>
    <w:rsid w:val="009D2832"/>
    <w:rsid w:val="009D2D05"/>
    <w:rsid w:val="009D2D08"/>
    <w:rsid w:val="009D3558"/>
    <w:rsid w:val="009D36FA"/>
    <w:rsid w:val="009D3B63"/>
    <w:rsid w:val="009D3CD3"/>
    <w:rsid w:val="009D450F"/>
    <w:rsid w:val="009D496C"/>
    <w:rsid w:val="009D5506"/>
    <w:rsid w:val="009D56A3"/>
    <w:rsid w:val="009D5859"/>
    <w:rsid w:val="009D5F53"/>
    <w:rsid w:val="009D6631"/>
    <w:rsid w:val="009D6905"/>
    <w:rsid w:val="009D6E95"/>
    <w:rsid w:val="009D71E1"/>
    <w:rsid w:val="009D7387"/>
    <w:rsid w:val="009D7E58"/>
    <w:rsid w:val="009E06D0"/>
    <w:rsid w:val="009E0989"/>
    <w:rsid w:val="009E11F6"/>
    <w:rsid w:val="009E1263"/>
    <w:rsid w:val="009E16AB"/>
    <w:rsid w:val="009E181F"/>
    <w:rsid w:val="009E1D16"/>
    <w:rsid w:val="009E266F"/>
    <w:rsid w:val="009E2869"/>
    <w:rsid w:val="009E2C7A"/>
    <w:rsid w:val="009E2CF5"/>
    <w:rsid w:val="009E2DAA"/>
    <w:rsid w:val="009E322C"/>
    <w:rsid w:val="009E329F"/>
    <w:rsid w:val="009E35DD"/>
    <w:rsid w:val="009E35ED"/>
    <w:rsid w:val="009E3874"/>
    <w:rsid w:val="009E3B86"/>
    <w:rsid w:val="009E43A8"/>
    <w:rsid w:val="009E43F3"/>
    <w:rsid w:val="009E4511"/>
    <w:rsid w:val="009E4E78"/>
    <w:rsid w:val="009E50ED"/>
    <w:rsid w:val="009E5123"/>
    <w:rsid w:val="009E560B"/>
    <w:rsid w:val="009E5A4B"/>
    <w:rsid w:val="009E60DD"/>
    <w:rsid w:val="009E6125"/>
    <w:rsid w:val="009E62B3"/>
    <w:rsid w:val="009E69F9"/>
    <w:rsid w:val="009E6DFF"/>
    <w:rsid w:val="009E713F"/>
    <w:rsid w:val="009E75CE"/>
    <w:rsid w:val="009E766A"/>
    <w:rsid w:val="009E7796"/>
    <w:rsid w:val="009E7DAE"/>
    <w:rsid w:val="009E7E91"/>
    <w:rsid w:val="009F0561"/>
    <w:rsid w:val="009F07EE"/>
    <w:rsid w:val="009F09E7"/>
    <w:rsid w:val="009F09F7"/>
    <w:rsid w:val="009F1038"/>
    <w:rsid w:val="009F131C"/>
    <w:rsid w:val="009F16A0"/>
    <w:rsid w:val="009F1CAB"/>
    <w:rsid w:val="009F1EDC"/>
    <w:rsid w:val="009F1F27"/>
    <w:rsid w:val="009F2B63"/>
    <w:rsid w:val="009F3F99"/>
    <w:rsid w:val="009F4093"/>
    <w:rsid w:val="009F4406"/>
    <w:rsid w:val="009F4479"/>
    <w:rsid w:val="009F4E35"/>
    <w:rsid w:val="009F4EC3"/>
    <w:rsid w:val="009F50A8"/>
    <w:rsid w:val="009F582C"/>
    <w:rsid w:val="009F58AD"/>
    <w:rsid w:val="009F5BAF"/>
    <w:rsid w:val="009F5E7B"/>
    <w:rsid w:val="009F610D"/>
    <w:rsid w:val="009F63CC"/>
    <w:rsid w:val="009F68CC"/>
    <w:rsid w:val="009F7621"/>
    <w:rsid w:val="009F7628"/>
    <w:rsid w:val="009F7AE7"/>
    <w:rsid w:val="00A000FF"/>
    <w:rsid w:val="00A008BF"/>
    <w:rsid w:val="00A00AE5"/>
    <w:rsid w:val="00A00C5A"/>
    <w:rsid w:val="00A01388"/>
    <w:rsid w:val="00A0146E"/>
    <w:rsid w:val="00A0194C"/>
    <w:rsid w:val="00A01E6B"/>
    <w:rsid w:val="00A01FA4"/>
    <w:rsid w:val="00A0206E"/>
    <w:rsid w:val="00A0276F"/>
    <w:rsid w:val="00A02F1E"/>
    <w:rsid w:val="00A0324D"/>
    <w:rsid w:val="00A034B8"/>
    <w:rsid w:val="00A03836"/>
    <w:rsid w:val="00A03B89"/>
    <w:rsid w:val="00A03FA4"/>
    <w:rsid w:val="00A04036"/>
    <w:rsid w:val="00A04284"/>
    <w:rsid w:val="00A04EC4"/>
    <w:rsid w:val="00A04FBD"/>
    <w:rsid w:val="00A055EF"/>
    <w:rsid w:val="00A0578C"/>
    <w:rsid w:val="00A0583C"/>
    <w:rsid w:val="00A05B0D"/>
    <w:rsid w:val="00A064C3"/>
    <w:rsid w:val="00A0792C"/>
    <w:rsid w:val="00A07B3B"/>
    <w:rsid w:val="00A07C98"/>
    <w:rsid w:val="00A1006A"/>
    <w:rsid w:val="00A10609"/>
    <w:rsid w:val="00A10648"/>
    <w:rsid w:val="00A10A22"/>
    <w:rsid w:val="00A110B6"/>
    <w:rsid w:val="00A11266"/>
    <w:rsid w:val="00A11447"/>
    <w:rsid w:val="00A1157D"/>
    <w:rsid w:val="00A117A0"/>
    <w:rsid w:val="00A11BEF"/>
    <w:rsid w:val="00A11C9E"/>
    <w:rsid w:val="00A11CB9"/>
    <w:rsid w:val="00A11E2B"/>
    <w:rsid w:val="00A1254C"/>
    <w:rsid w:val="00A12E95"/>
    <w:rsid w:val="00A135DC"/>
    <w:rsid w:val="00A13809"/>
    <w:rsid w:val="00A143A6"/>
    <w:rsid w:val="00A14BF0"/>
    <w:rsid w:val="00A14CFC"/>
    <w:rsid w:val="00A155D8"/>
    <w:rsid w:val="00A15962"/>
    <w:rsid w:val="00A15A7C"/>
    <w:rsid w:val="00A15D8A"/>
    <w:rsid w:val="00A16209"/>
    <w:rsid w:val="00A1645A"/>
    <w:rsid w:val="00A1666B"/>
    <w:rsid w:val="00A170AA"/>
    <w:rsid w:val="00A178E2"/>
    <w:rsid w:val="00A17E9B"/>
    <w:rsid w:val="00A20298"/>
    <w:rsid w:val="00A21480"/>
    <w:rsid w:val="00A21578"/>
    <w:rsid w:val="00A21785"/>
    <w:rsid w:val="00A21A65"/>
    <w:rsid w:val="00A22037"/>
    <w:rsid w:val="00A2203B"/>
    <w:rsid w:val="00A222F5"/>
    <w:rsid w:val="00A228D0"/>
    <w:rsid w:val="00A22AE5"/>
    <w:rsid w:val="00A23679"/>
    <w:rsid w:val="00A23C0C"/>
    <w:rsid w:val="00A24346"/>
    <w:rsid w:val="00A2438D"/>
    <w:rsid w:val="00A24445"/>
    <w:rsid w:val="00A24A69"/>
    <w:rsid w:val="00A251E3"/>
    <w:rsid w:val="00A258CA"/>
    <w:rsid w:val="00A25938"/>
    <w:rsid w:val="00A25B13"/>
    <w:rsid w:val="00A265E5"/>
    <w:rsid w:val="00A26B07"/>
    <w:rsid w:val="00A26DAA"/>
    <w:rsid w:val="00A26F94"/>
    <w:rsid w:val="00A27581"/>
    <w:rsid w:val="00A2766D"/>
    <w:rsid w:val="00A2767D"/>
    <w:rsid w:val="00A2799E"/>
    <w:rsid w:val="00A27AFD"/>
    <w:rsid w:val="00A27C06"/>
    <w:rsid w:val="00A27D5F"/>
    <w:rsid w:val="00A30139"/>
    <w:rsid w:val="00A30C7F"/>
    <w:rsid w:val="00A31020"/>
    <w:rsid w:val="00A31629"/>
    <w:rsid w:val="00A3173A"/>
    <w:rsid w:val="00A31BF8"/>
    <w:rsid w:val="00A31E0D"/>
    <w:rsid w:val="00A3244A"/>
    <w:rsid w:val="00A32D61"/>
    <w:rsid w:val="00A3364E"/>
    <w:rsid w:val="00A33B90"/>
    <w:rsid w:val="00A33EF6"/>
    <w:rsid w:val="00A34B59"/>
    <w:rsid w:val="00A34C46"/>
    <w:rsid w:val="00A34D27"/>
    <w:rsid w:val="00A34E44"/>
    <w:rsid w:val="00A35671"/>
    <w:rsid w:val="00A358A8"/>
    <w:rsid w:val="00A35C2A"/>
    <w:rsid w:val="00A35C98"/>
    <w:rsid w:val="00A35E0E"/>
    <w:rsid w:val="00A35E2E"/>
    <w:rsid w:val="00A362EE"/>
    <w:rsid w:val="00A36684"/>
    <w:rsid w:val="00A368BC"/>
    <w:rsid w:val="00A36DF3"/>
    <w:rsid w:val="00A36F35"/>
    <w:rsid w:val="00A37401"/>
    <w:rsid w:val="00A37427"/>
    <w:rsid w:val="00A37E50"/>
    <w:rsid w:val="00A405FB"/>
    <w:rsid w:val="00A40648"/>
    <w:rsid w:val="00A409F2"/>
    <w:rsid w:val="00A414FF"/>
    <w:rsid w:val="00A41A9C"/>
    <w:rsid w:val="00A42650"/>
    <w:rsid w:val="00A4267F"/>
    <w:rsid w:val="00A428CC"/>
    <w:rsid w:val="00A42C83"/>
    <w:rsid w:val="00A43182"/>
    <w:rsid w:val="00A4338D"/>
    <w:rsid w:val="00A43C38"/>
    <w:rsid w:val="00A43C78"/>
    <w:rsid w:val="00A4494C"/>
    <w:rsid w:val="00A44DD5"/>
    <w:rsid w:val="00A44F1D"/>
    <w:rsid w:val="00A452F6"/>
    <w:rsid w:val="00A4581F"/>
    <w:rsid w:val="00A45EE3"/>
    <w:rsid w:val="00A462D9"/>
    <w:rsid w:val="00A463A5"/>
    <w:rsid w:val="00A46464"/>
    <w:rsid w:val="00A46484"/>
    <w:rsid w:val="00A46BA2"/>
    <w:rsid w:val="00A47541"/>
    <w:rsid w:val="00A4761B"/>
    <w:rsid w:val="00A47969"/>
    <w:rsid w:val="00A5033B"/>
    <w:rsid w:val="00A507A4"/>
    <w:rsid w:val="00A50818"/>
    <w:rsid w:val="00A51010"/>
    <w:rsid w:val="00A51784"/>
    <w:rsid w:val="00A51D1C"/>
    <w:rsid w:val="00A51D6D"/>
    <w:rsid w:val="00A51FC3"/>
    <w:rsid w:val="00A524E9"/>
    <w:rsid w:val="00A5251E"/>
    <w:rsid w:val="00A52F60"/>
    <w:rsid w:val="00A539FE"/>
    <w:rsid w:val="00A53DB9"/>
    <w:rsid w:val="00A53F5B"/>
    <w:rsid w:val="00A54733"/>
    <w:rsid w:val="00A54B42"/>
    <w:rsid w:val="00A54DD6"/>
    <w:rsid w:val="00A558BF"/>
    <w:rsid w:val="00A5592E"/>
    <w:rsid w:val="00A559D8"/>
    <w:rsid w:val="00A563B2"/>
    <w:rsid w:val="00A56618"/>
    <w:rsid w:val="00A56683"/>
    <w:rsid w:val="00A570B3"/>
    <w:rsid w:val="00A57658"/>
    <w:rsid w:val="00A5772A"/>
    <w:rsid w:val="00A57A3B"/>
    <w:rsid w:val="00A57B1F"/>
    <w:rsid w:val="00A57F85"/>
    <w:rsid w:val="00A60AD2"/>
    <w:rsid w:val="00A60C57"/>
    <w:rsid w:val="00A61774"/>
    <w:rsid w:val="00A617D5"/>
    <w:rsid w:val="00A61BEE"/>
    <w:rsid w:val="00A61E1A"/>
    <w:rsid w:val="00A61E5D"/>
    <w:rsid w:val="00A621BE"/>
    <w:rsid w:val="00A64057"/>
    <w:rsid w:val="00A64477"/>
    <w:rsid w:val="00A64D64"/>
    <w:rsid w:val="00A64DD5"/>
    <w:rsid w:val="00A651BF"/>
    <w:rsid w:val="00A66350"/>
    <w:rsid w:val="00A66469"/>
    <w:rsid w:val="00A6668E"/>
    <w:rsid w:val="00A66B21"/>
    <w:rsid w:val="00A66E41"/>
    <w:rsid w:val="00A67484"/>
    <w:rsid w:val="00A67592"/>
    <w:rsid w:val="00A67B11"/>
    <w:rsid w:val="00A67B8D"/>
    <w:rsid w:val="00A70D20"/>
    <w:rsid w:val="00A713AB"/>
    <w:rsid w:val="00A716A8"/>
    <w:rsid w:val="00A7188C"/>
    <w:rsid w:val="00A71D08"/>
    <w:rsid w:val="00A7248B"/>
    <w:rsid w:val="00A72579"/>
    <w:rsid w:val="00A72994"/>
    <w:rsid w:val="00A73158"/>
    <w:rsid w:val="00A731B8"/>
    <w:rsid w:val="00A7352F"/>
    <w:rsid w:val="00A73693"/>
    <w:rsid w:val="00A73927"/>
    <w:rsid w:val="00A73F30"/>
    <w:rsid w:val="00A74477"/>
    <w:rsid w:val="00A749DF"/>
    <w:rsid w:val="00A74EA7"/>
    <w:rsid w:val="00A74F12"/>
    <w:rsid w:val="00A75CAB"/>
    <w:rsid w:val="00A75E59"/>
    <w:rsid w:val="00A76704"/>
    <w:rsid w:val="00A76C29"/>
    <w:rsid w:val="00A775C2"/>
    <w:rsid w:val="00A77C32"/>
    <w:rsid w:val="00A80469"/>
    <w:rsid w:val="00A80608"/>
    <w:rsid w:val="00A80E9D"/>
    <w:rsid w:val="00A80EBF"/>
    <w:rsid w:val="00A812A9"/>
    <w:rsid w:val="00A812B7"/>
    <w:rsid w:val="00A81604"/>
    <w:rsid w:val="00A81678"/>
    <w:rsid w:val="00A81B89"/>
    <w:rsid w:val="00A81C67"/>
    <w:rsid w:val="00A81E40"/>
    <w:rsid w:val="00A81F54"/>
    <w:rsid w:val="00A81F82"/>
    <w:rsid w:val="00A82111"/>
    <w:rsid w:val="00A82210"/>
    <w:rsid w:val="00A82BA7"/>
    <w:rsid w:val="00A830E3"/>
    <w:rsid w:val="00A83122"/>
    <w:rsid w:val="00A8314E"/>
    <w:rsid w:val="00A840F8"/>
    <w:rsid w:val="00A84495"/>
    <w:rsid w:val="00A84498"/>
    <w:rsid w:val="00A8452D"/>
    <w:rsid w:val="00A84B5F"/>
    <w:rsid w:val="00A84B86"/>
    <w:rsid w:val="00A84F63"/>
    <w:rsid w:val="00A85341"/>
    <w:rsid w:val="00A85CDA"/>
    <w:rsid w:val="00A85CE9"/>
    <w:rsid w:val="00A86152"/>
    <w:rsid w:val="00A869CB"/>
    <w:rsid w:val="00A86A91"/>
    <w:rsid w:val="00A87505"/>
    <w:rsid w:val="00A87556"/>
    <w:rsid w:val="00A87586"/>
    <w:rsid w:val="00A87A75"/>
    <w:rsid w:val="00A87D0E"/>
    <w:rsid w:val="00A87DD3"/>
    <w:rsid w:val="00A903BD"/>
    <w:rsid w:val="00A905A4"/>
    <w:rsid w:val="00A90930"/>
    <w:rsid w:val="00A90E1D"/>
    <w:rsid w:val="00A91266"/>
    <w:rsid w:val="00A91612"/>
    <w:rsid w:val="00A91A61"/>
    <w:rsid w:val="00A92152"/>
    <w:rsid w:val="00A9221A"/>
    <w:rsid w:val="00A92567"/>
    <w:rsid w:val="00A92644"/>
    <w:rsid w:val="00A92A31"/>
    <w:rsid w:val="00A9309A"/>
    <w:rsid w:val="00A93172"/>
    <w:rsid w:val="00A931B0"/>
    <w:rsid w:val="00A93220"/>
    <w:rsid w:val="00A9342C"/>
    <w:rsid w:val="00A936E5"/>
    <w:rsid w:val="00A936F4"/>
    <w:rsid w:val="00A93A59"/>
    <w:rsid w:val="00A94733"/>
    <w:rsid w:val="00A9530D"/>
    <w:rsid w:val="00A95746"/>
    <w:rsid w:val="00A95ECA"/>
    <w:rsid w:val="00A966F6"/>
    <w:rsid w:val="00A96741"/>
    <w:rsid w:val="00A976DA"/>
    <w:rsid w:val="00A977D4"/>
    <w:rsid w:val="00A97A37"/>
    <w:rsid w:val="00A97F32"/>
    <w:rsid w:val="00AA02E1"/>
    <w:rsid w:val="00AA04D5"/>
    <w:rsid w:val="00AA0FE8"/>
    <w:rsid w:val="00AA1663"/>
    <w:rsid w:val="00AA1C98"/>
    <w:rsid w:val="00AA2C56"/>
    <w:rsid w:val="00AA3C4F"/>
    <w:rsid w:val="00AA3C7B"/>
    <w:rsid w:val="00AA4171"/>
    <w:rsid w:val="00AA41BB"/>
    <w:rsid w:val="00AA4424"/>
    <w:rsid w:val="00AA4B69"/>
    <w:rsid w:val="00AA4F48"/>
    <w:rsid w:val="00AA5206"/>
    <w:rsid w:val="00AA5287"/>
    <w:rsid w:val="00AA560D"/>
    <w:rsid w:val="00AA5CCD"/>
    <w:rsid w:val="00AA69AE"/>
    <w:rsid w:val="00AA6ED7"/>
    <w:rsid w:val="00AA6F45"/>
    <w:rsid w:val="00AA71FA"/>
    <w:rsid w:val="00AA74CC"/>
    <w:rsid w:val="00AB0154"/>
    <w:rsid w:val="00AB0216"/>
    <w:rsid w:val="00AB0269"/>
    <w:rsid w:val="00AB02E7"/>
    <w:rsid w:val="00AB03E0"/>
    <w:rsid w:val="00AB0480"/>
    <w:rsid w:val="00AB05BA"/>
    <w:rsid w:val="00AB0780"/>
    <w:rsid w:val="00AB0A87"/>
    <w:rsid w:val="00AB0E71"/>
    <w:rsid w:val="00AB1991"/>
    <w:rsid w:val="00AB1EA2"/>
    <w:rsid w:val="00AB2745"/>
    <w:rsid w:val="00AB3238"/>
    <w:rsid w:val="00AB3309"/>
    <w:rsid w:val="00AB35BD"/>
    <w:rsid w:val="00AB36CC"/>
    <w:rsid w:val="00AB3BD3"/>
    <w:rsid w:val="00AB4A72"/>
    <w:rsid w:val="00AB4AE3"/>
    <w:rsid w:val="00AB4EF9"/>
    <w:rsid w:val="00AB528A"/>
    <w:rsid w:val="00AB5A6D"/>
    <w:rsid w:val="00AB5BBB"/>
    <w:rsid w:val="00AB5E9F"/>
    <w:rsid w:val="00AB5F10"/>
    <w:rsid w:val="00AB6258"/>
    <w:rsid w:val="00AB698D"/>
    <w:rsid w:val="00AB72F0"/>
    <w:rsid w:val="00AB73E7"/>
    <w:rsid w:val="00AB7785"/>
    <w:rsid w:val="00AC008F"/>
    <w:rsid w:val="00AC0F46"/>
    <w:rsid w:val="00AC10C0"/>
    <w:rsid w:val="00AC115B"/>
    <w:rsid w:val="00AC14BB"/>
    <w:rsid w:val="00AC2009"/>
    <w:rsid w:val="00AC236C"/>
    <w:rsid w:val="00AC28C6"/>
    <w:rsid w:val="00AC2B79"/>
    <w:rsid w:val="00AC2E7A"/>
    <w:rsid w:val="00AC328A"/>
    <w:rsid w:val="00AC3309"/>
    <w:rsid w:val="00AC331F"/>
    <w:rsid w:val="00AC3DD8"/>
    <w:rsid w:val="00AC3E61"/>
    <w:rsid w:val="00AC4071"/>
    <w:rsid w:val="00AC442E"/>
    <w:rsid w:val="00AC495A"/>
    <w:rsid w:val="00AC4D45"/>
    <w:rsid w:val="00AC4FA8"/>
    <w:rsid w:val="00AC5299"/>
    <w:rsid w:val="00AC565C"/>
    <w:rsid w:val="00AC5D26"/>
    <w:rsid w:val="00AC5F6D"/>
    <w:rsid w:val="00AC6569"/>
    <w:rsid w:val="00AC66E6"/>
    <w:rsid w:val="00AC7138"/>
    <w:rsid w:val="00AC7151"/>
    <w:rsid w:val="00AC729A"/>
    <w:rsid w:val="00AC7536"/>
    <w:rsid w:val="00AC76B4"/>
    <w:rsid w:val="00AC7B9D"/>
    <w:rsid w:val="00AD03B4"/>
    <w:rsid w:val="00AD0B14"/>
    <w:rsid w:val="00AD0BF7"/>
    <w:rsid w:val="00AD0FAD"/>
    <w:rsid w:val="00AD10CC"/>
    <w:rsid w:val="00AD185B"/>
    <w:rsid w:val="00AD2140"/>
    <w:rsid w:val="00AD2471"/>
    <w:rsid w:val="00AD2EC8"/>
    <w:rsid w:val="00AD2F69"/>
    <w:rsid w:val="00AD3147"/>
    <w:rsid w:val="00AD3408"/>
    <w:rsid w:val="00AD3798"/>
    <w:rsid w:val="00AD3F7D"/>
    <w:rsid w:val="00AD46E4"/>
    <w:rsid w:val="00AD493F"/>
    <w:rsid w:val="00AD515D"/>
    <w:rsid w:val="00AD55EE"/>
    <w:rsid w:val="00AD5C81"/>
    <w:rsid w:val="00AD6A53"/>
    <w:rsid w:val="00AD6A6B"/>
    <w:rsid w:val="00AD6B5A"/>
    <w:rsid w:val="00AD6C03"/>
    <w:rsid w:val="00AD6EEB"/>
    <w:rsid w:val="00AD7165"/>
    <w:rsid w:val="00AD738E"/>
    <w:rsid w:val="00AD76F1"/>
    <w:rsid w:val="00AD78F8"/>
    <w:rsid w:val="00AD7E37"/>
    <w:rsid w:val="00AD7E65"/>
    <w:rsid w:val="00AE0066"/>
    <w:rsid w:val="00AE01C8"/>
    <w:rsid w:val="00AE060F"/>
    <w:rsid w:val="00AE0901"/>
    <w:rsid w:val="00AE0DC2"/>
    <w:rsid w:val="00AE0F79"/>
    <w:rsid w:val="00AE1484"/>
    <w:rsid w:val="00AE1596"/>
    <w:rsid w:val="00AE2777"/>
    <w:rsid w:val="00AE2C02"/>
    <w:rsid w:val="00AE3064"/>
    <w:rsid w:val="00AE31E0"/>
    <w:rsid w:val="00AE3253"/>
    <w:rsid w:val="00AE33A3"/>
    <w:rsid w:val="00AE3466"/>
    <w:rsid w:val="00AE3C94"/>
    <w:rsid w:val="00AE4309"/>
    <w:rsid w:val="00AE43F5"/>
    <w:rsid w:val="00AE49CB"/>
    <w:rsid w:val="00AE4BD6"/>
    <w:rsid w:val="00AE5107"/>
    <w:rsid w:val="00AE5735"/>
    <w:rsid w:val="00AE6062"/>
    <w:rsid w:val="00AE66F0"/>
    <w:rsid w:val="00AE68D4"/>
    <w:rsid w:val="00AE7085"/>
    <w:rsid w:val="00AE717D"/>
    <w:rsid w:val="00AE7239"/>
    <w:rsid w:val="00AE72EA"/>
    <w:rsid w:val="00AF024F"/>
    <w:rsid w:val="00AF02C6"/>
    <w:rsid w:val="00AF0ADC"/>
    <w:rsid w:val="00AF0ED2"/>
    <w:rsid w:val="00AF1618"/>
    <w:rsid w:val="00AF1650"/>
    <w:rsid w:val="00AF182B"/>
    <w:rsid w:val="00AF1832"/>
    <w:rsid w:val="00AF1B30"/>
    <w:rsid w:val="00AF21A0"/>
    <w:rsid w:val="00AF22E1"/>
    <w:rsid w:val="00AF35A0"/>
    <w:rsid w:val="00AF375B"/>
    <w:rsid w:val="00AF3985"/>
    <w:rsid w:val="00AF3B77"/>
    <w:rsid w:val="00AF40DE"/>
    <w:rsid w:val="00AF532A"/>
    <w:rsid w:val="00AF542A"/>
    <w:rsid w:val="00AF542B"/>
    <w:rsid w:val="00AF585A"/>
    <w:rsid w:val="00AF59FE"/>
    <w:rsid w:val="00AF62DD"/>
    <w:rsid w:val="00AF7C68"/>
    <w:rsid w:val="00AF7D7F"/>
    <w:rsid w:val="00B00054"/>
    <w:rsid w:val="00B00342"/>
    <w:rsid w:val="00B003C9"/>
    <w:rsid w:val="00B0094C"/>
    <w:rsid w:val="00B01D56"/>
    <w:rsid w:val="00B020DA"/>
    <w:rsid w:val="00B028E0"/>
    <w:rsid w:val="00B02C54"/>
    <w:rsid w:val="00B02CB6"/>
    <w:rsid w:val="00B03065"/>
    <w:rsid w:val="00B038C4"/>
    <w:rsid w:val="00B03A22"/>
    <w:rsid w:val="00B03F8C"/>
    <w:rsid w:val="00B04A09"/>
    <w:rsid w:val="00B04E8B"/>
    <w:rsid w:val="00B0509C"/>
    <w:rsid w:val="00B053F8"/>
    <w:rsid w:val="00B055E7"/>
    <w:rsid w:val="00B05636"/>
    <w:rsid w:val="00B05C0A"/>
    <w:rsid w:val="00B05EAB"/>
    <w:rsid w:val="00B060ED"/>
    <w:rsid w:val="00B06E6B"/>
    <w:rsid w:val="00B073C5"/>
    <w:rsid w:val="00B0777C"/>
    <w:rsid w:val="00B10745"/>
    <w:rsid w:val="00B10DF7"/>
    <w:rsid w:val="00B10EF5"/>
    <w:rsid w:val="00B11209"/>
    <w:rsid w:val="00B116EB"/>
    <w:rsid w:val="00B122F0"/>
    <w:rsid w:val="00B126D1"/>
    <w:rsid w:val="00B132AE"/>
    <w:rsid w:val="00B13395"/>
    <w:rsid w:val="00B13567"/>
    <w:rsid w:val="00B139CD"/>
    <w:rsid w:val="00B139ED"/>
    <w:rsid w:val="00B13A6F"/>
    <w:rsid w:val="00B13AE4"/>
    <w:rsid w:val="00B13B86"/>
    <w:rsid w:val="00B13F36"/>
    <w:rsid w:val="00B14E27"/>
    <w:rsid w:val="00B15062"/>
    <w:rsid w:val="00B15903"/>
    <w:rsid w:val="00B15AAB"/>
    <w:rsid w:val="00B1602A"/>
    <w:rsid w:val="00B162F6"/>
    <w:rsid w:val="00B16818"/>
    <w:rsid w:val="00B16882"/>
    <w:rsid w:val="00B16B1E"/>
    <w:rsid w:val="00B16B34"/>
    <w:rsid w:val="00B179B8"/>
    <w:rsid w:val="00B17A01"/>
    <w:rsid w:val="00B17AA6"/>
    <w:rsid w:val="00B17C18"/>
    <w:rsid w:val="00B20220"/>
    <w:rsid w:val="00B20A5E"/>
    <w:rsid w:val="00B211C3"/>
    <w:rsid w:val="00B2125B"/>
    <w:rsid w:val="00B21684"/>
    <w:rsid w:val="00B21897"/>
    <w:rsid w:val="00B21C03"/>
    <w:rsid w:val="00B21EF0"/>
    <w:rsid w:val="00B222C7"/>
    <w:rsid w:val="00B2274B"/>
    <w:rsid w:val="00B22854"/>
    <w:rsid w:val="00B22B18"/>
    <w:rsid w:val="00B22FBF"/>
    <w:rsid w:val="00B230A1"/>
    <w:rsid w:val="00B2314F"/>
    <w:rsid w:val="00B231B5"/>
    <w:rsid w:val="00B2325E"/>
    <w:rsid w:val="00B23346"/>
    <w:rsid w:val="00B23CFA"/>
    <w:rsid w:val="00B2427B"/>
    <w:rsid w:val="00B2435E"/>
    <w:rsid w:val="00B24587"/>
    <w:rsid w:val="00B25D1E"/>
    <w:rsid w:val="00B26D78"/>
    <w:rsid w:val="00B27650"/>
    <w:rsid w:val="00B27791"/>
    <w:rsid w:val="00B277B6"/>
    <w:rsid w:val="00B27934"/>
    <w:rsid w:val="00B279C0"/>
    <w:rsid w:val="00B27F0D"/>
    <w:rsid w:val="00B30122"/>
    <w:rsid w:val="00B30574"/>
    <w:rsid w:val="00B30761"/>
    <w:rsid w:val="00B307DE"/>
    <w:rsid w:val="00B30CB1"/>
    <w:rsid w:val="00B310FA"/>
    <w:rsid w:val="00B31192"/>
    <w:rsid w:val="00B317B2"/>
    <w:rsid w:val="00B31B69"/>
    <w:rsid w:val="00B31E9B"/>
    <w:rsid w:val="00B31F37"/>
    <w:rsid w:val="00B3209E"/>
    <w:rsid w:val="00B321E3"/>
    <w:rsid w:val="00B3225D"/>
    <w:rsid w:val="00B32651"/>
    <w:rsid w:val="00B335F5"/>
    <w:rsid w:val="00B3434F"/>
    <w:rsid w:val="00B34B34"/>
    <w:rsid w:val="00B34C5E"/>
    <w:rsid w:val="00B35303"/>
    <w:rsid w:val="00B35494"/>
    <w:rsid w:val="00B35975"/>
    <w:rsid w:val="00B35A4A"/>
    <w:rsid w:val="00B3612E"/>
    <w:rsid w:val="00B362F6"/>
    <w:rsid w:val="00B36604"/>
    <w:rsid w:val="00B36FF3"/>
    <w:rsid w:val="00B3798A"/>
    <w:rsid w:val="00B37C41"/>
    <w:rsid w:val="00B4023F"/>
    <w:rsid w:val="00B411D1"/>
    <w:rsid w:val="00B41DD2"/>
    <w:rsid w:val="00B41FAA"/>
    <w:rsid w:val="00B421CA"/>
    <w:rsid w:val="00B42275"/>
    <w:rsid w:val="00B423F9"/>
    <w:rsid w:val="00B425D3"/>
    <w:rsid w:val="00B42889"/>
    <w:rsid w:val="00B449EA"/>
    <w:rsid w:val="00B44A20"/>
    <w:rsid w:val="00B4502B"/>
    <w:rsid w:val="00B45117"/>
    <w:rsid w:val="00B45A7C"/>
    <w:rsid w:val="00B465AC"/>
    <w:rsid w:val="00B46845"/>
    <w:rsid w:val="00B472FB"/>
    <w:rsid w:val="00B4761C"/>
    <w:rsid w:val="00B47945"/>
    <w:rsid w:val="00B5021C"/>
    <w:rsid w:val="00B50333"/>
    <w:rsid w:val="00B515EB"/>
    <w:rsid w:val="00B51F4B"/>
    <w:rsid w:val="00B52711"/>
    <w:rsid w:val="00B5272F"/>
    <w:rsid w:val="00B52CA8"/>
    <w:rsid w:val="00B52F4F"/>
    <w:rsid w:val="00B52F69"/>
    <w:rsid w:val="00B531A7"/>
    <w:rsid w:val="00B542D8"/>
    <w:rsid w:val="00B5498C"/>
    <w:rsid w:val="00B559F1"/>
    <w:rsid w:val="00B5644C"/>
    <w:rsid w:val="00B5672B"/>
    <w:rsid w:val="00B56DDB"/>
    <w:rsid w:val="00B5714B"/>
    <w:rsid w:val="00B57382"/>
    <w:rsid w:val="00B573F7"/>
    <w:rsid w:val="00B57E99"/>
    <w:rsid w:val="00B60596"/>
    <w:rsid w:val="00B60723"/>
    <w:rsid w:val="00B613CE"/>
    <w:rsid w:val="00B61759"/>
    <w:rsid w:val="00B617FF"/>
    <w:rsid w:val="00B62062"/>
    <w:rsid w:val="00B62965"/>
    <w:rsid w:val="00B62BD7"/>
    <w:rsid w:val="00B62E4A"/>
    <w:rsid w:val="00B634E9"/>
    <w:rsid w:val="00B635EC"/>
    <w:rsid w:val="00B645DD"/>
    <w:rsid w:val="00B648D9"/>
    <w:rsid w:val="00B65406"/>
    <w:rsid w:val="00B65408"/>
    <w:rsid w:val="00B654A6"/>
    <w:rsid w:val="00B65626"/>
    <w:rsid w:val="00B657AD"/>
    <w:rsid w:val="00B65B45"/>
    <w:rsid w:val="00B65EFB"/>
    <w:rsid w:val="00B661EA"/>
    <w:rsid w:val="00B66247"/>
    <w:rsid w:val="00B666C9"/>
    <w:rsid w:val="00B6698F"/>
    <w:rsid w:val="00B669EE"/>
    <w:rsid w:val="00B705F0"/>
    <w:rsid w:val="00B70664"/>
    <w:rsid w:val="00B707FC"/>
    <w:rsid w:val="00B7093F"/>
    <w:rsid w:val="00B722FE"/>
    <w:rsid w:val="00B72712"/>
    <w:rsid w:val="00B72CF5"/>
    <w:rsid w:val="00B730D3"/>
    <w:rsid w:val="00B73D4E"/>
    <w:rsid w:val="00B73EF4"/>
    <w:rsid w:val="00B73F43"/>
    <w:rsid w:val="00B74618"/>
    <w:rsid w:val="00B7513C"/>
    <w:rsid w:val="00B753CB"/>
    <w:rsid w:val="00B75718"/>
    <w:rsid w:val="00B75ACE"/>
    <w:rsid w:val="00B76022"/>
    <w:rsid w:val="00B7699A"/>
    <w:rsid w:val="00B76EC4"/>
    <w:rsid w:val="00B76F18"/>
    <w:rsid w:val="00B76F85"/>
    <w:rsid w:val="00B8016F"/>
    <w:rsid w:val="00B80C0E"/>
    <w:rsid w:val="00B80D58"/>
    <w:rsid w:val="00B818BC"/>
    <w:rsid w:val="00B818EE"/>
    <w:rsid w:val="00B82E3D"/>
    <w:rsid w:val="00B83265"/>
    <w:rsid w:val="00B835C5"/>
    <w:rsid w:val="00B83655"/>
    <w:rsid w:val="00B836ED"/>
    <w:rsid w:val="00B839D3"/>
    <w:rsid w:val="00B83D2B"/>
    <w:rsid w:val="00B83DDE"/>
    <w:rsid w:val="00B847B7"/>
    <w:rsid w:val="00B849E1"/>
    <w:rsid w:val="00B858D1"/>
    <w:rsid w:val="00B8680B"/>
    <w:rsid w:val="00B86968"/>
    <w:rsid w:val="00B874D9"/>
    <w:rsid w:val="00B87758"/>
    <w:rsid w:val="00B87DB6"/>
    <w:rsid w:val="00B87FD7"/>
    <w:rsid w:val="00B90058"/>
    <w:rsid w:val="00B90A3C"/>
    <w:rsid w:val="00B90D66"/>
    <w:rsid w:val="00B90EAD"/>
    <w:rsid w:val="00B911F1"/>
    <w:rsid w:val="00B918B5"/>
    <w:rsid w:val="00B91CE2"/>
    <w:rsid w:val="00B91DBA"/>
    <w:rsid w:val="00B91DC3"/>
    <w:rsid w:val="00B92013"/>
    <w:rsid w:val="00B920C7"/>
    <w:rsid w:val="00B923FB"/>
    <w:rsid w:val="00B92A4B"/>
    <w:rsid w:val="00B92A89"/>
    <w:rsid w:val="00B92B2E"/>
    <w:rsid w:val="00B93103"/>
    <w:rsid w:val="00B9336A"/>
    <w:rsid w:val="00B933F1"/>
    <w:rsid w:val="00B93578"/>
    <w:rsid w:val="00B93B2E"/>
    <w:rsid w:val="00B93EA7"/>
    <w:rsid w:val="00B941ED"/>
    <w:rsid w:val="00B941F9"/>
    <w:rsid w:val="00B94444"/>
    <w:rsid w:val="00B94A75"/>
    <w:rsid w:val="00B94DB3"/>
    <w:rsid w:val="00B953F9"/>
    <w:rsid w:val="00B954DF"/>
    <w:rsid w:val="00B955C6"/>
    <w:rsid w:val="00B956F9"/>
    <w:rsid w:val="00B96531"/>
    <w:rsid w:val="00B9680A"/>
    <w:rsid w:val="00B96829"/>
    <w:rsid w:val="00B96A39"/>
    <w:rsid w:val="00B974A9"/>
    <w:rsid w:val="00B97559"/>
    <w:rsid w:val="00B975F8"/>
    <w:rsid w:val="00B97F12"/>
    <w:rsid w:val="00BA006C"/>
    <w:rsid w:val="00BA013C"/>
    <w:rsid w:val="00BA06A2"/>
    <w:rsid w:val="00BA0874"/>
    <w:rsid w:val="00BA0AC2"/>
    <w:rsid w:val="00BA0D24"/>
    <w:rsid w:val="00BA0EF4"/>
    <w:rsid w:val="00BA1189"/>
    <w:rsid w:val="00BA1934"/>
    <w:rsid w:val="00BA1CAF"/>
    <w:rsid w:val="00BA209E"/>
    <w:rsid w:val="00BA2549"/>
    <w:rsid w:val="00BA27AD"/>
    <w:rsid w:val="00BA325E"/>
    <w:rsid w:val="00BA3508"/>
    <w:rsid w:val="00BA36CC"/>
    <w:rsid w:val="00BA486C"/>
    <w:rsid w:val="00BA4C83"/>
    <w:rsid w:val="00BA4D20"/>
    <w:rsid w:val="00BA4F17"/>
    <w:rsid w:val="00BA5320"/>
    <w:rsid w:val="00BA5F5A"/>
    <w:rsid w:val="00BA5FD3"/>
    <w:rsid w:val="00BA6199"/>
    <w:rsid w:val="00BA6291"/>
    <w:rsid w:val="00BA69A1"/>
    <w:rsid w:val="00BA6D6A"/>
    <w:rsid w:val="00BA71F4"/>
    <w:rsid w:val="00BA75A6"/>
    <w:rsid w:val="00BA7720"/>
    <w:rsid w:val="00BA7AA8"/>
    <w:rsid w:val="00BB0030"/>
    <w:rsid w:val="00BB013D"/>
    <w:rsid w:val="00BB040F"/>
    <w:rsid w:val="00BB0561"/>
    <w:rsid w:val="00BB1413"/>
    <w:rsid w:val="00BB149D"/>
    <w:rsid w:val="00BB14C3"/>
    <w:rsid w:val="00BB1571"/>
    <w:rsid w:val="00BB1685"/>
    <w:rsid w:val="00BB17AF"/>
    <w:rsid w:val="00BB1F10"/>
    <w:rsid w:val="00BB232F"/>
    <w:rsid w:val="00BB2B35"/>
    <w:rsid w:val="00BB2CDA"/>
    <w:rsid w:val="00BB3198"/>
    <w:rsid w:val="00BB350B"/>
    <w:rsid w:val="00BB3A06"/>
    <w:rsid w:val="00BB3B57"/>
    <w:rsid w:val="00BB459D"/>
    <w:rsid w:val="00BB465E"/>
    <w:rsid w:val="00BB47D5"/>
    <w:rsid w:val="00BB4D75"/>
    <w:rsid w:val="00BB4FD4"/>
    <w:rsid w:val="00BB526F"/>
    <w:rsid w:val="00BB54DB"/>
    <w:rsid w:val="00BB59C7"/>
    <w:rsid w:val="00BB5CCC"/>
    <w:rsid w:val="00BB5D82"/>
    <w:rsid w:val="00BB5EC4"/>
    <w:rsid w:val="00BB6330"/>
    <w:rsid w:val="00BB6950"/>
    <w:rsid w:val="00BB719B"/>
    <w:rsid w:val="00BB7431"/>
    <w:rsid w:val="00BB7705"/>
    <w:rsid w:val="00BB7BF7"/>
    <w:rsid w:val="00BB7CF2"/>
    <w:rsid w:val="00BB7E45"/>
    <w:rsid w:val="00BB7E5A"/>
    <w:rsid w:val="00BC03BB"/>
    <w:rsid w:val="00BC06A9"/>
    <w:rsid w:val="00BC06D3"/>
    <w:rsid w:val="00BC0882"/>
    <w:rsid w:val="00BC17DD"/>
    <w:rsid w:val="00BC284A"/>
    <w:rsid w:val="00BC2B33"/>
    <w:rsid w:val="00BC3860"/>
    <w:rsid w:val="00BC3890"/>
    <w:rsid w:val="00BC38D7"/>
    <w:rsid w:val="00BC3925"/>
    <w:rsid w:val="00BC3A63"/>
    <w:rsid w:val="00BC4ADD"/>
    <w:rsid w:val="00BC4CDE"/>
    <w:rsid w:val="00BC5163"/>
    <w:rsid w:val="00BC5671"/>
    <w:rsid w:val="00BC5B05"/>
    <w:rsid w:val="00BC5C57"/>
    <w:rsid w:val="00BC5C81"/>
    <w:rsid w:val="00BC5EC0"/>
    <w:rsid w:val="00BC6610"/>
    <w:rsid w:val="00BC6836"/>
    <w:rsid w:val="00BC6A75"/>
    <w:rsid w:val="00BC6E46"/>
    <w:rsid w:val="00BC7015"/>
    <w:rsid w:val="00BC7251"/>
    <w:rsid w:val="00BC783D"/>
    <w:rsid w:val="00BC79CB"/>
    <w:rsid w:val="00BD03DA"/>
    <w:rsid w:val="00BD0682"/>
    <w:rsid w:val="00BD09E0"/>
    <w:rsid w:val="00BD134A"/>
    <w:rsid w:val="00BD1AB2"/>
    <w:rsid w:val="00BD1B78"/>
    <w:rsid w:val="00BD1CDF"/>
    <w:rsid w:val="00BD1E1C"/>
    <w:rsid w:val="00BD1FD5"/>
    <w:rsid w:val="00BD203C"/>
    <w:rsid w:val="00BD2064"/>
    <w:rsid w:val="00BD206C"/>
    <w:rsid w:val="00BD21FA"/>
    <w:rsid w:val="00BD2698"/>
    <w:rsid w:val="00BD2A7D"/>
    <w:rsid w:val="00BD2CC4"/>
    <w:rsid w:val="00BD2F5A"/>
    <w:rsid w:val="00BD3108"/>
    <w:rsid w:val="00BD34CC"/>
    <w:rsid w:val="00BD4502"/>
    <w:rsid w:val="00BD482B"/>
    <w:rsid w:val="00BD547E"/>
    <w:rsid w:val="00BD59C8"/>
    <w:rsid w:val="00BD5D30"/>
    <w:rsid w:val="00BD5EF6"/>
    <w:rsid w:val="00BD6054"/>
    <w:rsid w:val="00BD71BF"/>
    <w:rsid w:val="00BD738B"/>
    <w:rsid w:val="00BD7A25"/>
    <w:rsid w:val="00BD7CB8"/>
    <w:rsid w:val="00BD7F77"/>
    <w:rsid w:val="00BE04A8"/>
    <w:rsid w:val="00BE04AA"/>
    <w:rsid w:val="00BE0548"/>
    <w:rsid w:val="00BE0753"/>
    <w:rsid w:val="00BE0AC3"/>
    <w:rsid w:val="00BE0F2D"/>
    <w:rsid w:val="00BE1738"/>
    <w:rsid w:val="00BE1C68"/>
    <w:rsid w:val="00BE2B1F"/>
    <w:rsid w:val="00BE2B2D"/>
    <w:rsid w:val="00BE2C5B"/>
    <w:rsid w:val="00BE2DA1"/>
    <w:rsid w:val="00BE2DC5"/>
    <w:rsid w:val="00BE2DC6"/>
    <w:rsid w:val="00BE3164"/>
    <w:rsid w:val="00BE31C5"/>
    <w:rsid w:val="00BE347B"/>
    <w:rsid w:val="00BE364C"/>
    <w:rsid w:val="00BE3EBC"/>
    <w:rsid w:val="00BE4080"/>
    <w:rsid w:val="00BE411A"/>
    <w:rsid w:val="00BE4774"/>
    <w:rsid w:val="00BE5333"/>
    <w:rsid w:val="00BE6339"/>
    <w:rsid w:val="00BE675B"/>
    <w:rsid w:val="00BE6BE9"/>
    <w:rsid w:val="00BE705B"/>
    <w:rsid w:val="00BE7381"/>
    <w:rsid w:val="00BE7698"/>
    <w:rsid w:val="00BE7F4F"/>
    <w:rsid w:val="00BF05B3"/>
    <w:rsid w:val="00BF0800"/>
    <w:rsid w:val="00BF0D41"/>
    <w:rsid w:val="00BF0E35"/>
    <w:rsid w:val="00BF1359"/>
    <w:rsid w:val="00BF1776"/>
    <w:rsid w:val="00BF2051"/>
    <w:rsid w:val="00BF24DC"/>
    <w:rsid w:val="00BF26E4"/>
    <w:rsid w:val="00BF26F9"/>
    <w:rsid w:val="00BF273C"/>
    <w:rsid w:val="00BF2808"/>
    <w:rsid w:val="00BF2AA5"/>
    <w:rsid w:val="00BF3311"/>
    <w:rsid w:val="00BF338E"/>
    <w:rsid w:val="00BF37D5"/>
    <w:rsid w:val="00BF3C1A"/>
    <w:rsid w:val="00BF3E24"/>
    <w:rsid w:val="00BF3F29"/>
    <w:rsid w:val="00BF4B02"/>
    <w:rsid w:val="00BF4BF2"/>
    <w:rsid w:val="00BF4ECD"/>
    <w:rsid w:val="00BF561A"/>
    <w:rsid w:val="00BF567A"/>
    <w:rsid w:val="00BF580B"/>
    <w:rsid w:val="00BF5BD0"/>
    <w:rsid w:val="00BF5D8A"/>
    <w:rsid w:val="00BF5E4B"/>
    <w:rsid w:val="00BF5F2D"/>
    <w:rsid w:val="00BF632D"/>
    <w:rsid w:val="00BF6746"/>
    <w:rsid w:val="00BF6B75"/>
    <w:rsid w:val="00BF7401"/>
    <w:rsid w:val="00BF7618"/>
    <w:rsid w:val="00BF7EBB"/>
    <w:rsid w:val="00C005BC"/>
    <w:rsid w:val="00C0088A"/>
    <w:rsid w:val="00C00B66"/>
    <w:rsid w:val="00C00C88"/>
    <w:rsid w:val="00C013A4"/>
    <w:rsid w:val="00C019B9"/>
    <w:rsid w:val="00C01B4D"/>
    <w:rsid w:val="00C01B81"/>
    <w:rsid w:val="00C01EC7"/>
    <w:rsid w:val="00C0207E"/>
    <w:rsid w:val="00C0268A"/>
    <w:rsid w:val="00C03443"/>
    <w:rsid w:val="00C0365D"/>
    <w:rsid w:val="00C039A4"/>
    <w:rsid w:val="00C03B46"/>
    <w:rsid w:val="00C043AB"/>
    <w:rsid w:val="00C04A81"/>
    <w:rsid w:val="00C04DF8"/>
    <w:rsid w:val="00C051DB"/>
    <w:rsid w:val="00C05380"/>
    <w:rsid w:val="00C05FAD"/>
    <w:rsid w:val="00C061E4"/>
    <w:rsid w:val="00C064EC"/>
    <w:rsid w:val="00C06767"/>
    <w:rsid w:val="00C0703C"/>
    <w:rsid w:val="00C07274"/>
    <w:rsid w:val="00C07284"/>
    <w:rsid w:val="00C072C3"/>
    <w:rsid w:val="00C0733B"/>
    <w:rsid w:val="00C0789E"/>
    <w:rsid w:val="00C07BD6"/>
    <w:rsid w:val="00C07DB1"/>
    <w:rsid w:val="00C101F2"/>
    <w:rsid w:val="00C10F03"/>
    <w:rsid w:val="00C119A3"/>
    <w:rsid w:val="00C11D57"/>
    <w:rsid w:val="00C123B2"/>
    <w:rsid w:val="00C12EA9"/>
    <w:rsid w:val="00C13032"/>
    <w:rsid w:val="00C1340C"/>
    <w:rsid w:val="00C136E1"/>
    <w:rsid w:val="00C13DB2"/>
    <w:rsid w:val="00C145ED"/>
    <w:rsid w:val="00C1467A"/>
    <w:rsid w:val="00C14681"/>
    <w:rsid w:val="00C1492E"/>
    <w:rsid w:val="00C14B95"/>
    <w:rsid w:val="00C14FFE"/>
    <w:rsid w:val="00C1575D"/>
    <w:rsid w:val="00C1634B"/>
    <w:rsid w:val="00C17930"/>
    <w:rsid w:val="00C179F0"/>
    <w:rsid w:val="00C17CFC"/>
    <w:rsid w:val="00C17D42"/>
    <w:rsid w:val="00C17F98"/>
    <w:rsid w:val="00C2099F"/>
    <w:rsid w:val="00C20AB8"/>
    <w:rsid w:val="00C20C1B"/>
    <w:rsid w:val="00C20EFA"/>
    <w:rsid w:val="00C20FD3"/>
    <w:rsid w:val="00C20FE2"/>
    <w:rsid w:val="00C210E9"/>
    <w:rsid w:val="00C213D8"/>
    <w:rsid w:val="00C2145C"/>
    <w:rsid w:val="00C22386"/>
    <w:rsid w:val="00C2265D"/>
    <w:rsid w:val="00C22879"/>
    <w:rsid w:val="00C22B40"/>
    <w:rsid w:val="00C22BC3"/>
    <w:rsid w:val="00C22C12"/>
    <w:rsid w:val="00C23063"/>
    <w:rsid w:val="00C23DA6"/>
    <w:rsid w:val="00C243B8"/>
    <w:rsid w:val="00C24779"/>
    <w:rsid w:val="00C24810"/>
    <w:rsid w:val="00C24F47"/>
    <w:rsid w:val="00C2501A"/>
    <w:rsid w:val="00C2507B"/>
    <w:rsid w:val="00C25AE9"/>
    <w:rsid w:val="00C25B5D"/>
    <w:rsid w:val="00C26561"/>
    <w:rsid w:val="00C26B6A"/>
    <w:rsid w:val="00C273C8"/>
    <w:rsid w:val="00C27A94"/>
    <w:rsid w:val="00C27E67"/>
    <w:rsid w:val="00C30188"/>
    <w:rsid w:val="00C304C0"/>
    <w:rsid w:val="00C308D4"/>
    <w:rsid w:val="00C30908"/>
    <w:rsid w:val="00C31009"/>
    <w:rsid w:val="00C31064"/>
    <w:rsid w:val="00C3170B"/>
    <w:rsid w:val="00C3173B"/>
    <w:rsid w:val="00C3184F"/>
    <w:rsid w:val="00C31F52"/>
    <w:rsid w:val="00C3258F"/>
    <w:rsid w:val="00C32879"/>
    <w:rsid w:val="00C32A62"/>
    <w:rsid w:val="00C32CCA"/>
    <w:rsid w:val="00C33002"/>
    <w:rsid w:val="00C3313D"/>
    <w:rsid w:val="00C331D6"/>
    <w:rsid w:val="00C337A4"/>
    <w:rsid w:val="00C346AF"/>
    <w:rsid w:val="00C34FC3"/>
    <w:rsid w:val="00C352EA"/>
    <w:rsid w:val="00C35F64"/>
    <w:rsid w:val="00C360BC"/>
    <w:rsid w:val="00C366A4"/>
    <w:rsid w:val="00C368A5"/>
    <w:rsid w:val="00C36AD7"/>
    <w:rsid w:val="00C37177"/>
    <w:rsid w:val="00C402B7"/>
    <w:rsid w:val="00C409A0"/>
    <w:rsid w:val="00C40C99"/>
    <w:rsid w:val="00C40FB6"/>
    <w:rsid w:val="00C413F6"/>
    <w:rsid w:val="00C414EA"/>
    <w:rsid w:val="00C418CB"/>
    <w:rsid w:val="00C41DD0"/>
    <w:rsid w:val="00C420D6"/>
    <w:rsid w:val="00C42616"/>
    <w:rsid w:val="00C428DE"/>
    <w:rsid w:val="00C429B5"/>
    <w:rsid w:val="00C42CEC"/>
    <w:rsid w:val="00C42F7F"/>
    <w:rsid w:val="00C42FDE"/>
    <w:rsid w:val="00C43108"/>
    <w:rsid w:val="00C4337B"/>
    <w:rsid w:val="00C433F8"/>
    <w:rsid w:val="00C4397D"/>
    <w:rsid w:val="00C43C14"/>
    <w:rsid w:val="00C44174"/>
    <w:rsid w:val="00C44C86"/>
    <w:rsid w:val="00C44F56"/>
    <w:rsid w:val="00C44F63"/>
    <w:rsid w:val="00C451B1"/>
    <w:rsid w:val="00C45593"/>
    <w:rsid w:val="00C4570A"/>
    <w:rsid w:val="00C45821"/>
    <w:rsid w:val="00C4586E"/>
    <w:rsid w:val="00C45CF5"/>
    <w:rsid w:val="00C45E65"/>
    <w:rsid w:val="00C463DA"/>
    <w:rsid w:val="00C469A7"/>
    <w:rsid w:val="00C46A12"/>
    <w:rsid w:val="00C46AC5"/>
    <w:rsid w:val="00C46B8C"/>
    <w:rsid w:val="00C47002"/>
    <w:rsid w:val="00C474FD"/>
    <w:rsid w:val="00C47AE5"/>
    <w:rsid w:val="00C50034"/>
    <w:rsid w:val="00C5007C"/>
    <w:rsid w:val="00C5010D"/>
    <w:rsid w:val="00C50507"/>
    <w:rsid w:val="00C50B5E"/>
    <w:rsid w:val="00C50DE7"/>
    <w:rsid w:val="00C510A8"/>
    <w:rsid w:val="00C51D4F"/>
    <w:rsid w:val="00C52465"/>
    <w:rsid w:val="00C524D7"/>
    <w:rsid w:val="00C52617"/>
    <w:rsid w:val="00C52712"/>
    <w:rsid w:val="00C533BC"/>
    <w:rsid w:val="00C53464"/>
    <w:rsid w:val="00C53652"/>
    <w:rsid w:val="00C54032"/>
    <w:rsid w:val="00C540CD"/>
    <w:rsid w:val="00C5482B"/>
    <w:rsid w:val="00C5496E"/>
    <w:rsid w:val="00C549AC"/>
    <w:rsid w:val="00C54B6F"/>
    <w:rsid w:val="00C54C16"/>
    <w:rsid w:val="00C54C9E"/>
    <w:rsid w:val="00C5505E"/>
    <w:rsid w:val="00C553B9"/>
    <w:rsid w:val="00C55A74"/>
    <w:rsid w:val="00C55DEE"/>
    <w:rsid w:val="00C56168"/>
    <w:rsid w:val="00C567A8"/>
    <w:rsid w:val="00C56A08"/>
    <w:rsid w:val="00C56CB7"/>
    <w:rsid w:val="00C56D79"/>
    <w:rsid w:val="00C57EEA"/>
    <w:rsid w:val="00C60920"/>
    <w:rsid w:val="00C6120C"/>
    <w:rsid w:val="00C61631"/>
    <w:rsid w:val="00C61FFE"/>
    <w:rsid w:val="00C62014"/>
    <w:rsid w:val="00C62824"/>
    <w:rsid w:val="00C629C1"/>
    <w:rsid w:val="00C630CD"/>
    <w:rsid w:val="00C634B7"/>
    <w:rsid w:val="00C634BF"/>
    <w:rsid w:val="00C63ACA"/>
    <w:rsid w:val="00C64B20"/>
    <w:rsid w:val="00C65488"/>
    <w:rsid w:val="00C65618"/>
    <w:rsid w:val="00C65AFC"/>
    <w:rsid w:val="00C66386"/>
    <w:rsid w:val="00C6650A"/>
    <w:rsid w:val="00C66EFE"/>
    <w:rsid w:val="00C671B0"/>
    <w:rsid w:val="00C67519"/>
    <w:rsid w:val="00C6759C"/>
    <w:rsid w:val="00C700DF"/>
    <w:rsid w:val="00C70335"/>
    <w:rsid w:val="00C703F5"/>
    <w:rsid w:val="00C7092F"/>
    <w:rsid w:val="00C70F24"/>
    <w:rsid w:val="00C713A0"/>
    <w:rsid w:val="00C715EA"/>
    <w:rsid w:val="00C71825"/>
    <w:rsid w:val="00C7195C"/>
    <w:rsid w:val="00C72403"/>
    <w:rsid w:val="00C7258E"/>
    <w:rsid w:val="00C7258F"/>
    <w:rsid w:val="00C73199"/>
    <w:rsid w:val="00C73896"/>
    <w:rsid w:val="00C73C78"/>
    <w:rsid w:val="00C73D8D"/>
    <w:rsid w:val="00C74AB4"/>
    <w:rsid w:val="00C74C26"/>
    <w:rsid w:val="00C75467"/>
    <w:rsid w:val="00C75D71"/>
    <w:rsid w:val="00C760E6"/>
    <w:rsid w:val="00C762A0"/>
    <w:rsid w:val="00C76378"/>
    <w:rsid w:val="00C764A1"/>
    <w:rsid w:val="00C76B3A"/>
    <w:rsid w:val="00C76DAA"/>
    <w:rsid w:val="00C776A6"/>
    <w:rsid w:val="00C77764"/>
    <w:rsid w:val="00C7791D"/>
    <w:rsid w:val="00C819CF"/>
    <w:rsid w:val="00C82001"/>
    <w:rsid w:val="00C824F5"/>
    <w:rsid w:val="00C82AA8"/>
    <w:rsid w:val="00C82D60"/>
    <w:rsid w:val="00C82DF3"/>
    <w:rsid w:val="00C83C5E"/>
    <w:rsid w:val="00C83CED"/>
    <w:rsid w:val="00C840C9"/>
    <w:rsid w:val="00C845A7"/>
    <w:rsid w:val="00C846E8"/>
    <w:rsid w:val="00C84917"/>
    <w:rsid w:val="00C849FD"/>
    <w:rsid w:val="00C8525E"/>
    <w:rsid w:val="00C854FA"/>
    <w:rsid w:val="00C8565D"/>
    <w:rsid w:val="00C85691"/>
    <w:rsid w:val="00C865BF"/>
    <w:rsid w:val="00C86792"/>
    <w:rsid w:val="00C87052"/>
    <w:rsid w:val="00C874E0"/>
    <w:rsid w:val="00C8764C"/>
    <w:rsid w:val="00C878A9"/>
    <w:rsid w:val="00C87BE3"/>
    <w:rsid w:val="00C87C42"/>
    <w:rsid w:val="00C90556"/>
    <w:rsid w:val="00C90669"/>
    <w:rsid w:val="00C909DB"/>
    <w:rsid w:val="00C90A82"/>
    <w:rsid w:val="00C90E47"/>
    <w:rsid w:val="00C91B99"/>
    <w:rsid w:val="00C92124"/>
    <w:rsid w:val="00C92324"/>
    <w:rsid w:val="00C9266B"/>
    <w:rsid w:val="00C92DDA"/>
    <w:rsid w:val="00C92E94"/>
    <w:rsid w:val="00C92F10"/>
    <w:rsid w:val="00C937FA"/>
    <w:rsid w:val="00C93A94"/>
    <w:rsid w:val="00C93E4E"/>
    <w:rsid w:val="00C940F4"/>
    <w:rsid w:val="00C94695"/>
    <w:rsid w:val="00C946A5"/>
    <w:rsid w:val="00C94D47"/>
    <w:rsid w:val="00C94D7D"/>
    <w:rsid w:val="00C952B7"/>
    <w:rsid w:val="00C953DF"/>
    <w:rsid w:val="00C9552D"/>
    <w:rsid w:val="00C95846"/>
    <w:rsid w:val="00C95FF6"/>
    <w:rsid w:val="00C9691C"/>
    <w:rsid w:val="00C9699F"/>
    <w:rsid w:val="00C96B54"/>
    <w:rsid w:val="00C96C53"/>
    <w:rsid w:val="00C96DD5"/>
    <w:rsid w:val="00C971A1"/>
    <w:rsid w:val="00C97379"/>
    <w:rsid w:val="00C97662"/>
    <w:rsid w:val="00CA0787"/>
    <w:rsid w:val="00CA0A42"/>
    <w:rsid w:val="00CA0DFE"/>
    <w:rsid w:val="00CA1215"/>
    <w:rsid w:val="00CA15F6"/>
    <w:rsid w:val="00CA1C1C"/>
    <w:rsid w:val="00CA1CE7"/>
    <w:rsid w:val="00CA1E59"/>
    <w:rsid w:val="00CA1F51"/>
    <w:rsid w:val="00CA1F96"/>
    <w:rsid w:val="00CA2E35"/>
    <w:rsid w:val="00CA2EC7"/>
    <w:rsid w:val="00CA3621"/>
    <w:rsid w:val="00CA3835"/>
    <w:rsid w:val="00CA39E9"/>
    <w:rsid w:val="00CA3C83"/>
    <w:rsid w:val="00CA40A0"/>
    <w:rsid w:val="00CA457E"/>
    <w:rsid w:val="00CA47B3"/>
    <w:rsid w:val="00CA4840"/>
    <w:rsid w:val="00CA489D"/>
    <w:rsid w:val="00CA49A6"/>
    <w:rsid w:val="00CA4CC3"/>
    <w:rsid w:val="00CA51E1"/>
    <w:rsid w:val="00CA5421"/>
    <w:rsid w:val="00CA5D3F"/>
    <w:rsid w:val="00CA605D"/>
    <w:rsid w:val="00CA60C3"/>
    <w:rsid w:val="00CA6230"/>
    <w:rsid w:val="00CA6516"/>
    <w:rsid w:val="00CA7019"/>
    <w:rsid w:val="00CA7077"/>
    <w:rsid w:val="00CA7238"/>
    <w:rsid w:val="00CA74D9"/>
    <w:rsid w:val="00CA7613"/>
    <w:rsid w:val="00CA7743"/>
    <w:rsid w:val="00CB095F"/>
    <w:rsid w:val="00CB0DE8"/>
    <w:rsid w:val="00CB15BA"/>
    <w:rsid w:val="00CB1859"/>
    <w:rsid w:val="00CB1C77"/>
    <w:rsid w:val="00CB1FE3"/>
    <w:rsid w:val="00CB2017"/>
    <w:rsid w:val="00CB2489"/>
    <w:rsid w:val="00CB2570"/>
    <w:rsid w:val="00CB260E"/>
    <w:rsid w:val="00CB2840"/>
    <w:rsid w:val="00CB2A0C"/>
    <w:rsid w:val="00CB2DBF"/>
    <w:rsid w:val="00CB2E11"/>
    <w:rsid w:val="00CB3762"/>
    <w:rsid w:val="00CB3A3F"/>
    <w:rsid w:val="00CB4159"/>
    <w:rsid w:val="00CB4452"/>
    <w:rsid w:val="00CB49C3"/>
    <w:rsid w:val="00CB4CC0"/>
    <w:rsid w:val="00CB5153"/>
    <w:rsid w:val="00CB5474"/>
    <w:rsid w:val="00CB56A5"/>
    <w:rsid w:val="00CB58A3"/>
    <w:rsid w:val="00CB5E0C"/>
    <w:rsid w:val="00CB5F83"/>
    <w:rsid w:val="00CB600F"/>
    <w:rsid w:val="00CB659D"/>
    <w:rsid w:val="00CB6827"/>
    <w:rsid w:val="00CB69DA"/>
    <w:rsid w:val="00CB6D3B"/>
    <w:rsid w:val="00CB6EBC"/>
    <w:rsid w:val="00CB6F06"/>
    <w:rsid w:val="00CB74EF"/>
    <w:rsid w:val="00CC16C2"/>
    <w:rsid w:val="00CC1C18"/>
    <w:rsid w:val="00CC1C2E"/>
    <w:rsid w:val="00CC22AD"/>
    <w:rsid w:val="00CC2463"/>
    <w:rsid w:val="00CC2558"/>
    <w:rsid w:val="00CC262D"/>
    <w:rsid w:val="00CC2DD2"/>
    <w:rsid w:val="00CC3B3B"/>
    <w:rsid w:val="00CC3BAB"/>
    <w:rsid w:val="00CC3DCA"/>
    <w:rsid w:val="00CC3ED5"/>
    <w:rsid w:val="00CC40F4"/>
    <w:rsid w:val="00CC46D0"/>
    <w:rsid w:val="00CC52B4"/>
    <w:rsid w:val="00CC5851"/>
    <w:rsid w:val="00CC5E76"/>
    <w:rsid w:val="00CC60D4"/>
    <w:rsid w:val="00CC6579"/>
    <w:rsid w:val="00CC6823"/>
    <w:rsid w:val="00CC690C"/>
    <w:rsid w:val="00CC69A6"/>
    <w:rsid w:val="00CC6F2D"/>
    <w:rsid w:val="00CC71D1"/>
    <w:rsid w:val="00CC76CD"/>
    <w:rsid w:val="00CC7764"/>
    <w:rsid w:val="00CD0B30"/>
    <w:rsid w:val="00CD0CE2"/>
    <w:rsid w:val="00CD0DBF"/>
    <w:rsid w:val="00CD0E55"/>
    <w:rsid w:val="00CD1082"/>
    <w:rsid w:val="00CD112B"/>
    <w:rsid w:val="00CD1473"/>
    <w:rsid w:val="00CD2979"/>
    <w:rsid w:val="00CD2AD4"/>
    <w:rsid w:val="00CD2C66"/>
    <w:rsid w:val="00CD2CE3"/>
    <w:rsid w:val="00CD2EDB"/>
    <w:rsid w:val="00CD2F85"/>
    <w:rsid w:val="00CD3365"/>
    <w:rsid w:val="00CD420B"/>
    <w:rsid w:val="00CD4C20"/>
    <w:rsid w:val="00CD5032"/>
    <w:rsid w:val="00CD6022"/>
    <w:rsid w:val="00CD61FC"/>
    <w:rsid w:val="00CD6786"/>
    <w:rsid w:val="00CD67E0"/>
    <w:rsid w:val="00CD6C07"/>
    <w:rsid w:val="00CD6C3C"/>
    <w:rsid w:val="00CE00CF"/>
    <w:rsid w:val="00CE0250"/>
    <w:rsid w:val="00CE06AE"/>
    <w:rsid w:val="00CE08E7"/>
    <w:rsid w:val="00CE0925"/>
    <w:rsid w:val="00CE0BC6"/>
    <w:rsid w:val="00CE14A8"/>
    <w:rsid w:val="00CE2515"/>
    <w:rsid w:val="00CE2641"/>
    <w:rsid w:val="00CE28DC"/>
    <w:rsid w:val="00CE2DCD"/>
    <w:rsid w:val="00CE33E6"/>
    <w:rsid w:val="00CE3A2B"/>
    <w:rsid w:val="00CE3DA6"/>
    <w:rsid w:val="00CE3EC4"/>
    <w:rsid w:val="00CE40D5"/>
    <w:rsid w:val="00CE4181"/>
    <w:rsid w:val="00CE4A34"/>
    <w:rsid w:val="00CE4BE4"/>
    <w:rsid w:val="00CE501D"/>
    <w:rsid w:val="00CE5194"/>
    <w:rsid w:val="00CE5456"/>
    <w:rsid w:val="00CE5873"/>
    <w:rsid w:val="00CE5C25"/>
    <w:rsid w:val="00CE645D"/>
    <w:rsid w:val="00CE6498"/>
    <w:rsid w:val="00CE6654"/>
    <w:rsid w:val="00CE68B4"/>
    <w:rsid w:val="00CE69A0"/>
    <w:rsid w:val="00CE6D35"/>
    <w:rsid w:val="00CE726E"/>
    <w:rsid w:val="00CE7EDF"/>
    <w:rsid w:val="00CF05B8"/>
    <w:rsid w:val="00CF12A3"/>
    <w:rsid w:val="00CF1701"/>
    <w:rsid w:val="00CF1974"/>
    <w:rsid w:val="00CF1F97"/>
    <w:rsid w:val="00CF2277"/>
    <w:rsid w:val="00CF235B"/>
    <w:rsid w:val="00CF23D4"/>
    <w:rsid w:val="00CF2402"/>
    <w:rsid w:val="00CF252E"/>
    <w:rsid w:val="00CF28A4"/>
    <w:rsid w:val="00CF32FC"/>
    <w:rsid w:val="00CF5117"/>
    <w:rsid w:val="00CF514B"/>
    <w:rsid w:val="00CF59DC"/>
    <w:rsid w:val="00CF5CCF"/>
    <w:rsid w:val="00CF6717"/>
    <w:rsid w:val="00CF680B"/>
    <w:rsid w:val="00CF6CF6"/>
    <w:rsid w:val="00CF735A"/>
    <w:rsid w:val="00CF7C37"/>
    <w:rsid w:val="00CF7F51"/>
    <w:rsid w:val="00D0012B"/>
    <w:rsid w:val="00D00567"/>
    <w:rsid w:val="00D01555"/>
    <w:rsid w:val="00D016D0"/>
    <w:rsid w:val="00D01743"/>
    <w:rsid w:val="00D02DB1"/>
    <w:rsid w:val="00D02F71"/>
    <w:rsid w:val="00D0330F"/>
    <w:rsid w:val="00D0335E"/>
    <w:rsid w:val="00D03747"/>
    <w:rsid w:val="00D0435B"/>
    <w:rsid w:val="00D04404"/>
    <w:rsid w:val="00D04563"/>
    <w:rsid w:val="00D04881"/>
    <w:rsid w:val="00D049DE"/>
    <w:rsid w:val="00D04A84"/>
    <w:rsid w:val="00D04B50"/>
    <w:rsid w:val="00D04CB1"/>
    <w:rsid w:val="00D0515B"/>
    <w:rsid w:val="00D054E9"/>
    <w:rsid w:val="00D0567B"/>
    <w:rsid w:val="00D05FFD"/>
    <w:rsid w:val="00D06625"/>
    <w:rsid w:val="00D06783"/>
    <w:rsid w:val="00D068D2"/>
    <w:rsid w:val="00D068EA"/>
    <w:rsid w:val="00D06A7D"/>
    <w:rsid w:val="00D070A7"/>
    <w:rsid w:val="00D07219"/>
    <w:rsid w:val="00D07846"/>
    <w:rsid w:val="00D07ABF"/>
    <w:rsid w:val="00D103BC"/>
    <w:rsid w:val="00D118E7"/>
    <w:rsid w:val="00D11CB5"/>
    <w:rsid w:val="00D12033"/>
    <w:rsid w:val="00D128F0"/>
    <w:rsid w:val="00D1293A"/>
    <w:rsid w:val="00D129CD"/>
    <w:rsid w:val="00D12BE9"/>
    <w:rsid w:val="00D13393"/>
    <w:rsid w:val="00D135CD"/>
    <w:rsid w:val="00D13890"/>
    <w:rsid w:val="00D13D05"/>
    <w:rsid w:val="00D13E41"/>
    <w:rsid w:val="00D14C79"/>
    <w:rsid w:val="00D15273"/>
    <w:rsid w:val="00D16153"/>
    <w:rsid w:val="00D16551"/>
    <w:rsid w:val="00D166AD"/>
    <w:rsid w:val="00D16996"/>
    <w:rsid w:val="00D175F3"/>
    <w:rsid w:val="00D178E9"/>
    <w:rsid w:val="00D20280"/>
    <w:rsid w:val="00D20501"/>
    <w:rsid w:val="00D20E08"/>
    <w:rsid w:val="00D20E51"/>
    <w:rsid w:val="00D21028"/>
    <w:rsid w:val="00D213BE"/>
    <w:rsid w:val="00D217EA"/>
    <w:rsid w:val="00D21EFF"/>
    <w:rsid w:val="00D223AF"/>
    <w:rsid w:val="00D22854"/>
    <w:rsid w:val="00D22965"/>
    <w:rsid w:val="00D229CB"/>
    <w:rsid w:val="00D22DE6"/>
    <w:rsid w:val="00D2308E"/>
    <w:rsid w:val="00D230ED"/>
    <w:rsid w:val="00D23339"/>
    <w:rsid w:val="00D23380"/>
    <w:rsid w:val="00D233D2"/>
    <w:rsid w:val="00D234B2"/>
    <w:rsid w:val="00D23576"/>
    <w:rsid w:val="00D23D25"/>
    <w:rsid w:val="00D2423E"/>
    <w:rsid w:val="00D247A9"/>
    <w:rsid w:val="00D24968"/>
    <w:rsid w:val="00D251FB"/>
    <w:rsid w:val="00D25908"/>
    <w:rsid w:val="00D25BC3"/>
    <w:rsid w:val="00D25FF6"/>
    <w:rsid w:val="00D2657D"/>
    <w:rsid w:val="00D26D86"/>
    <w:rsid w:val="00D2766C"/>
    <w:rsid w:val="00D27857"/>
    <w:rsid w:val="00D27B47"/>
    <w:rsid w:val="00D27FB7"/>
    <w:rsid w:val="00D300CB"/>
    <w:rsid w:val="00D30664"/>
    <w:rsid w:val="00D30952"/>
    <w:rsid w:val="00D30E48"/>
    <w:rsid w:val="00D30EA9"/>
    <w:rsid w:val="00D31067"/>
    <w:rsid w:val="00D312EB"/>
    <w:rsid w:val="00D31B5F"/>
    <w:rsid w:val="00D329CA"/>
    <w:rsid w:val="00D32E63"/>
    <w:rsid w:val="00D333BD"/>
    <w:rsid w:val="00D3376A"/>
    <w:rsid w:val="00D33A83"/>
    <w:rsid w:val="00D33E0F"/>
    <w:rsid w:val="00D33F7F"/>
    <w:rsid w:val="00D344F5"/>
    <w:rsid w:val="00D34EC9"/>
    <w:rsid w:val="00D357CB"/>
    <w:rsid w:val="00D361C9"/>
    <w:rsid w:val="00D36355"/>
    <w:rsid w:val="00D364DA"/>
    <w:rsid w:val="00D36AB4"/>
    <w:rsid w:val="00D371D5"/>
    <w:rsid w:val="00D37273"/>
    <w:rsid w:val="00D3738A"/>
    <w:rsid w:val="00D37F8A"/>
    <w:rsid w:val="00D409D0"/>
    <w:rsid w:val="00D40BBE"/>
    <w:rsid w:val="00D40E0E"/>
    <w:rsid w:val="00D41918"/>
    <w:rsid w:val="00D41EFC"/>
    <w:rsid w:val="00D420D1"/>
    <w:rsid w:val="00D42CF5"/>
    <w:rsid w:val="00D42DCF"/>
    <w:rsid w:val="00D42E4D"/>
    <w:rsid w:val="00D43049"/>
    <w:rsid w:val="00D439D5"/>
    <w:rsid w:val="00D43DFE"/>
    <w:rsid w:val="00D43F9E"/>
    <w:rsid w:val="00D442C5"/>
    <w:rsid w:val="00D4431A"/>
    <w:rsid w:val="00D44BCA"/>
    <w:rsid w:val="00D4549C"/>
    <w:rsid w:val="00D4565E"/>
    <w:rsid w:val="00D45911"/>
    <w:rsid w:val="00D45D8E"/>
    <w:rsid w:val="00D45E2B"/>
    <w:rsid w:val="00D45F62"/>
    <w:rsid w:val="00D46048"/>
    <w:rsid w:val="00D4695E"/>
    <w:rsid w:val="00D47075"/>
    <w:rsid w:val="00D47AC2"/>
    <w:rsid w:val="00D47C64"/>
    <w:rsid w:val="00D47D89"/>
    <w:rsid w:val="00D506C4"/>
    <w:rsid w:val="00D50711"/>
    <w:rsid w:val="00D5077E"/>
    <w:rsid w:val="00D50F27"/>
    <w:rsid w:val="00D51197"/>
    <w:rsid w:val="00D5144D"/>
    <w:rsid w:val="00D5186F"/>
    <w:rsid w:val="00D51A6F"/>
    <w:rsid w:val="00D52816"/>
    <w:rsid w:val="00D530F2"/>
    <w:rsid w:val="00D53433"/>
    <w:rsid w:val="00D53B61"/>
    <w:rsid w:val="00D53DE1"/>
    <w:rsid w:val="00D542A5"/>
    <w:rsid w:val="00D544D7"/>
    <w:rsid w:val="00D5450C"/>
    <w:rsid w:val="00D545E0"/>
    <w:rsid w:val="00D549C0"/>
    <w:rsid w:val="00D5586E"/>
    <w:rsid w:val="00D55A56"/>
    <w:rsid w:val="00D55B1B"/>
    <w:rsid w:val="00D56123"/>
    <w:rsid w:val="00D56BB9"/>
    <w:rsid w:val="00D5736A"/>
    <w:rsid w:val="00D57766"/>
    <w:rsid w:val="00D57B8A"/>
    <w:rsid w:val="00D57CE1"/>
    <w:rsid w:val="00D57EB8"/>
    <w:rsid w:val="00D600D0"/>
    <w:rsid w:val="00D600DF"/>
    <w:rsid w:val="00D6014E"/>
    <w:rsid w:val="00D60594"/>
    <w:rsid w:val="00D60CF1"/>
    <w:rsid w:val="00D6175F"/>
    <w:rsid w:val="00D61AE4"/>
    <w:rsid w:val="00D61B53"/>
    <w:rsid w:val="00D61BB5"/>
    <w:rsid w:val="00D61C93"/>
    <w:rsid w:val="00D623F9"/>
    <w:rsid w:val="00D62852"/>
    <w:rsid w:val="00D629A1"/>
    <w:rsid w:val="00D6301B"/>
    <w:rsid w:val="00D630C9"/>
    <w:rsid w:val="00D6340D"/>
    <w:rsid w:val="00D63466"/>
    <w:rsid w:val="00D63484"/>
    <w:rsid w:val="00D636D8"/>
    <w:rsid w:val="00D63B32"/>
    <w:rsid w:val="00D63E3C"/>
    <w:rsid w:val="00D63FF4"/>
    <w:rsid w:val="00D642F8"/>
    <w:rsid w:val="00D64B2E"/>
    <w:rsid w:val="00D64B7A"/>
    <w:rsid w:val="00D64BBB"/>
    <w:rsid w:val="00D64BD5"/>
    <w:rsid w:val="00D64E72"/>
    <w:rsid w:val="00D6527E"/>
    <w:rsid w:val="00D65551"/>
    <w:rsid w:val="00D656C5"/>
    <w:rsid w:val="00D662BF"/>
    <w:rsid w:val="00D66376"/>
    <w:rsid w:val="00D665F9"/>
    <w:rsid w:val="00D66882"/>
    <w:rsid w:val="00D66B2B"/>
    <w:rsid w:val="00D66C8B"/>
    <w:rsid w:val="00D66FD0"/>
    <w:rsid w:val="00D670BF"/>
    <w:rsid w:val="00D67FB8"/>
    <w:rsid w:val="00D70048"/>
    <w:rsid w:val="00D70203"/>
    <w:rsid w:val="00D7021C"/>
    <w:rsid w:val="00D70709"/>
    <w:rsid w:val="00D7076A"/>
    <w:rsid w:val="00D707F7"/>
    <w:rsid w:val="00D70DDB"/>
    <w:rsid w:val="00D71452"/>
    <w:rsid w:val="00D71C01"/>
    <w:rsid w:val="00D71C5F"/>
    <w:rsid w:val="00D725F8"/>
    <w:rsid w:val="00D72839"/>
    <w:rsid w:val="00D72920"/>
    <w:rsid w:val="00D72E85"/>
    <w:rsid w:val="00D730D1"/>
    <w:rsid w:val="00D73437"/>
    <w:rsid w:val="00D73753"/>
    <w:rsid w:val="00D74495"/>
    <w:rsid w:val="00D745AA"/>
    <w:rsid w:val="00D748F4"/>
    <w:rsid w:val="00D7507A"/>
    <w:rsid w:val="00D75929"/>
    <w:rsid w:val="00D75A9A"/>
    <w:rsid w:val="00D760F8"/>
    <w:rsid w:val="00D7630C"/>
    <w:rsid w:val="00D76594"/>
    <w:rsid w:val="00D768F7"/>
    <w:rsid w:val="00D76B47"/>
    <w:rsid w:val="00D76E42"/>
    <w:rsid w:val="00D77027"/>
    <w:rsid w:val="00D7736E"/>
    <w:rsid w:val="00D77C11"/>
    <w:rsid w:val="00D77E94"/>
    <w:rsid w:val="00D806A5"/>
    <w:rsid w:val="00D80C92"/>
    <w:rsid w:val="00D80EDF"/>
    <w:rsid w:val="00D8122B"/>
    <w:rsid w:val="00D81433"/>
    <w:rsid w:val="00D8153C"/>
    <w:rsid w:val="00D816AC"/>
    <w:rsid w:val="00D81AD3"/>
    <w:rsid w:val="00D81F8F"/>
    <w:rsid w:val="00D8242F"/>
    <w:rsid w:val="00D833C5"/>
    <w:rsid w:val="00D83573"/>
    <w:rsid w:val="00D838EA"/>
    <w:rsid w:val="00D83918"/>
    <w:rsid w:val="00D83D55"/>
    <w:rsid w:val="00D840A5"/>
    <w:rsid w:val="00D84124"/>
    <w:rsid w:val="00D8453E"/>
    <w:rsid w:val="00D845AC"/>
    <w:rsid w:val="00D8471E"/>
    <w:rsid w:val="00D84769"/>
    <w:rsid w:val="00D848A9"/>
    <w:rsid w:val="00D84D7A"/>
    <w:rsid w:val="00D84EE2"/>
    <w:rsid w:val="00D84F25"/>
    <w:rsid w:val="00D850F0"/>
    <w:rsid w:val="00D85672"/>
    <w:rsid w:val="00D85809"/>
    <w:rsid w:val="00D86F2B"/>
    <w:rsid w:val="00D86F6E"/>
    <w:rsid w:val="00D870C6"/>
    <w:rsid w:val="00D871BF"/>
    <w:rsid w:val="00D87C5E"/>
    <w:rsid w:val="00D90027"/>
    <w:rsid w:val="00D901FF"/>
    <w:rsid w:val="00D9028D"/>
    <w:rsid w:val="00D904C2"/>
    <w:rsid w:val="00D90CBA"/>
    <w:rsid w:val="00D90F02"/>
    <w:rsid w:val="00D91401"/>
    <w:rsid w:val="00D92467"/>
    <w:rsid w:val="00D927A2"/>
    <w:rsid w:val="00D9283C"/>
    <w:rsid w:val="00D92845"/>
    <w:rsid w:val="00D930C7"/>
    <w:rsid w:val="00D93AE2"/>
    <w:rsid w:val="00D93D87"/>
    <w:rsid w:val="00D93F1C"/>
    <w:rsid w:val="00D940C5"/>
    <w:rsid w:val="00D94199"/>
    <w:rsid w:val="00D94244"/>
    <w:rsid w:val="00D942B4"/>
    <w:rsid w:val="00D94467"/>
    <w:rsid w:val="00D94918"/>
    <w:rsid w:val="00D95219"/>
    <w:rsid w:val="00D9590A"/>
    <w:rsid w:val="00D95AEA"/>
    <w:rsid w:val="00D95D4D"/>
    <w:rsid w:val="00D95FE6"/>
    <w:rsid w:val="00D96CE0"/>
    <w:rsid w:val="00D96D51"/>
    <w:rsid w:val="00D97171"/>
    <w:rsid w:val="00D97A61"/>
    <w:rsid w:val="00D97F04"/>
    <w:rsid w:val="00DA06A0"/>
    <w:rsid w:val="00DA07B8"/>
    <w:rsid w:val="00DA1120"/>
    <w:rsid w:val="00DA1383"/>
    <w:rsid w:val="00DA1CF7"/>
    <w:rsid w:val="00DA1FAF"/>
    <w:rsid w:val="00DA233E"/>
    <w:rsid w:val="00DA2F7D"/>
    <w:rsid w:val="00DA3E9D"/>
    <w:rsid w:val="00DA3EC2"/>
    <w:rsid w:val="00DA4D50"/>
    <w:rsid w:val="00DA560E"/>
    <w:rsid w:val="00DA62BA"/>
    <w:rsid w:val="00DA6873"/>
    <w:rsid w:val="00DA6890"/>
    <w:rsid w:val="00DA698D"/>
    <w:rsid w:val="00DA707D"/>
    <w:rsid w:val="00DA7177"/>
    <w:rsid w:val="00DA74EB"/>
    <w:rsid w:val="00DA7559"/>
    <w:rsid w:val="00DA773C"/>
    <w:rsid w:val="00DB003A"/>
    <w:rsid w:val="00DB0883"/>
    <w:rsid w:val="00DB091B"/>
    <w:rsid w:val="00DB09E9"/>
    <w:rsid w:val="00DB0BE7"/>
    <w:rsid w:val="00DB0DAA"/>
    <w:rsid w:val="00DB0FF4"/>
    <w:rsid w:val="00DB1C91"/>
    <w:rsid w:val="00DB2403"/>
    <w:rsid w:val="00DB247C"/>
    <w:rsid w:val="00DB280F"/>
    <w:rsid w:val="00DB324D"/>
    <w:rsid w:val="00DB34D0"/>
    <w:rsid w:val="00DB3554"/>
    <w:rsid w:val="00DB38B3"/>
    <w:rsid w:val="00DB392B"/>
    <w:rsid w:val="00DB40A1"/>
    <w:rsid w:val="00DB4200"/>
    <w:rsid w:val="00DB43EA"/>
    <w:rsid w:val="00DB4D45"/>
    <w:rsid w:val="00DB4D94"/>
    <w:rsid w:val="00DB5159"/>
    <w:rsid w:val="00DB51C8"/>
    <w:rsid w:val="00DB5374"/>
    <w:rsid w:val="00DB5574"/>
    <w:rsid w:val="00DB5D2F"/>
    <w:rsid w:val="00DB684F"/>
    <w:rsid w:val="00DB6B8E"/>
    <w:rsid w:val="00DB6E7B"/>
    <w:rsid w:val="00DB6F42"/>
    <w:rsid w:val="00DB6FC3"/>
    <w:rsid w:val="00DB6FD9"/>
    <w:rsid w:val="00DB7220"/>
    <w:rsid w:val="00DB7CF7"/>
    <w:rsid w:val="00DB7DA9"/>
    <w:rsid w:val="00DC0692"/>
    <w:rsid w:val="00DC0A78"/>
    <w:rsid w:val="00DC0E5E"/>
    <w:rsid w:val="00DC1B8C"/>
    <w:rsid w:val="00DC1DD9"/>
    <w:rsid w:val="00DC1FDA"/>
    <w:rsid w:val="00DC2292"/>
    <w:rsid w:val="00DC26F4"/>
    <w:rsid w:val="00DC2AD3"/>
    <w:rsid w:val="00DC2F8E"/>
    <w:rsid w:val="00DC32C0"/>
    <w:rsid w:val="00DC399E"/>
    <w:rsid w:val="00DC3BC4"/>
    <w:rsid w:val="00DC3C46"/>
    <w:rsid w:val="00DC3FBF"/>
    <w:rsid w:val="00DC3FF2"/>
    <w:rsid w:val="00DC505F"/>
    <w:rsid w:val="00DC50C4"/>
    <w:rsid w:val="00DC5DDA"/>
    <w:rsid w:val="00DC6045"/>
    <w:rsid w:val="00DC63F8"/>
    <w:rsid w:val="00DC6577"/>
    <w:rsid w:val="00DC669F"/>
    <w:rsid w:val="00DC685A"/>
    <w:rsid w:val="00DC6C8E"/>
    <w:rsid w:val="00DC6F54"/>
    <w:rsid w:val="00DC71BC"/>
    <w:rsid w:val="00DC7D8F"/>
    <w:rsid w:val="00DD0519"/>
    <w:rsid w:val="00DD0715"/>
    <w:rsid w:val="00DD1635"/>
    <w:rsid w:val="00DD1966"/>
    <w:rsid w:val="00DD1ABF"/>
    <w:rsid w:val="00DD1E4D"/>
    <w:rsid w:val="00DD205C"/>
    <w:rsid w:val="00DD26A5"/>
    <w:rsid w:val="00DD3599"/>
    <w:rsid w:val="00DD39EE"/>
    <w:rsid w:val="00DD3B09"/>
    <w:rsid w:val="00DD402B"/>
    <w:rsid w:val="00DD4981"/>
    <w:rsid w:val="00DD4B95"/>
    <w:rsid w:val="00DD4F47"/>
    <w:rsid w:val="00DD520E"/>
    <w:rsid w:val="00DD5467"/>
    <w:rsid w:val="00DD5925"/>
    <w:rsid w:val="00DD5D8D"/>
    <w:rsid w:val="00DD5F27"/>
    <w:rsid w:val="00DD5FE1"/>
    <w:rsid w:val="00DD66DB"/>
    <w:rsid w:val="00DD67FE"/>
    <w:rsid w:val="00DD6AEB"/>
    <w:rsid w:val="00DD70CB"/>
    <w:rsid w:val="00DD70CE"/>
    <w:rsid w:val="00DD7223"/>
    <w:rsid w:val="00DD72D6"/>
    <w:rsid w:val="00DD789F"/>
    <w:rsid w:val="00DD78B4"/>
    <w:rsid w:val="00DD7B37"/>
    <w:rsid w:val="00DE0714"/>
    <w:rsid w:val="00DE0D1E"/>
    <w:rsid w:val="00DE16EF"/>
    <w:rsid w:val="00DE1877"/>
    <w:rsid w:val="00DE1BA8"/>
    <w:rsid w:val="00DE1CFC"/>
    <w:rsid w:val="00DE27A0"/>
    <w:rsid w:val="00DE392E"/>
    <w:rsid w:val="00DE3B26"/>
    <w:rsid w:val="00DE3D17"/>
    <w:rsid w:val="00DE3E18"/>
    <w:rsid w:val="00DE3FF2"/>
    <w:rsid w:val="00DE5231"/>
    <w:rsid w:val="00DE5EBE"/>
    <w:rsid w:val="00DE62BA"/>
    <w:rsid w:val="00DE62E9"/>
    <w:rsid w:val="00DE6306"/>
    <w:rsid w:val="00DE6434"/>
    <w:rsid w:val="00DE6CF7"/>
    <w:rsid w:val="00DE6FD4"/>
    <w:rsid w:val="00DE703E"/>
    <w:rsid w:val="00DE7568"/>
    <w:rsid w:val="00DE76C7"/>
    <w:rsid w:val="00DE7EA7"/>
    <w:rsid w:val="00DF0097"/>
    <w:rsid w:val="00DF08E1"/>
    <w:rsid w:val="00DF0D85"/>
    <w:rsid w:val="00DF0FDF"/>
    <w:rsid w:val="00DF10A1"/>
    <w:rsid w:val="00DF11B6"/>
    <w:rsid w:val="00DF1625"/>
    <w:rsid w:val="00DF18D6"/>
    <w:rsid w:val="00DF1E84"/>
    <w:rsid w:val="00DF2179"/>
    <w:rsid w:val="00DF25BC"/>
    <w:rsid w:val="00DF348E"/>
    <w:rsid w:val="00DF387A"/>
    <w:rsid w:val="00DF39BB"/>
    <w:rsid w:val="00DF3D47"/>
    <w:rsid w:val="00DF4242"/>
    <w:rsid w:val="00DF441C"/>
    <w:rsid w:val="00DF4BC9"/>
    <w:rsid w:val="00DF4CF9"/>
    <w:rsid w:val="00DF4E8C"/>
    <w:rsid w:val="00DF5001"/>
    <w:rsid w:val="00DF5330"/>
    <w:rsid w:val="00DF568E"/>
    <w:rsid w:val="00DF58D4"/>
    <w:rsid w:val="00DF5C24"/>
    <w:rsid w:val="00DF6DA0"/>
    <w:rsid w:val="00DF6F2E"/>
    <w:rsid w:val="00DF7149"/>
    <w:rsid w:val="00DF7436"/>
    <w:rsid w:val="00DF795C"/>
    <w:rsid w:val="00DF79C2"/>
    <w:rsid w:val="00DF7B28"/>
    <w:rsid w:val="00E00299"/>
    <w:rsid w:val="00E002A7"/>
    <w:rsid w:val="00E004BC"/>
    <w:rsid w:val="00E0058F"/>
    <w:rsid w:val="00E005E7"/>
    <w:rsid w:val="00E00CB8"/>
    <w:rsid w:val="00E01201"/>
    <w:rsid w:val="00E02190"/>
    <w:rsid w:val="00E0230A"/>
    <w:rsid w:val="00E02A0C"/>
    <w:rsid w:val="00E02FFA"/>
    <w:rsid w:val="00E034F5"/>
    <w:rsid w:val="00E035A4"/>
    <w:rsid w:val="00E035AE"/>
    <w:rsid w:val="00E0392B"/>
    <w:rsid w:val="00E03BD4"/>
    <w:rsid w:val="00E042B8"/>
    <w:rsid w:val="00E04E9A"/>
    <w:rsid w:val="00E04FB5"/>
    <w:rsid w:val="00E050B4"/>
    <w:rsid w:val="00E052EA"/>
    <w:rsid w:val="00E053F9"/>
    <w:rsid w:val="00E0561C"/>
    <w:rsid w:val="00E05705"/>
    <w:rsid w:val="00E05F6F"/>
    <w:rsid w:val="00E0646B"/>
    <w:rsid w:val="00E06999"/>
    <w:rsid w:val="00E06D4D"/>
    <w:rsid w:val="00E07663"/>
    <w:rsid w:val="00E07691"/>
    <w:rsid w:val="00E07702"/>
    <w:rsid w:val="00E079F4"/>
    <w:rsid w:val="00E07A90"/>
    <w:rsid w:val="00E10AC9"/>
    <w:rsid w:val="00E11557"/>
    <w:rsid w:val="00E115F9"/>
    <w:rsid w:val="00E1166E"/>
    <w:rsid w:val="00E116A2"/>
    <w:rsid w:val="00E12009"/>
    <w:rsid w:val="00E1200F"/>
    <w:rsid w:val="00E12207"/>
    <w:rsid w:val="00E12716"/>
    <w:rsid w:val="00E12A21"/>
    <w:rsid w:val="00E12A59"/>
    <w:rsid w:val="00E131EA"/>
    <w:rsid w:val="00E13F14"/>
    <w:rsid w:val="00E14019"/>
    <w:rsid w:val="00E1497A"/>
    <w:rsid w:val="00E14AE9"/>
    <w:rsid w:val="00E14B77"/>
    <w:rsid w:val="00E16B7E"/>
    <w:rsid w:val="00E16DC4"/>
    <w:rsid w:val="00E1704C"/>
    <w:rsid w:val="00E17F81"/>
    <w:rsid w:val="00E20581"/>
    <w:rsid w:val="00E2064D"/>
    <w:rsid w:val="00E2085A"/>
    <w:rsid w:val="00E20964"/>
    <w:rsid w:val="00E20C5A"/>
    <w:rsid w:val="00E22970"/>
    <w:rsid w:val="00E22F31"/>
    <w:rsid w:val="00E22FFE"/>
    <w:rsid w:val="00E233E0"/>
    <w:rsid w:val="00E2350B"/>
    <w:rsid w:val="00E2384E"/>
    <w:rsid w:val="00E23935"/>
    <w:rsid w:val="00E23CA9"/>
    <w:rsid w:val="00E2405C"/>
    <w:rsid w:val="00E24B34"/>
    <w:rsid w:val="00E24D37"/>
    <w:rsid w:val="00E251C2"/>
    <w:rsid w:val="00E25833"/>
    <w:rsid w:val="00E25DD5"/>
    <w:rsid w:val="00E25E22"/>
    <w:rsid w:val="00E26620"/>
    <w:rsid w:val="00E26B6F"/>
    <w:rsid w:val="00E26CF7"/>
    <w:rsid w:val="00E26FDC"/>
    <w:rsid w:val="00E2704C"/>
    <w:rsid w:val="00E275CB"/>
    <w:rsid w:val="00E27957"/>
    <w:rsid w:val="00E30E45"/>
    <w:rsid w:val="00E31105"/>
    <w:rsid w:val="00E31520"/>
    <w:rsid w:val="00E315B8"/>
    <w:rsid w:val="00E31AFA"/>
    <w:rsid w:val="00E32354"/>
    <w:rsid w:val="00E32846"/>
    <w:rsid w:val="00E32E80"/>
    <w:rsid w:val="00E33027"/>
    <w:rsid w:val="00E331F5"/>
    <w:rsid w:val="00E33283"/>
    <w:rsid w:val="00E33C00"/>
    <w:rsid w:val="00E33F32"/>
    <w:rsid w:val="00E346C1"/>
    <w:rsid w:val="00E346D0"/>
    <w:rsid w:val="00E359F3"/>
    <w:rsid w:val="00E35A54"/>
    <w:rsid w:val="00E35B31"/>
    <w:rsid w:val="00E35C4F"/>
    <w:rsid w:val="00E35D50"/>
    <w:rsid w:val="00E36707"/>
    <w:rsid w:val="00E3679B"/>
    <w:rsid w:val="00E369CB"/>
    <w:rsid w:val="00E36F68"/>
    <w:rsid w:val="00E37310"/>
    <w:rsid w:val="00E37972"/>
    <w:rsid w:val="00E37E36"/>
    <w:rsid w:val="00E40540"/>
    <w:rsid w:val="00E40D5F"/>
    <w:rsid w:val="00E40F55"/>
    <w:rsid w:val="00E41184"/>
    <w:rsid w:val="00E4143F"/>
    <w:rsid w:val="00E422E6"/>
    <w:rsid w:val="00E4241C"/>
    <w:rsid w:val="00E427FF"/>
    <w:rsid w:val="00E42D6E"/>
    <w:rsid w:val="00E42F86"/>
    <w:rsid w:val="00E432B4"/>
    <w:rsid w:val="00E43694"/>
    <w:rsid w:val="00E43791"/>
    <w:rsid w:val="00E4382C"/>
    <w:rsid w:val="00E43AF8"/>
    <w:rsid w:val="00E446E5"/>
    <w:rsid w:val="00E44C76"/>
    <w:rsid w:val="00E44F4D"/>
    <w:rsid w:val="00E44FBE"/>
    <w:rsid w:val="00E45434"/>
    <w:rsid w:val="00E45AE2"/>
    <w:rsid w:val="00E46524"/>
    <w:rsid w:val="00E46A19"/>
    <w:rsid w:val="00E46C8C"/>
    <w:rsid w:val="00E471CA"/>
    <w:rsid w:val="00E4728A"/>
    <w:rsid w:val="00E4766A"/>
    <w:rsid w:val="00E47688"/>
    <w:rsid w:val="00E505AD"/>
    <w:rsid w:val="00E5109A"/>
    <w:rsid w:val="00E51318"/>
    <w:rsid w:val="00E51559"/>
    <w:rsid w:val="00E51622"/>
    <w:rsid w:val="00E51CBF"/>
    <w:rsid w:val="00E51CD8"/>
    <w:rsid w:val="00E524CB"/>
    <w:rsid w:val="00E5251C"/>
    <w:rsid w:val="00E525E1"/>
    <w:rsid w:val="00E52E1D"/>
    <w:rsid w:val="00E5311C"/>
    <w:rsid w:val="00E53134"/>
    <w:rsid w:val="00E53D32"/>
    <w:rsid w:val="00E54912"/>
    <w:rsid w:val="00E54B04"/>
    <w:rsid w:val="00E54C8A"/>
    <w:rsid w:val="00E557F8"/>
    <w:rsid w:val="00E55AFB"/>
    <w:rsid w:val="00E5675F"/>
    <w:rsid w:val="00E56886"/>
    <w:rsid w:val="00E56924"/>
    <w:rsid w:val="00E57AD3"/>
    <w:rsid w:val="00E57AD4"/>
    <w:rsid w:val="00E60117"/>
    <w:rsid w:val="00E6019C"/>
    <w:rsid w:val="00E604D3"/>
    <w:rsid w:val="00E60753"/>
    <w:rsid w:val="00E6097A"/>
    <w:rsid w:val="00E61134"/>
    <w:rsid w:val="00E61803"/>
    <w:rsid w:val="00E61938"/>
    <w:rsid w:val="00E622E8"/>
    <w:rsid w:val="00E6252C"/>
    <w:rsid w:val="00E6260A"/>
    <w:rsid w:val="00E62D83"/>
    <w:rsid w:val="00E645DB"/>
    <w:rsid w:val="00E64BC2"/>
    <w:rsid w:val="00E65229"/>
    <w:rsid w:val="00E652E5"/>
    <w:rsid w:val="00E6556E"/>
    <w:rsid w:val="00E65E13"/>
    <w:rsid w:val="00E65EE1"/>
    <w:rsid w:val="00E65FA3"/>
    <w:rsid w:val="00E666C7"/>
    <w:rsid w:val="00E66B94"/>
    <w:rsid w:val="00E66E42"/>
    <w:rsid w:val="00E67105"/>
    <w:rsid w:val="00E6757D"/>
    <w:rsid w:val="00E67A8E"/>
    <w:rsid w:val="00E67E38"/>
    <w:rsid w:val="00E708C1"/>
    <w:rsid w:val="00E70953"/>
    <w:rsid w:val="00E70A12"/>
    <w:rsid w:val="00E70D68"/>
    <w:rsid w:val="00E71061"/>
    <w:rsid w:val="00E712EF"/>
    <w:rsid w:val="00E7145E"/>
    <w:rsid w:val="00E71AC7"/>
    <w:rsid w:val="00E733C9"/>
    <w:rsid w:val="00E7348A"/>
    <w:rsid w:val="00E73873"/>
    <w:rsid w:val="00E73F88"/>
    <w:rsid w:val="00E7480C"/>
    <w:rsid w:val="00E74EE8"/>
    <w:rsid w:val="00E75261"/>
    <w:rsid w:val="00E76331"/>
    <w:rsid w:val="00E76C3E"/>
    <w:rsid w:val="00E76C55"/>
    <w:rsid w:val="00E770FF"/>
    <w:rsid w:val="00E77E3D"/>
    <w:rsid w:val="00E802E5"/>
    <w:rsid w:val="00E80401"/>
    <w:rsid w:val="00E8106D"/>
    <w:rsid w:val="00E81699"/>
    <w:rsid w:val="00E8207B"/>
    <w:rsid w:val="00E82459"/>
    <w:rsid w:val="00E82A1A"/>
    <w:rsid w:val="00E82F72"/>
    <w:rsid w:val="00E830D8"/>
    <w:rsid w:val="00E835C7"/>
    <w:rsid w:val="00E837FD"/>
    <w:rsid w:val="00E8395A"/>
    <w:rsid w:val="00E83AC4"/>
    <w:rsid w:val="00E84AC4"/>
    <w:rsid w:val="00E84DC1"/>
    <w:rsid w:val="00E852A7"/>
    <w:rsid w:val="00E85853"/>
    <w:rsid w:val="00E8587C"/>
    <w:rsid w:val="00E85F93"/>
    <w:rsid w:val="00E861C0"/>
    <w:rsid w:val="00E86AA2"/>
    <w:rsid w:val="00E86BD5"/>
    <w:rsid w:val="00E86D28"/>
    <w:rsid w:val="00E86EDD"/>
    <w:rsid w:val="00E8783A"/>
    <w:rsid w:val="00E87A85"/>
    <w:rsid w:val="00E90B19"/>
    <w:rsid w:val="00E90D48"/>
    <w:rsid w:val="00E90E88"/>
    <w:rsid w:val="00E9144A"/>
    <w:rsid w:val="00E91886"/>
    <w:rsid w:val="00E91A09"/>
    <w:rsid w:val="00E92A24"/>
    <w:rsid w:val="00E93003"/>
    <w:rsid w:val="00E93091"/>
    <w:rsid w:val="00E93102"/>
    <w:rsid w:val="00E93322"/>
    <w:rsid w:val="00E9372A"/>
    <w:rsid w:val="00E93B06"/>
    <w:rsid w:val="00E94AFC"/>
    <w:rsid w:val="00E94F37"/>
    <w:rsid w:val="00E94F48"/>
    <w:rsid w:val="00E94F5F"/>
    <w:rsid w:val="00E95821"/>
    <w:rsid w:val="00E95885"/>
    <w:rsid w:val="00E95D7E"/>
    <w:rsid w:val="00E95E43"/>
    <w:rsid w:val="00E95FDF"/>
    <w:rsid w:val="00E96D20"/>
    <w:rsid w:val="00E96F61"/>
    <w:rsid w:val="00E96FA4"/>
    <w:rsid w:val="00E9743A"/>
    <w:rsid w:val="00E9749A"/>
    <w:rsid w:val="00E97530"/>
    <w:rsid w:val="00E97531"/>
    <w:rsid w:val="00E979C8"/>
    <w:rsid w:val="00E97AE5"/>
    <w:rsid w:val="00E97E72"/>
    <w:rsid w:val="00EA0130"/>
    <w:rsid w:val="00EA05E1"/>
    <w:rsid w:val="00EA0CC3"/>
    <w:rsid w:val="00EA0D43"/>
    <w:rsid w:val="00EA12D4"/>
    <w:rsid w:val="00EA1420"/>
    <w:rsid w:val="00EA169F"/>
    <w:rsid w:val="00EA1E37"/>
    <w:rsid w:val="00EA24A9"/>
    <w:rsid w:val="00EA27F9"/>
    <w:rsid w:val="00EA28E2"/>
    <w:rsid w:val="00EA2941"/>
    <w:rsid w:val="00EA2E8B"/>
    <w:rsid w:val="00EA305E"/>
    <w:rsid w:val="00EA30E4"/>
    <w:rsid w:val="00EA35B5"/>
    <w:rsid w:val="00EA3D5A"/>
    <w:rsid w:val="00EA3EB3"/>
    <w:rsid w:val="00EA432A"/>
    <w:rsid w:val="00EA4D30"/>
    <w:rsid w:val="00EA4DD9"/>
    <w:rsid w:val="00EA5972"/>
    <w:rsid w:val="00EA5B5F"/>
    <w:rsid w:val="00EA5BC4"/>
    <w:rsid w:val="00EA5D5C"/>
    <w:rsid w:val="00EA5E44"/>
    <w:rsid w:val="00EA636F"/>
    <w:rsid w:val="00EA64F7"/>
    <w:rsid w:val="00EA6AA0"/>
    <w:rsid w:val="00EA71E3"/>
    <w:rsid w:val="00EA7B8A"/>
    <w:rsid w:val="00EA7C37"/>
    <w:rsid w:val="00EB00A7"/>
    <w:rsid w:val="00EB0279"/>
    <w:rsid w:val="00EB0633"/>
    <w:rsid w:val="00EB0843"/>
    <w:rsid w:val="00EB0893"/>
    <w:rsid w:val="00EB0982"/>
    <w:rsid w:val="00EB190D"/>
    <w:rsid w:val="00EB1958"/>
    <w:rsid w:val="00EB1C12"/>
    <w:rsid w:val="00EB1F48"/>
    <w:rsid w:val="00EB1F8F"/>
    <w:rsid w:val="00EB210A"/>
    <w:rsid w:val="00EB2217"/>
    <w:rsid w:val="00EB25B4"/>
    <w:rsid w:val="00EB28AB"/>
    <w:rsid w:val="00EB2C35"/>
    <w:rsid w:val="00EB2E3F"/>
    <w:rsid w:val="00EB2EAC"/>
    <w:rsid w:val="00EB31D3"/>
    <w:rsid w:val="00EB3571"/>
    <w:rsid w:val="00EB3848"/>
    <w:rsid w:val="00EB3F76"/>
    <w:rsid w:val="00EB4661"/>
    <w:rsid w:val="00EB4829"/>
    <w:rsid w:val="00EB4A6D"/>
    <w:rsid w:val="00EB52BD"/>
    <w:rsid w:val="00EB613A"/>
    <w:rsid w:val="00EB62A0"/>
    <w:rsid w:val="00EB64CE"/>
    <w:rsid w:val="00EB64F7"/>
    <w:rsid w:val="00EB6FA2"/>
    <w:rsid w:val="00EB6FDD"/>
    <w:rsid w:val="00EB73AF"/>
    <w:rsid w:val="00EB75A0"/>
    <w:rsid w:val="00EB795D"/>
    <w:rsid w:val="00EB7DA8"/>
    <w:rsid w:val="00EC016D"/>
    <w:rsid w:val="00EC091E"/>
    <w:rsid w:val="00EC0D08"/>
    <w:rsid w:val="00EC0E8A"/>
    <w:rsid w:val="00EC0EFB"/>
    <w:rsid w:val="00EC136E"/>
    <w:rsid w:val="00EC1779"/>
    <w:rsid w:val="00EC1B51"/>
    <w:rsid w:val="00EC27CD"/>
    <w:rsid w:val="00EC2C48"/>
    <w:rsid w:val="00EC2F55"/>
    <w:rsid w:val="00EC30E0"/>
    <w:rsid w:val="00EC3248"/>
    <w:rsid w:val="00EC37DE"/>
    <w:rsid w:val="00EC4178"/>
    <w:rsid w:val="00EC423B"/>
    <w:rsid w:val="00EC50F8"/>
    <w:rsid w:val="00EC5817"/>
    <w:rsid w:val="00EC668B"/>
    <w:rsid w:val="00EC6695"/>
    <w:rsid w:val="00EC6703"/>
    <w:rsid w:val="00EC70DA"/>
    <w:rsid w:val="00EC77BA"/>
    <w:rsid w:val="00EC7E8A"/>
    <w:rsid w:val="00ED022A"/>
    <w:rsid w:val="00ED05D4"/>
    <w:rsid w:val="00ED0C8D"/>
    <w:rsid w:val="00ED1777"/>
    <w:rsid w:val="00ED1C4E"/>
    <w:rsid w:val="00ED2D00"/>
    <w:rsid w:val="00ED2E23"/>
    <w:rsid w:val="00ED3311"/>
    <w:rsid w:val="00ED3398"/>
    <w:rsid w:val="00ED3689"/>
    <w:rsid w:val="00ED3C93"/>
    <w:rsid w:val="00ED40B6"/>
    <w:rsid w:val="00ED40DB"/>
    <w:rsid w:val="00ED449B"/>
    <w:rsid w:val="00ED4525"/>
    <w:rsid w:val="00ED45C7"/>
    <w:rsid w:val="00ED467A"/>
    <w:rsid w:val="00ED47DA"/>
    <w:rsid w:val="00ED4A60"/>
    <w:rsid w:val="00ED5049"/>
    <w:rsid w:val="00ED5082"/>
    <w:rsid w:val="00ED5382"/>
    <w:rsid w:val="00ED5A76"/>
    <w:rsid w:val="00ED63A4"/>
    <w:rsid w:val="00ED64E1"/>
    <w:rsid w:val="00ED673D"/>
    <w:rsid w:val="00ED6B56"/>
    <w:rsid w:val="00ED6BE2"/>
    <w:rsid w:val="00ED6F4E"/>
    <w:rsid w:val="00ED7096"/>
    <w:rsid w:val="00ED71D5"/>
    <w:rsid w:val="00ED7616"/>
    <w:rsid w:val="00ED765A"/>
    <w:rsid w:val="00ED78A5"/>
    <w:rsid w:val="00EE027E"/>
    <w:rsid w:val="00EE0570"/>
    <w:rsid w:val="00EE0BC4"/>
    <w:rsid w:val="00EE23BC"/>
    <w:rsid w:val="00EE2BBF"/>
    <w:rsid w:val="00EE2DBA"/>
    <w:rsid w:val="00EE2EDC"/>
    <w:rsid w:val="00EE3B67"/>
    <w:rsid w:val="00EE46BD"/>
    <w:rsid w:val="00EE50A4"/>
    <w:rsid w:val="00EE51D9"/>
    <w:rsid w:val="00EE54BE"/>
    <w:rsid w:val="00EE5858"/>
    <w:rsid w:val="00EE5E7C"/>
    <w:rsid w:val="00EE5FBA"/>
    <w:rsid w:val="00EE6003"/>
    <w:rsid w:val="00EE606F"/>
    <w:rsid w:val="00EE6A03"/>
    <w:rsid w:val="00EE7003"/>
    <w:rsid w:val="00EE76FE"/>
    <w:rsid w:val="00EE7CA3"/>
    <w:rsid w:val="00EE7EAA"/>
    <w:rsid w:val="00EF023A"/>
    <w:rsid w:val="00EF0E1E"/>
    <w:rsid w:val="00EF1931"/>
    <w:rsid w:val="00EF237D"/>
    <w:rsid w:val="00EF2427"/>
    <w:rsid w:val="00EF2ED3"/>
    <w:rsid w:val="00EF2EE0"/>
    <w:rsid w:val="00EF365D"/>
    <w:rsid w:val="00EF37F6"/>
    <w:rsid w:val="00EF3B96"/>
    <w:rsid w:val="00EF3D13"/>
    <w:rsid w:val="00EF3D9D"/>
    <w:rsid w:val="00EF4277"/>
    <w:rsid w:val="00EF47EB"/>
    <w:rsid w:val="00EF4CB9"/>
    <w:rsid w:val="00EF4ED7"/>
    <w:rsid w:val="00EF5169"/>
    <w:rsid w:val="00EF57F5"/>
    <w:rsid w:val="00EF5C8C"/>
    <w:rsid w:val="00EF5DE5"/>
    <w:rsid w:val="00EF6375"/>
    <w:rsid w:val="00EF6D0A"/>
    <w:rsid w:val="00EF6E78"/>
    <w:rsid w:val="00EF7066"/>
    <w:rsid w:val="00EF72C8"/>
    <w:rsid w:val="00EF73B8"/>
    <w:rsid w:val="00EF750B"/>
    <w:rsid w:val="00EF7646"/>
    <w:rsid w:val="00EF79B1"/>
    <w:rsid w:val="00EF7A78"/>
    <w:rsid w:val="00EF7E55"/>
    <w:rsid w:val="00F00654"/>
    <w:rsid w:val="00F009BE"/>
    <w:rsid w:val="00F013C8"/>
    <w:rsid w:val="00F014AD"/>
    <w:rsid w:val="00F019DD"/>
    <w:rsid w:val="00F01C40"/>
    <w:rsid w:val="00F02325"/>
    <w:rsid w:val="00F0285E"/>
    <w:rsid w:val="00F02D21"/>
    <w:rsid w:val="00F02DA4"/>
    <w:rsid w:val="00F03144"/>
    <w:rsid w:val="00F03A0D"/>
    <w:rsid w:val="00F03CE3"/>
    <w:rsid w:val="00F03DA0"/>
    <w:rsid w:val="00F0447A"/>
    <w:rsid w:val="00F045C8"/>
    <w:rsid w:val="00F0466D"/>
    <w:rsid w:val="00F04729"/>
    <w:rsid w:val="00F04A34"/>
    <w:rsid w:val="00F04AC6"/>
    <w:rsid w:val="00F04C09"/>
    <w:rsid w:val="00F05AE9"/>
    <w:rsid w:val="00F06790"/>
    <w:rsid w:val="00F06BC0"/>
    <w:rsid w:val="00F06EE0"/>
    <w:rsid w:val="00F07A10"/>
    <w:rsid w:val="00F07B08"/>
    <w:rsid w:val="00F07CA9"/>
    <w:rsid w:val="00F07FE7"/>
    <w:rsid w:val="00F10460"/>
    <w:rsid w:val="00F10BDF"/>
    <w:rsid w:val="00F10DE2"/>
    <w:rsid w:val="00F10F00"/>
    <w:rsid w:val="00F1174E"/>
    <w:rsid w:val="00F11904"/>
    <w:rsid w:val="00F11BD9"/>
    <w:rsid w:val="00F11E3F"/>
    <w:rsid w:val="00F11FEF"/>
    <w:rsid w:val="00F125E3"/>
    <w:rsid w:val="00F12916"/>
    <w:rsid w:val="00F130C7"/>
    <w:rsid w:val="00F131E8"/>
    <w:rsid w:val="00F1320F"/>
    <w:rsid w:val="00F13441"/>
    <w:rsid w:val="00F136B3"/>
    <w:rsid w:val="00F15550"/>
    <w:rsid w:val="00F15608"/>
    <w:rsid w:val="00F16424"/>
    <w:rsid w:val="00F164D0"/>
    <w:rsid w:val="00F167EC"/>
    <w:rsid w:val="00F16FC8"/>
    <w:rsid w:val="00F175A1"/>
    <w:rsid w:val="00F20006"/>
    <w:rsid w:val="00F204DF"/>
    <w:rsid w:val="00F2077A"/>
    <w:rsid w:val="00F207A3"/>
    <w:rsid w:val="00F209C0"/>
    <w:rsid w:val="00F20D24"/>
    <w:rsid w:val="00F20E0A"/>
    <w:rsid w:val="00F20E9B"/>
    <w:rsid w:val="00F210F4"/>
    <w:rsid w:val="00F227E2"/>
    <w:rsid w:val="00F22EB3"/>
    <w:rsid w:val="00F2366F"/>
    <w:rsid w:val="00F239BA"/>
    <w:rsid w:val="00F23AE9"/>
    <w:rsid w:val="00F23BE2"/>
    <w:rsid w:val="00F23EE2"/>
    <w:rsid w:val="00F23F80"/>
    <w:rsid w:val="00F243F6"/>
    <w:rsid w:val="00F24BD2"/>
    <w:rsid w:val="00F24D9F"/>
    <w:rsid w:val="00F24E9C"/>
    <w:rsid w:val="00F24F31"/>
    <w:rsid w:val="00F25415"/>
    <w:rsid w:val="00F25B36"/>
    <w:rsid w:val="00F2618E"/>
    <w:rsid w:val="00F2701F"/>
    <w:rsid w:val="00F272A6"/>
    <w:rsid w:val="00F27D21"/>
    <w:rsid w:val="00F30222"/>
    <w:rsid w:val="00F308B7"/>
    <w:rsid w:val="00F30A84"/>
    <w:rsid w:val="00F30C76"/>
    <w:rsid w:val="00F31231"/>
    <w:rsid w:val="00F31482"/>
    <w:rsid w:val="00F3155F"/>
    <w:rsid w:val="00F31AB3"/>
    <w:rsid w:val="00F31B9A"/>
    <w:rsid w:val="00F32B1C"/>
    <w:rsid w:val="00F33108"/>
    <w:rsid w:val="00F331B0"/>
    <w:rsid w:val="00F331E4"/>
    <w:rsid w:val="00F332EE"/>
    <w:rsid w:val="00F3371D"/>
    <w:rsid w:val="00F339CD"/>
    <w:rsid w:val="00F33A92"/>
    <w:rsid w:val="00F34883"/>
    <w:rsid w:val="00F34A53"/>
    <w:rsid w:val="00F35222"/>
    <w:rsid w:val="00F35BEF"/>
    <w:rsid w:val="00F36396"/>
    <w:rsid w:val="00F366D6"/>
    <w:rsid w:val="00F36882"/>
    <w:rsid w:val="00F36CBC"/>
    <w:rsid w:val="00F37060"/>
    <w:rsid w:val="00F376F6"/>
    <w:rsid w:val="00F3777D"/>
    <w:rsid w:val="00F377C6"/>
    <w:rsid w:val="00F37BB2"/>
    <w:rsid w:val="00F41AE2"/>
    <w:rsid w:val="00F41EC6"/>
    <w:rsid w:val="00F42646"/>
    <w:rsid w:val="00F42875"/>
    <w:rsid w:val="00F429E1"/>
    <w:rsid w:val="00F431D6"/>
    <w:rsid w:val="00F43211"/>
    <w:rsid w:val="00F433CD"/>
    <w:rsid w:val="00F43604"/>
    <w:rsid w:val="00F438F7"/>
    <w:rsid w:val="00F43999"/>
    <w:rsid w:val="00F43D4B"/>
    <w:rsid w:val="00F44315"/>
    <w:rsid w:val="00F4461E"/>
    <w:rsid w:val="00F44621"/>
    <w:rsid w:val="00F44D30"/>
    <w:rsid w:val="00F45363"/>
    <w:rsid w:val="00F4558D"/>
    <w:rsid w:val="00F4592B"/>
    <w:rsid w:val="00F45B02"/>
    <w:rsid w:val="00F45C41"/>
    <w:rsid w:val="00F460DC"/>
    <w:rsid w:val="00F464E8"/>
    <w:rsid w:val="00F46AC6"/>
    <w:rsid w:val="00F47870"/>
    <w:rsid w:val="00F47B39"/>
    <w:rsid w:val="00F50027"/>
    <w:rsid w:val="00F500E6"/>
    <w:rsid w:val="00F507D4"/>
    <w:rsid w:val="00F50D82"/>
    <w:rsid w:val="00F50EEB"/>
    <w:rsid w:val="00F519BE"/>
    <w:rsid w:val="00F51ABC"/>
    <w:rsid w:val="00F51D3D"/>
    <w:rsid w:val="00F51D4A"/>
    <w:rsid w:val="00F5205E"/>
    <w:rsid w:val="00F520F7"/>
    <w:rsid w:val="00F52224"/>
    <w:rsid w:val="00F5232F"/>
    <w:rsid w:val="00F52445"/>
    <w:rsid w:val="00F5278A"/>
    <w:rsid w:val="00F52A42"/>
    <w:rsid w:val="00F52B35"/>
    <w:rsid w:val="00F52C7F"/>
    <w:rsid w:val="00F52FD5"/>
    <w:rsid w:val="00F53525"/>
    <w:rsid w:val="00F536A3"/>
    <w:rsid w:val="00F53D91"/>
    <w:rsid w:val="00F540B8"/>
    <w:rsid w:val="00F545A1"/>
    <w:rsid w:val="00F545D5"/>
    <w:rsid w:val="00F54785"/>
    <w:rsid w:val="00F54D72"/>
    <w:rsid w:val="00F54F10"/>
    <w:rsid w:val="00F5567B"/>
    <w:rsid w:val="00F5619A"/>
    <w:rsid w:val="00F56478"/>
    <w:rsid w:val="00F5699C"/>
    <w:rsid w:val="00F56EE4"/>
    <w:rsid w:val="00F5725A"/>
    <w:rsid w:val="00F5790D"/>
    <w:rsid w:val="00F60372"/>
    <w:rsid w:val="00F603CE"/>
    <w:rsid w:val="00F606AF"/>
    <w:rsid w:val="00F60B2E"/>
    <w:rsid w:val="00F60B57"/>
    <w:rsid w:val="00F60EE3"/>
    <w:rsid w:val="00F614C2"/>
    <w:rsid w:val="00F61DC1"/>
    <w:rsid w:val="00F61E4E"/>
    <w:rsid w:val="00F61F1D"/>
    <w:rsid w:val="00F61F92"/>
    <w:rsid w:val="00F6236F"/>
    <w:rsid w:val="00F6302A"/>
    <w:rsid w:val="00F63488"/>
    <w:rsid w:val="00F63690"/>
    <w:rsid w:val="00F63B49"/>
    <w:rsid w:val="00F63BD5"/>
    <w:rsid w:val="00F64424"/>
    <w:rsid w:val="00F64626"/>
    <w:rsid w:val="00F656BA"/>
    <w:rsid w:val="00F65AF7"/>
    <w:rsid w:val="00F65AFF"/>
    <w:rsid w:val="00F66596"/>
    <w:rsid w:val="00F665A7"/>
    <w:rsid w:val="00F66688"/>
    <w:rsid w:val="00F67211"/>
    <w:rsid w:val="00F676D3"/>
    <w:rsid w:val="00F67865"/>
    <w:rsid w:val="00F70330"/>
    <w:rsid w:val="00F704A1"/>
    <w:rsid w:val="00F705E1"/>
    <w:rsid w:val="00F7061C"/>
    <w:rsid w:val="00F70D55"/>
    <w:rsid w:val="00F71155"/>
    <w:rsid w:val="00F71A35"/>
    <w:rsid w:val="00F72026"/>
    <w:rsid w:val="00F72812"/>
    <w:rsid w:val="00F72EE9"/>
    <w:rsid w:val="00F72F79"/>
    <w:rsid w:val="00F730F8"/>
    <w:rsid w:val="00F73381"/>
    <w:rsid w:val="00F7341A"/>
    <w:rsid w:val="00F73578"/>
    <w:rsid w:val="00F73BCB"/>
    <w:rsid w:val="00F748CF"/>
    <w:rsid w:val="00F75179"/>
    <w:rsid w:val="00F75E86"/>
    <w:rsid w:val="00F76DD5"/>
    <w:rsid w:val="00F772A2"/>
    <w:rsid w:val="00F77A17"/>
    <w:rsid w:val="00F77DC6"/>
    <w:rsid w:val="00F8000A"/>
    <w:rsid w:val="00F810B9"/>
    <w:rsid w:val="00F810C0"/>
    <w:rsid w:val="00F82487"/>
    <w:rsid w:val="00F82905"/>
    <w:rsid w:val="00F83089"/>
    <w:rsid w:val="00F83390"/>
    <w:rsid w:val="00F8361E"/>
    <w:rsid w:val="00F839A0"/>
    <w:rsid w:val="00F83E6B"/>
    <w:rsid w:val="00F84178"/>
    <w:rsid w:val="00F8503E"/>
    <w:rsid w:val="00F8577C"/>
    <w:rsid w:val="00F85872"/>
    <w:rsid w:val="00F85899"/>
    <w:rsid w:val="00F85B05"/>
    <w:rsid w:val="00F85DC8"/>
    <w:rsid w:val="00F86590"/>
    <w:rsid w:val="00F86A36"/>
    <w:rsid w:val="00F86B8D"/>
    <w:rsid w:val="00F87108"/>
    <w:rsid w:val="00F907E1"/>
    <w:rsid w:val="00F909F9"/>
    <w:rsid w:val="00F90AD9"/>
    <w:rsid w:val="00F90B52"/>
    <w:rsid w:val="00F90E16"/>
    <w:rsid w:val="00F9163A"/>
    <w:rsid w:val="00F91A37"/>
    <w:rsid w:val="00F91F3C"/>
    <w:rsid w:val="00F9221D"/>
    <w:rsid w:val="00F92557"/>
    <w:rsid w:val="00F92972"/>
    <w:rsid w:val="00F92C7C"/>
    <w:rsid w:val="00F93045"/>
    <w:rsid w:val="00F93164"/>
    <w:rsid w:val="00F93B56"/>
    <w:rsid w:val="00F9454B"/>
    <w:rsid w:val="00F9466F"/>
    <w:rsid w:val="00F947E8"/>
    <w:rsid w:val="00F94AE4"/>
    <w:rsid w:val="00F94BCE"/>
    <w:rsid w:val="00F94CAD"/>
    <w:rsid w:val="00F957F6"/>
    <w:rsid w:val="00F95EB7"/>
    <w:rsid w:val="00F95F00"/>
    <w:rsid w:val="00F95F6A"/>
    <w:rsid w:val="00F96262"/>
    <w:rsid w:val="00F96297"/>
    <w:rsid w:val="00F9662F"/>
    <w:rsid w:val="00F966E4"/>
    <w:rsid w:val="00F96733"/>
    <w:rsid w:val="00F96CC7"/>
    <w:rsid w:val="00F96DC3"/>
    <w:rsid w:val="00F9707C"/>
    <w:rsid w:val="00F970D4"/>
    <w:rsid w:val="00F97897"/>
    <w:rsid w:val="00F97AB5"/>
    <w:rsid w:val="00FA00AC"/>
    <w:rsid w:val="00FA029E"/>
    <w:rsid w:val="00FA0342"/>
    <w:rsid w:val="00FA079C"/>
    <w:rsid w:val="00FA1075"/>
    <w:rsid w:val="00FA111C"/>
    <w:rsid w:val="00FA13BD"/>
    <w:rsid w:val="00FA1CAE"/>
    <w:rsid w:val="00FA1CB7"/>
    <w:rsid w:val="00FA2886"/>
    <w:rsid w:val="00FA3542"/>
    <w:rsid w:val="00FA3615"/>
    <w:rsid w:val="00FA439B"/>
    <w:rsid w:val="00FA44F9"/>
    <w:rsid w:val="00FA464D"/>
    <w:rsid w:val="00FA4664"/>
    <w:rsid w:val="00FA4B27"/>
    <w:rsid w:val="00FA4E63"/>
    <w:rsid w:val="00FA51F9"/>
    <w:rsid w:val="00FA52AF"/>
    <w:rsid w:val="00FA5346"/>
    <w:rsid w:val="00FA53D3"/>
    <w:rsid w:val="00FA560D"/>
    <w:rsid w:val="00FA613F"/>
    <w:rsid w:val="00FA6469"/>
    <w:rsid w:val="00FA6553"/>
    <w:rsid w:val="00FA661C"/>
    <w:rsid w:val="00FA66BD"/>
    <w:rsid w:val="00FA66EE"/>
    <w:rsid w:val="00FA6F74"/>
    <w:rsid w:val="00FA6FC3"/>
    <w:rsid w:val="00FA710D"/>
    <w:rsid w:val="00FA7456"/>
    <w:rsid w:val="00FA75D4"/>
    <w:rsid w:val="00FA7C76"/>
    <w:rsid w:val="00FB008F"/>
    <w:rsid w:val="00FB02C0"/>
    <w:rsid w:val="00FB09F6"/>
    <w:rsid w:val="00FB0BFF"/>
    <w:rsid w:val="00FB0CD0"/>
    <w:rsid w:val="00FB1A9C"/>
    <w:rsid w:val="00FB1DA5"/>
    <w:rsid w:val="00FB1FE5"/>
    <w:rsid w:val="00FB2376"/>
    <w:rsid w:val="00FB242F"/>
    <w:rsid w:val="00FB24A5"/>
    <w:rsid w:val="00FB29DD"/>
    <w:rsid w:val="00FB2B0C"/>
    <w:rsid w:val="00FB2DCD"/>
    <w:rsid w:val="00FB3916"/>
    <w:rsid w:val="00FB40A7"/>
    <w:rsid w:val="00FB45AA"/>
    <w:rsid w:val="00FB4F03"/>
    <w:rsid w:val="00FB5C4B"/>
    <w:rsid w:val="00FB5E17"/>
    <w:rsid w:val="00FB623C"/>
    <w:rsid w:val="00FB6870"/>
    <w:rsid w:val="00FB6A2A"/>
    <w:rsid w:val="00FB783A"/>
    <w:rsid w:val="00FC002E"/>
    <w:rsid w:val="00FC012E"/>
    <w:rsid w:val="00FC0FDF"/>
    <w:rsid w:val="00FC1187"/>
    <w:rsid w:val="00FC11D6"/>
    <w:rsid w:val="00FC16CF"/>
    <w:rsid w:val="00FC1959"/>
    <w:rsid w:val="00FC1AC4"/>
    <w:rsid w:val="00FC1D7D"/>
    <w:rsid w:val="00FC22E8"/>
    <w:rsid w:val="00FC260B"/>
    <w:rsid w:val="00FC27BB"/>
    <w:rsid w:val="00FC3100"/>
    <w:rsid w:val="00FC3306"/>
    <w:rsid w:val="00FC3333"/>
    <w:rsid w:val="00FC346A"/>
    <w:rsid w:val="00FC3C68"/>
    <w:rsid w:val="00FC3DB5"/>
    <w:rsid w:val="00FC40A3"/>
    <w:rsid w:val="00FC4313"/>
    <w:rsid w:val="00FC456D"/>
    <w:rsid w:val="00FC495D"/>
    <w:rsid w:val="00FC49DD"/>
    <w:rsid w:val="00FC4AFD"/>
    <w:rsid w:val="00FC5089"/>
    <w:rsid w:val="00FC5D41"/>
    <w:rsid w:val="00FC5E60"/>
    <w:rsid w:val="00FC5EE5"/>
    <w:rsid w:val="00FC6CC0"/>
    <w:rsid w:val="00FC723A"/>
    <w:rsid w:val="00FD00B2"/>
    <w:rsid w:val="00FD077E"/>
    <w:rsid w:val="00FD0D0D"/>
    <w:rsid w:val="00FD0FE0"/>
    <w:rsid w:val="00FD17F5"/>
    <w:rsid w:val="00FD2691"/>
    <w:rsid w:val="00FD28A5"/>
    <w:rsid w:val="00FD2C29"/>
    <w:rsid w:val="00FD2DF7"/>
    <w:rsid w:val="00FD32E5"/>
    <w:rsid w:val="00FD3AC0"/>
    <w:rsid w:val="00FD3B2C"/>
    <w:rsid w:val="00FD3CFD"/>
    <w:rsid w:val="00FD4032"/>
    <w:rsid w:val="00FD4164"/>
    <w:rsid w:val="00FD447F"/>
    <w:rsid w:val="00FD44A8"/>
    <w:rsid w:val="00FD47E6"/>
    <w:rsid w:val="00FD489A"/>
    <w:rsid w:val="00FD4F69"/>
    <w:rsid w:val="00FD511E"/>
    <w:rsid w:val="00FD5C1B"/>
    <w:rsid w:val="00FD5D8A"/>
    <w:rsid w:val="00FD6AC9"/>
    <w:rsid w:val="00FD6CE6"/>
    <w:rsid w:val="00FD6EB7"/>
    <w:rsid w:val="00FD6F41"/>
    <w:rsid w:val="00FD7018"/>
    <w:rsid w:val="00FD7210"/>
    <w:rsid w:val="00FD76CB"/>
    <w:rsid w:val="00FD7E5F"/>
    <w:rsid w:val="00FE024C"/>
    <w:rsid w:val="00FE036B"/>
    <w:rsid w:val="00FE0670"/>
    <w:rsid w:val="00FE06B9"/>
    <w:rsid w:val="00FE0E05"/>
    <w:rsid w:val="00FE0FE3"/>
    <w:rsid w:val="00FE1598"/>
    <w:rsid w:val="00FE1727"/>
    <w:rsid w:val="00FE1995"/>
    <w:rsid w:val="00FE1A40"/>
    <w:rsid w:val="00FE1A86"/>
    <w:rsid w:val="00FE1B7A"/>
    <w:rsid w:val="00FE240B"/>
    <w:rsid w:val="00FE310C"/>
    <w:rsid w:val="00FE3653"/>
    <w:rsid w:val="00FE38DC"/>
    <w:rsid w:val="00FE3BA7"/>
    <w:rsid w:val="00FE4088"/>
    <w:rsid w:val="00FE4209"/>
    <w:rsid w:val="00FE4B3E"/>
    <w:rsid w:val="00FE4D2C"/>
    <w:rsid w:val="00FE5008"/>
    <w:rsid w:val="00FE523E"/>
    <w:rsid w:val="00FE54BD"/>
    <w:rsid w:val="00FE5D55"/>
    <w:rsid w:val="00FE658F"/>
    <w:rsid w:val="00FE672B"/>
    <w:rsid w:val="00FE75D6"/>
    <w:rsid w:val="00FE763E"/>
    <w:rsid w:val="00FE76CB"/>
    <w:rsid w:val="00FE7EA4"/>
    <w:rsid w:val="00FF063C"/>
    <w:rsid w:val="00FF0727"/>
    <w:rsid w:val="00FF07F7"/>
    <w:rsid w:val="00FF1066"/>
    <w:rsid w:val="00FF1106"/>
    <w:rsid w:val="00FF1793"/>
    <w:rsid w:val="00FF1922"/>
    <w:rsid w:val="00FF25A9"/>
    <w:rsid w:val="00FF289D"/>
    <w:rsid w:val="00FF3180"/>
    <w:rsid w:val="00FF3E9E"/>
    <w:rsid w:val="00FF483D"/>
    <w:rsid w:val="00FF4A6B"/>
    <w:rsid w:val="00FF5171"/>
    <w:rsid w:val="00FF5303"/>
    <w:rsid w:val="00FF62FD"/>
    <w:rsid w:val="00FF6B60"/>
    <w:rsid w:val="00FF7AAA"/>
    <w:rsid w:val="00FF7B50"/>
    <w:rsid w:val="00FF7C47"/>
    <w:rsid w:val="00FF7F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7C83A"/>
  <w15:docId w15:val="{A6E5EF86-7DF6-45CC-972F-B805E8F88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next w:val="Normal"/>
    <w:qFormat/>
    <w:pPr>
      <w:keepNext/>
      <w:jc w:val="both"/>
      <w:outlineLvl w:val="0"/>
    </w:pPr>
    <w:rPr>
      <w:rFonts w:ascii="Arial" w:hAnsi="Arial"/>
      <w:szCs w:val="20"/>
    </w:rPr>
  </w:style>
  <w:style w:type="paragraph" w:styleId="Ttulo2">
    <w:name w:val="heading 2"/>
    <w:basedOn w:val="Normal"/>
    <w:next w:val="Normal"/>
    <w:qFormat/>
    <w:pPr>
      <w:keepNext/>
      <w:ind w:left="1418" w:firstLine="2551"/>
      <w:jc w:val="both"/>
      <w:outlineLvl w:val="1"/>
    </w:pPr>
    <w:rPr>
      <w:rFonts w:ascii="Arial" w:hAnsi="Arial"/>
      <w:b/>
      <w:i/>
      <w:szCs w:val="20"/>
    </w:rPr>
  </w:style>
  <w:style w:type="paragraph" w:styleId="Ttulo3">
    <w:name w:val="heading 3"/>
    <w:basedOn w:val="Normal"/>
    <w:next w:val="Normal"/>
    <w:qFormat/>
    <w:pPr>
      <w:keepNext/>
      <w:widowControl w:val="0"/>
      <w:ind w:left="567" w:firstLine="3969"/>
      <w:jc w:val="both"/>
      <w:outlineLvl w:val="2"/>
    </w:pPr>
    <w:rPr>
      <w:rFonts w:ascii="ParkAvenue" w:hAnsi="ParkAvenue"/>
      <w:b/>
      <w:i/>
      <w:sz w:val="36"/>
      <w:szCs w:val="20"/>
    </w:rPr>
  </w:style>
  <w:style w:type="paragraph" w:styleId="Ttulo4">
    <w:name w:val="heading 4"/>
    <w:basedOn w:val="Normal"/>
    <w:next w:val="Normal"/>
    <w:qFormat/>
    <w:pPr>
      <w:keepNext/>
      <w:widowControl w:val="0"/>
      <w:jc w:val="both"/>
      <w:outlineLvl w:val="3"/>
    </w:pPr>
    <w:rPr>
      <w:rFonts w:ascii="Arial" w:hAnsi="Arial"/>
      <w:szCs w:val="20"/>
    </w:rPr>
  </w:style>
  <w:style w:type="paragraph" w:styleId="Ttulo5">
    <w:name w:val="heading 5"/>
    <w:basedOn w:val="Normal"/>
    <w:next w:val="Normal"/>
    <w:qFormat/>
    <w:pPr>
      <w:keepNext/>
      <w:widowControl w:val="0"/>
      <w:spacing w:line="360" w:lineRule="auto"/>
      <w:jc w:val="both"/>
      <w:outlineLvl w:val="4"/>
    </w:pPr>
    <w:rPr>
      <w:rFonts w:ascii="Arial" w:hAnsi="Arial"/>
      <w:b/>
      <w:i/>
      <w:color w:val="0000FF"/>
    </w:rPr>
  </w:style>
  <w:style w:type="paragraph" w:styleId="Ttulo6">
    <w:name w:val="heading 6"/>
    <w:basedOn w:val="Normal"/>
    <w:next w:val="Normal"/>
    <w:qFormat/>
    <w:pPr>
      <w:keepNext/>
      <w:widowControl w:val="0"/>
      <w:ind w:right="-153"/>
      <w:jc w:val="both"/>
      <w:outlineLvl w:val="5"/>
    </w:pPr>
    <w:rPr>
      <w:rFonts w:ascii="Arial" w:hAnsi="Arial"/>
      <w:b/>
      <w:bCs/>
      <w:i/>
      <w:iCs/>
    </w:rPr>
  </w:style>
  <w:style w:type="paragraph" w:styleId="Ttulo7">
    <w:name w:val="heading 7"/>
    <w:basedOn w:val="Normal"/>
    <w:next w:val="Normal"/>
    <w:qFormat/>
    <w:pPr>
      <w:keepNext/>
      <w:jc w:val="both"/>
      <w:outlineLvl w:val="6"/>
    </w:pPr>
    <w:rPr>
      <w:rFonts w:ascii="Arial" w:hAnsi="Arial" w:cs="Arial"/>
      <w:b/>
      <w:bCs/>
    </w:rPr>
  </w:style>
  <w:style w:type="paragraph" w:styleId="Ttulo8">
    <w:name w:val="heading 8"/>
    <w:basedOn w:val="Normal"/>
    <w:next w:val="Normal"/>
    <w:qFormat/>
    <w:pPr>
      <w:keepNext/>
      <w:ind w:right="-153"/>
      <w:jc w:val="both"/>
      <w:outlineLvl w:val="7"/>
    </w:pPr>
    <w:rPr>
      <w:rFonts w:ascii="Arial" w:hAnsi="Arial"/>
      <w:b/>
      <w:bCs/>
      <w:sz w:val="25"/>
    </w:rPr>
  </w:style>
  <w:style w:type="paragraph" w:styleId="Ttulo9">
    <w:name w:val="heading 9"/>
    <w:basedOn w:val="Normal"/>
    <w:next w:val="Normal"/>
    <w:link w:val="Ttulo9Char"/>
    <w:semiHidden/>
    <w:unhideWhenUsed/>
    <w:qFormat/>
    <w:rsid w:val="006A0B9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color w:val="0000FF"/>
      <w:u w:val="single"/>
    </w:rPr>
  </w:style>
  <w:style w:type="paragraph" w:styleId="Recuodecorpodetexto">
    <w:name w:val="Body Text Indent"/>
    <w:basedOn w:val="Normal"/>
    <w:pPr>
      <w:ind w:left="1418" w:firstLine="2551"/>
      <w:jc w:val="both"/>
    </w:pPr>
    <w:rPr>
      <w:rFonts w:ascii="Arial" w:hAnsi="Arial"/>
      <w:szCs w:val="20"/>
    </w:rPr>
  </w:style>
  <w:style w:type="paragraph" w:styleId="Recuodecorpodetexto2">
    <w:name w:val="Body Text Indent 2"/>
    <w:basedOn w:val="Normal"/>
    <w:link w:val="Recuodecorpodetexto2Char"/>
    <w:pPr>
      <w:ind w:firstLine="4253"/>
      <w:jc w:val="both"/>
    </w:pPr>
    <w:rPr>
      <w:rFonts w:ascii="Arial" w:hAnsi="Arial"/>
      <w:szCs w:val="20"/>
    </w:rPr>
  </w:style>
  <w:style w:type="paragraph" w:styleId="Recuodecorpodetexto3">
    <w:name w:val="Body Text Indent 3"/>
    <w:basedOn w:val="Normal"/>
    <w:pPr>
      <w:ind w:left="567" w:hanging="283"/>
      <w:jc w:val="both"/>
    </w:pPr>
    <w:rPr>
      <w:rFonts w:ascii="Arial" w:hAnsi="Arial"/>
      <w:szCs w:val="20"/>
    </w:rPr>
  </w:style>
  <w:style w:type="paragraph" w:styleId="Corpodetexto2">
    <w:name w:val="Body Text 2"/>
    <w:basedOn w:val="Normal"/>
    <w:rPr>
      <w:rFonts w:ascii="Arial" w:hAnsi="Arial"/>
      <w:szCs w:val="20"/>
    </w:rPr>
  </w:style>
  <w:style w:type="paragraph" w:styleId="Corpodetexto3">
    <w:name w:val="Body Text 3"/>
    <w:basedOn w:val="Normal"/>
    <w:rPr>
      <w:rFonts w:ascii="Bookman Old Style" w:hAnsi="Bookman Old Style"/>
      <w:i/>
      <w:color w:val="008000"/>
      <w:szCs w:val="20"/>
    </w:rPr>
  </w:style>
  <w:style w:type="paragraph" w:styleId="Textoembloco">
    <w:name w:val="Block Text"/>
    <w:basedOn w:val="Normal"/>
    <w:pPr>
      <w:widowControl w:val="0"/>
      <w:ind w:left="567" w:right="855" w:firstLine="3686"/>
      <w:jc w:val="both"/>
    </w:pPr>
    <w:rPr>
      <w:rFonts w:ascii="Arial" w:hAnsi="Arial"/>
      <w:szCs w:val="20"/>
    </w:r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character" w:customStyle="1" w:styleId="postbody1">
    <w:name w:val="postbody1"/>
    <w:rPr>
      <w:sz w:val="20"/>
      <w:szCs w:val="20"/>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paragraph" w:customStyle="1" w:styleId="Recuodecorpodetexto21">
    <w:name w:val="Recuo de corpo de texto 21"/>
    <w:basedOn w:val="Normal"/>
    <w:pPr>
      <w:widowControl w:val="0"/>
      <w:overflowPunct w:val="0"/>
      <w:autoSpaceDE w:val="0"/>
      <w:autoSpaceDN w:val="0"/>
      <w:adjustRightInd w:val="0"/>
      <w:ind w:firstLine="5040"/>
      <w:jc w:val="both"/>
      <w:textAlignment w:val="baseline"/>
    </w:pPr>
    <w:rPr>
      <w:rFonts w:ascii="Arial" w:hAnsi="Arial"/>
      <w:sz w:val="20"/>
      <w:szCs w:val="20"/>
    </w:rPr>
  </w:style>
  <w:style w:type="paragraph" w:customStyle="1" w:styleId="Recuodecorpodetexto31">
    <w:name w:val="Recuo de corpo de texto 31"/>
    <w:basedOn w:val="Normal"/>
    <w:pPr>
      <w:widowControl w:val="0"/>
      <w:overflowPunct w:val="0"/>
      <w:autoSpaceDE w:val="0"/>
      <w:autoSpaceDN w:val="0"/>
      <w:adjustRightInd w:val="0"/>
      <w:ind w:left="1134"/>
      <w:jc w:val="both"/>
      <w:textAlignment w:val="baseline"/>
    </w:pPr>
    <w:rPr>
      <w:rFonts w:ascii="Arial" w:hAnsi="Arial"/>
      <w:sz w:val="20"/>
      <w:szCs w:val="20"/>
    </w:rPr>
  </w:style>
  <w:style w:type="character" w:styleId="Forte">
    <w:name w:val="Strong"/>
    <w:uiPriority w:val="22"/>
    <w:qFormat/>
    <w:rPr>
      <w:b/>
      <w:bCs/>
    </w:rPr>
  </w:style>
  <w:style w:type="paragraph" w:styleId="Cabealho">
    <w:name w:val="header"/>
    <w:basedOn w:val="Normal"/>
    <w:link w:val="CabealhoChar"/>
    <w:uiPriority w:val="99"/>
    <w:pPr>
      <w:tabs>
        <w:tab w:val="center" w:pos="4419"/>
        <w:tab w:val="right" w:pos="8838"/>
      </w:tabs>
    </w:pPr>
  </w:style>
  <w:style w:type="paragraph" w:styleId="Corpodetexto">
    <w:name w:val="Body Text"/>
    <w:basedOn w:val="Normal"/>
    <w:link w:val="CorpodetextoChar"/>
    <w:pPr>
      <w:jc w:val="both"/>
    </w:pPr>
    <w:rPr>
      <w:rFonts w:ascii="Verdana" w:hAnsi="Verdana"/>
      <w:sz w:val="20"/>
      <w:szCs w:val="20"/>
    </w:rPr>
  </w:style>
  <w:style w:type="paragraph" w:styleId="Textodecomentrio">
    <w:name w:val="annotation text"/>
    <w:basedOn w:val="Normal"/>
    <w:link w:val="TextodecomentrioChar"/>
    <w:semiHidden/>
    <w:rPr>
      <w:sz w:val="20"/>
      <w:szCs w:val="20"/>
    </w:rPr>
  </w:style>
  <w:style w:type="character" w:styleId="MquinadeescreverHTML">
    <w:name w:val="HTML Typewriter"/>
    <w:rsid w:val="00A178E2"/>
    <w:rPr>
      <w:rFonts w:ascii="Courier New" w:eastAsia="Times New Roman" w:hAnsi="Courier New" w:cs="Courier New"/>
      <w:sz w:val="20"/>
      <w:szCs w:val="20"/>
    </w:rPr>
  </w:style>
  <w:style w:type="paragraph" w:styleId="Textodenotaderodap">
    <w:name w:val="footnote text"/>
    <w:basedOn w:val="Normal"/>
    <w:link w:val="TextodenotaderodapChar"/>
    <w:rsid w:val="00A2766D"/>
    <w:rPr>
      <w:sz w:val="20"/>
      <w:szCs w:val="20"/>
    </w:rPr>
  </w:style>
  <w:style w:type="character" w:styleId="Refdenotaderodap">
    <w:name w:val="footnote reference"/>
    <w:rsid w:val="00A2766D"/>
    <w:rPr>
      <w:vertAlign w:val="superscript"/>
    </w:rPr>
  </w:style>
  <w:style w:type="character" w:customStyle="1" w:styleId="CabealhoChar">
    <w:name w:val="Cabeçalho Char"/>
    <w:link w:val="Cabealho"/>
    <w:uiPriority w:val="99"/>
    <w:rsid w:val="0080226D"/>
    <w:rPr>
      <w:sz w:val="24"/>
      <w:szCs w:val="24"/>
    </w:rPr>
  </w:style>
  <w:style w:type="character" w:customStyle="1" w:styleId="RodapChar">
    <w:name w:val="Rodapé Char"/>
    <w:link w:val="Rodap"/>
    <w:uiPriority w:val="99"/>
    <w:rsid w:val="0080226D"/>
    <w:rPr>
      <w:sz w:val="24"/>
      <w:szCs w:val="24"/>
    </w:rPr>
  </w:style>
  <w:style w:type="character" w:customStyle="1" w:styleId="noticias">
    <w:name w:val="noticias"/>
    <w:basedOn w:val="Fontepargpadro"/>
    <w:rsid w:val="00F60B57"/>
  </w:style>
  <w:style w:type="character" w:styleId="nfase">
    <w:name w:val="Emphasis"/>
    <w:qFormat/>
    <w:rsid w:val="004D00B1"/>
    <w:rPr>
      <w:i/>
      <w:iCs/>
    </w:rPr>
  </w:style>
  <w:style w:type="paragraph" w:styleId="PargrafodaLista">
    <w:name w:val="List Paragraph"/>
    <w:basedOn w:val="Normal"/>
    <w:uiPriority w:val="34"/>
    <w:qFormat/>
    <w:rsid w:val="007B2B90"/>
    <w:pPr>
      <w:ind w:left="708"/>
    </w:pPr>
  </w:style>
  <w:style w:type="character" w:customStyle="1" w:styleId="TextodecomentrioChar">
    <w:name w:val="Texto de comentário Char"/>
    <w:link w:val="Textodecomentrio"/>
    <w:semiHidden/>
    <w:rsid w:val="008A6419"/>
  </w:style>
  <w:style w:type="character" w:customStyle="1" w:styleId="TextodenotaderodapChar">
    <w:name w:val="Texto de nota de rodapé Char"/>
    <w:link w:val="Textodenotaderodap"/>
    <w:rsid w:val="008A6419"/>
  </w:style>
  <w:style w:type="paragraph" w:styleId="Textodebalo">
    <w:name w:val="Balloon Text"/>
    <w:basedOn w:val="Normal"/>
    <w:link w:val="TextodebaloChar"/>
    <w:rsid w:val="00C20AB8"/>
    <w:rPr>
      <w:rFonts w:ascii="Tahoma" w:hAnsi="Tahoma" w:cs="Tahoma"/>
      <w:sz w:val="16"/>
      <w:szCs w:val="16"/>
    </w:rPr>
  </w:style>
  <w:style w:type="character" w:customStyle="1" w:styleId="TextodebaloChar">
    <w:name w:val="Texto de balão Char"/>
    <w:basedOn w:val="Fontepargpadro"/>
    <w:link w:val="Textodebalo"/>
    <w:rsid w:val="00C20AB8"/>
    <w:rPr>
      <w:rFonts w:ascii="Tahoma" w:hAnsi="Tahoma" w:cs="Tahoma"/>
      <w:sz w:val="16"/>
      <w:szCs w:val="16"/>
    </w:rPr>
  </w:style>
  <w:style w:type="paragraph" w:customStyle="1" w:styleId="Estilo1">
    <w:name w:val="Estilo1"/>
    <w:basedOn w:val="Normal"/>
    <w:rsid w:val="00A812B7"/>
    <w:pPr>
      <w:tabs>
        <w:tab w:val="left" w:pos="3544"/>
      </w:tabs>
      <w:autoSpaceDE w:val="0"/>
      <w:autoSpaceDN w:val="0"/>
      <w:spacing w:after="480"/>
      <w:ind w:firstLine="3544"/>
      <w:jc w:val="both"/>
    </w:pPr>
    <w:rPr>
      <w:rFonts w:ascii="Swis721 BT" w:hAnsi="Swis721 BT"/>
      <w:sz w:val="26"/>
      <w:szCs w:val="26"/>
    </w:rPr>
  </w:style>
  <w:style w:type="character" w:customStyle="1" w:styleId="apple-converted-space">
    <w:name w:val="apple-converted-space"/>
    <w:basedOn w:val="Fontepargpadro"/>
    <w:rsid w:val="0094645D"/>
  </w:style>
  <w:style w:type="character" w:customStyle="1" w:styleId="color9">
    <w:name w:val="color9"/>
    <w:basedOn w:val="Fontepargpadro"/>
    <w:rsid w:val="0094645D"/>
  </w:style>
  <w:style w:type="paragraph" w:styleId="Textodenotadefim">
    <w:name w:val="endnote text"/>
    <w:basedOn w:val="Normal"/>
    <w:link w:val="TextodenotadefimChar"/>
    <w:rsid w:val="004B2624"/>
    <w:rPr>
      <w:sz w:val="20"/>
      <w:szCs w:val="20"/>
    </w:rPr>
  </w:style>
  <w:style w:type="character" w:customStyle="1" w:styleId="TextodenotadefimChar">
    <w:name w:val="Texto de nota de fim Char"/>
    <w:basedOn w:val="Fontepargpadro"/>
    <w:link w:val="Textodenotadefim"/>
    <w:rsid w:val="004B2624"/>
  </w:style>
  <w:style w:type="character" w:styleId="Refdenotadefim">
    <w:name w:val="endnote reference"/>
    <w:basedOn w:val="Fontepargpadro"/>
    <w:rsid w:val="004B2624"/>
    <w:rPr>
      <w:vertAlign w:val="superscript"/>
    </w:rPr>
  </w:style>
  <w:style w:type="character" w:styleId="Refdecomentrio">
    <w:name w:val="annotation reference"/>
    <w:basedOn w:val="Fontepargpadro"/>
    <w:semiHidden/>
    <w:unhideWhenUsed/>
    <w:rsid w:val="008A6EDE"/>
    <w:rPr>
      <w:sz w:val="16"/>
      <w:szCs w:val="16"/>
    </w:rPr>
  </w:style>
  <w:style w:type="paragraph" w:styleId="Assuntodocomentrio">
    <w:name w:val="annotation subject"/>
    <w:basedOn w:val="Textodecomentrio"/>
    <w:next w:val="Textodecomentrio"/>
    <w:link w:val="AssuntodocomentrioChar"/>
    <w:semiHidden/>
    <w:unhideWhenUsed/>
    <w:rsid w:val="008A6EDE"/>
    <w:rPr>
      <w:b/>
      <w:bCs/>
    </w:rPr>
  </w:style>
  <w:style w:type="character" w:customStyle="1" w:styleId="AssuntodocomentrioChar">
    <w:name w:val="Assunto do comentário Char"/>
    <w:basedOn w:val="TextodecomentrioChar"/>
    <w:link w:val="Assuntodocomentrio"/>
    <w:semiHidden/>
    <w:rsid w:val="008A6EDE"/>
    <w:rPr>
      <w:b/>
      <w:bCs/>
    </w:rPr>
  </w:style>
  <w:style w:type="character" w:customStyle="1" w:styleId="Recuodecorpodetexto2Char">
    <w:name w:val="Recuo de corpo de texto 2 Char"/>
    <w:basedOn w:val="Fontepargpadro"/>
    <w:link w:val="Recuodecorpodetexto2"/>
    <w:rsid w:val="00397589"/>
    <w:rPr>
      <w:rFonts w:ascii="Arial" w:hAnsi="Arial"/>
      <w:sz w:val="24"/>
    </w:rPr>
  </w:style>
  <w:style w:type="character" w:customStyle="1" w:styleId="MenoPendente1">
    <w:name w:val="Menção Pendente1"/>
    <w:basedOn w:val="Fontepargpadro"/>
    <w:uiPriority w:val="99"/>
    <w:semiHidden/>
    <w:unhideWhenUsed/>
    <w:rsid w:val="00FB242F"/>
    <w:rPr>
      <w:color w:val="605E5C"/>
      <w:shd w:val="clear" w:color="auto" w:fill="E1DFDD"/>
    </w:rPr>
  </w:style>
  <w:style w:type="character" w:customStyle="1" w:styleId="Ttulo9Char">
    <w:name w:val="Título 9 Char"/>
    <w:basedOn w:val="Fontepargpadro"/>
    <w:link w:val="Ttulo9"/>
    <w:semiHidden/>
    <w:rsid w:val="006A0B9C"/>
    <w:rPr>
      <w:rFonts w:asciiTheme="majorHAnsi" w:eastAsiaTheme="majorEastAsia" w:hAnsiTheme="majorHAnsi" w:cstheme="majorBidi"/>
      <w:i/>
      <w:iCs/>
      <w:color w:val="272727" w:themeColor="text1" w:themeTint="D8"/>
      <w:sz w:val="21"/>
      <w:szCs w:val="21"/>
    </w:rPr>
  </w:style>
  <w:style w:type="character" w:styleId="MenoPendente">
    <w:name w:val="Unresolved Mention"/>
    <w:basedOn w:val="Fontepargpadro"/>
    <w:uiPriority w:val="99"/>
    <w:semiHidden/>
    <w:unhideWhenUsed/>
    <w:rsid w:val="007440E0"/>
    <w:rPr>
      <w:color w:val="605E5C"/>
      <w:shd w:val="clear" w:color="auto" w:fill="E1DFDD"/>
    </w:rPr>
  </w:style>
  <w:style w:type="character" w:customStyle="1" w:styleId="CorpodetextoChar">
    <w:name w:val="Corpo de texto Char"/>
    <w:basedOn w:val="Fontepargpadro"/>
    <w:link w:val="Corpodetexto"/>
    <w:rsid w:val="00EA2E8B"/>
    <w:rPr>
      <w:rFonts w:ascii="Verdana" w:hAnsi="Verdana"/>
    </w:rPr>
  </w:style>
  <w:style w:type="table" w:styleId="Tabelacomgrade">
    <w:name w:val="Table Grid"/>
    <w:basedOn w:val="Tabelanormal"/>
    <w:rsid w:val="005F55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ontepargpadro"/>
    <w:uiPriority w:val="99"/>
    <w:semiHidden/>
    <w:unhideWhenUsed/>
    <w:rsid w:val="008718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9520">
      <w:bodyDiv w:val="1"/>
      <w:marLeft w:val="0"/>
      <w:marRight w:val="0"/>
      <w:marTop w:val="0"/>
      <w:marBottom w:val="0"/>
      <w:divBdr>
        <w:top w:val="none" w:sz="0" w:space="0" w:color="auto"/>
        <w:left w:val="none" w:sz="0" w:space="0" w:color="auto"/>
        <w:bottom w:val="none" w:sz="0" w:space="0" w:color="auto"/>
        <w:right w:val="none" w:sz="0" w:space="0" w:color="auto"/>
      </w:divBdr>
      <w:divsChild>
        <w:div w:id="20159131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249594">
          <w:marLeft w:val="0"/>
          <w:marRight w:val="0"/>
          <w:marTop w:val="0"/>
          <w:marBottom w:val="0"/>
          <w:divBdr>
            <w:top w:val="none" w:sz="0" w:space="0" w:color="auto"/>
            <w:left w:val="none" w:sz="0" w:space="0" w:color="auto"/>
            <w:bottom w:val="none" w:sz="0" w:space="0" w:color="auto"/>
            <w:right w:val="none" w:sz="0" w:space="0" w:color="auto"/>
          </w:divBdr>
          <w:divsChild>
            <w:div w:id="1427965322">
              <w:marLeft w:val="0"/>
              <w:marRight w:val="0"/>
              <w:marTop w:val="0"/>
              <w:marBottom w:val="0"/>
              <w:divBdr>
                <w:top w:val="none" w:sz="0" w:space="0" w:color="auto"/>
                <w:left w:val="none" w:sz="0" w:space="0" w:color="auto"/>
                <w:bottom w:val="none" w:sz="0" w:space="0" w:color="auto"/>
                <w:right w:val="none" w:sz="0" w:space="0" w:color="auto"/>
              </w:divBdr>
            </w:div>
            <w:div w:id="586429510">
              <w:marLeft w:val="0"/>
              <w:marRight w:val="0"/>
              <w:marTop w:val="0"/>
              <w:marBottom w:val="0"/>
              <w:divBdr>
                <w:top w:val="none" w:sz="0" w:space="0" w:color="auto"/>
                <w:left w:val="none" w:sz="0" w:space="0" w:color="auto"/>
                <w:bottom w:val="none" w:sz="0" w:space="0" w:color="auto"/>
                <w:right w:val="none" w:sz="0" w:space="0" w:color="auto"/>
              </w:divBdr>
              <w:divsChild>
                <w:div w:id="489637634">
                  <w:marLeft w:val="0"/>
                  <w:marRight w:val="0"/>
                  <w:marTop w:val="0"/>
                  <w:marBottom w:val="0"/>
                  <w:divBdr>
                    <w:top w:val="none" w:sz="0" w:space="0" w:color="auto"/>
                    <w:left w:val="none" w:sz="0" w:space="0" w:color="auto"/>
                    <w:bottom w:val="none" w:sz="0" w:space="0" w:color="auto"/>
                    <w:right w:val="none" w:sz="0" w:space="0" w:color="auto"/>
                  </w:divBdr>
                  <w:divsChild>
                    <w:div w:id="204682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646">
      <w:bodyDiv w:val="1"/>
      <w:marLeft w:val="0"/>
      <w:marRight w:val="0"/>
      <w:marTop w:val="0"/>
      <w:marBottom w:val="0"/>
      <w:divBdr>
        <w:top w:val="none" w:sz="0" w:space="0" w:color="auto"/>
        <w:left w:val="none" w:sz="0" w:space="0" w:color="auto"/>
        <w:bottom w:val="none" w:sz="0" w:space="0" w:color="auto"/>
        <w:right w:val="none" w:sz="0" w:space="0" w:color="auto"/>
      </w:divBdr>
    </w:div>
    <w:div w:id="59447471">
      <w:bodyDiv w:val="1"/>
      <w:marLeft w:val="0"/>
      <w:marRight w:val="0"/>
      <w:marTop w:val="0"/>
      <w:marBottom w:val="0"/>
      <w:divBdr>
        <w:top w:val="none" w:sz="0" w:space="0" w:color="auto"/>
        <w:left w:val="none" w:sz="0" w:space="0" w:color="auto"/>
        <w:bottom w:val="none" w:sz="0" w:space="0" w:color="auto"/>
        <w:right w:val="none" w:sz="0" w:space="0" w:color="auto"/>
      </w:divBdr>
      <w:divsChild>
        <w:div w:id="110713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08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775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413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741522">
          <w:blockQuote w:val="1"/>
          <w:marLeft w:val="720"/>
          <w:marRight w:val="720"/>
          <w:marTop w:val="100"/>
          <w:marBottom w:val="100"/>
          <w:divBdr>
            <w:top w:val="none" w:sz="0" w:space="0" w:color="auto"/>
            <w:left w:val="none" w:sz="0" w:space="0" w:color="auto"/>
            <w:bottom w:val="none" w:sz="0" w:space="0" w:color="auto"/>
            <w:right w:val="none" w:sz="0" w:space="0" w:color="auto"/>
          </w:divBdr>
        </w:div>
        <w:div w:id="532695419">
          <w:marLeft w:val="0"/>
          <w:marRight w:val="0"/>
          <w:marTop w:val="0"/>
          <w:marBottom w:val="0"/>
          <w:divBdr>
            <w:top w:val="none" w:sz="0" w:space="0" w:color="auto"/>
            <w:left w:val="none" w:sz="0" w:space="0" w:color="auto"/>
            <w:bottom w:val="none" w:sz="0" w:space="0" w:color="auto"/>
            <w:right w:val="none" w:sz="0" w:space="0" w:color="auto"/>
          </w:divBdr>
          <w:divsChild>
            <w:div w:id="504133101">
              <w:marLeft w:val="0"/>
              <w:marRight w:val="0"/>
              <w:marTop w:val="0"/>
              <w:marBottom w:val="0"/>
              <w:divBdr>
                <w:top w:val="none" w:sz="0" w:space="0" w:color="auto"/>
                <w:left w:val="none" w:sz="0" w:space="0" w:color="auto"/>
                <w:bottom w:val="none" w:sz="0" w:space="0" w:color="auto"/>
                <w:right w:val="none" w:sz="0" w:space="0" w:color="auto"/>
              </w:divBdr>
            </w:div>
          </w:divsChild>
        </w:div>
        <w:div w:id="549269093">
          <w:blockQuote w:val="1"/>
          <w:marLeft w:val="720"/>
          <w:marRight w:val="720"/>
          <w:marTop w:val="100"/>
          <w:marBottom w:val="100"/>
          <w:divBdr>
            <w:top w:val="none" w:sz="0" w:space="0" w:color="auto"/>
            <w:left w:val="none" w:sz="0" w:space="0" w:color="auto"/>
            <w:bottom w:val="none" w:sz="0" w:space="0" w:color="auto"/>
            <w:right w:val="none" w:sz="0" w:space="0" w:color="auto"/>
          </w:divBdr>
        </w:div>
        <w:div w:id="62677809">
          <w:marLeft w:val="0"/>
          <w:marRight w:val="0"/>
          <w:marTop w:val="0"/>
          <w:marBottom w:val="0"/>
          <w:divBdr>
            <w:top w:val="none" w:sz="0" w:space="0" w:color="auto"/>
            <w:left w:val="none" w:sz="0" w:space="0" w:color="auto"/>
            <w:bottom w:val="none" w:sz="0" w:space="0" w:color="auto"/>
            <w:right w:val="none" w:sz="0" w:space="0" w:color="auto"/>
          </w:divBdr>
          <w:divsChild>
            <w:div w:id="1719744918">
              <w:marLeft w:val="0"/>
              <w:marRight w:val="0"/>
              <w:marTop w:val="0"/>
              <w:marBottom w:val="0"/>
              <w:divBdr>
                <w:top w:val="none" w:sz="0" w:space="0" w:color="auto"/>
                <w:left w:val="none" w:sz="0" w:space="0" w:color="auto"/>
                <w:bottom w:val="none" w:sz="0" w:space="0" w:color="auto"/>
                <w:right w:val="none" w:sz="0" w:space="0" w:color="auto"/>
              </w:divBdr>
            </w:div>
            <w:div w:id="906693668">
              <w:marLeft w:val="0"/>
              <w:marRight w:val="0"/>
              <w:marTop w:val="0"/>
              <w:marBottom w:val="0"/>
              <w:divBdr>
                <w:top w:val="none" w:sz="0" w:space="0" w:color="auto"/>
                <w:left w:val="none" w:sz="0" w:space="0" w:color="auto"/>
                <w:bottom w:val="none" w:sz="0" w:space="0" w:color="auto"/>
                <w:right w:val="none" w:sz="0" w:space="0" w:color="auto"/>
              </w:divBdr>
              <w:divsChild>
                <w:div w:id="1113136398">
                  <w:marLeft w:val="0"/>
                  <w:marRight w:val="0"/>
                  <w:marTop w:val="0"/>
                  <w:marBottom w:val="0"/>
                  <w:divBdr>
                    <w:top w:val="none" w:sz="0" w:space="0" w:color="auto"/>
                    <w:left w:val="none" w:sz="0" w:space="0" w:color="auto"/>
                    <w:bottom w:val="none" w:sz="0" w:space="0" w:color="auto"/>
                    <w:right w:val="none" w:sz="0" w:space="0" w:color="auto"/>
                  </w:divBdr>
                  <w:divsChild>
                    <w:div w:id="10583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7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7981">
      <w:bodyDiv w:val="1"/>
      <w:marLeft w:val="0"/>
      <w:marRight w:val="0"/>
      <w:marTop w:val="0"/>
      <w:marBottom w:val="0"/>
      <w:divBdr>
        <w:top w:val="none" w:sz="0" w:space="0" w:color="auto"/>
        <w:left w:val="none" w:sz="0" w:space="0" w:color="auto"/>
        <w:bottom w:val="none" w:sz="0" w:space="0" w:color="auto"/>
        <w:right w:val="none" w:sz="0" w:space="0" w:color="auto"/>
      </w:divBdr>
    </w:div>
    <w:div w:id="90662315">
      <w:bodyDiv w:val="1"/>
      <w:marLeft w:val="0"/>
      <w:marRight w:val="0"/>
      <w:marTop w:val="0"/>
      <w:marBottom w:val="0"/>
      <w:divBdr>
        <w:top w:val="none" w:sz="0" w:space="0" w:color="auto"/>
        <w:left w:val="none" w:sz="0" w:space="0" w:color="auto"/>
        <w:bottom w:val="none" w:sz="0" w:space="0" w:color="auto"/>
        <w:right w:val="none" w:sz="0" w:space="0" w:color="auto"/>
      </w:divBdr>
    </w:div>
    <w:div w:id="117722858">
      <w:bodyDiv w:val="1"/>
      <w:marLeft w:val="0"/>
      <w:marRight w:val="0"/>
      <w:marTop w:val="0"/>
      <w:marBottom w:val="0"/>
      <w:divBdr>
        <w:top w:val="none" w:sz="0" w:space="0" w:color="auto"/>
        <w:left w:val="none" w:sz="0" w:space="0" w:color="auto"/>
        <w:bottom w:val="none" w:sz="0" w:space="0" w:color="auto"/>
        <w:right w:val="none" w:sz="0" w:space="0" w:color="auto"/>
      </w:divBdr>
      <w:divsChild>
        <w:div w:id="812791949">
          <w:marLeft w:val="0"/>
          <w:marRight w:val="0"/>
          <w:marTop w:val="0"/>
          <w:marBottom w:val="0"/>
          <w:divBdr>
            <w:top w:val="none" w:sz="0" w:space="0" w:color="auto"/>
            <w:left w:val="none" w:sz="0" w:space="0" w:color="auto"/>
            <w:bottom w:val="none" w:sz="0" w:space="0" w:color="auto"/>
            <w:right w:val="none" w:sz="0" w:space="0" w:color="auto"/>
          </w:divBdr>
          <w:divsChild>
            <w:div w:id="1686978159">
              <w:marLeft w:val="0"/>
              <w:marRight w:val="0"/>
              <w:marTop w:val="0"/>
              <w:marBottom w:val="0"/>
              <w:divBdr>
                <w:top w:val="none" w:sz="0" w:space="0" w:color="auto"/>
                <w:left w:val="none" w:sz="0" w:space="0" w:color="auto"/>
                <w:bottom w:val="none" w:sz="0" w:space="0" w:color="auto"/>
                <w:right w:val="none" w:sz="0" w:space="0" w:color="auto"/>
              </w:divBdr>
            </w:div>
          </w:divsChild>
        </w:div>
        <w:div w:id="1631670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373614">
          <w:blockQuote w:val="1"/>
          <w:marLeft w:val="720"/>
          <w:marRight w:val="720"/>
          <w:marTop w:val="100"/>
          <w:marBottom w:val="100"/>
          <w:divBdr>
            <w:top w:val="none" w:sz="0" w:space="0" w:color="auto"/>
            <w:left w:val="none" w:sz="0" w:space="0" w:color="auto"/>
            <w:bottom w:val="none" w:sz="0" w:space="0" w:color="auto"/>
            <w:right w:val="none" w:sz="0" w:space="0" w:color="auto"/>
          </w:divBdr>
        </w:div>
        <w:div w:id="584270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670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43766">
      <w:bodyDiv w:val="1"/>
      <w:marLeft w:val="0"/>
      <w:marRight w:val="0"/>
      <w:marTop w:val="0"/>
      <w:marBottom w:val="0"/>
      <w:divBdr>
        <w:top w:val="none" w:sz="0" w:space="0" w:color="auto"/>
        <w:left w:val="none" w:sz="0" w:space="0" w:color="auto"/>
        <w:bottom w:val="none" w:sz="0" w:space="0" w:color="auto"/>
        <w:right w:val="none" w:sz="0" w:space="0" w:color="auto"/>
      </w:divBdr>
    </w:div>
    <w:div w:id="141384560">
      <w:bodyDiv w:val="1"/>
      <w:marLeft w:val="0"/>
      <w:marRight w:val="0"/>
      <w:marTop w:val="0"/>
      <w:marBottom w:val="0"/>
      <w:divBdr>
        <w:top w:val="none" w:sz="0" w:space="0" w:color="auto"/>
        <w:left w:val="none" w:sz="0" w:space="0" w:color="auto"/>
        <w:bottom w:val="none" w:sz="0" w:space="0" w:color="auto"/>
        <w:right w:val="none" w:sz="0" w:space="0" w:color="auto"/>
      </w:divBdr>
    </w:div>
    <w:div w:id="149518040">
      <w:bodyDiv w:val="1"/>
      <w:marLeft w:val="0"/>
      <w:marRight w:val="0"/>
      <w:marTop w:val="0"/>
      <w:marBottom w:val="0"/>
      <w:divBdr>
        <w:top w:val="none" w:sz="0" w:space="0" w:color="auto"/>
        <w:left w:val="none" w:sz="0" w:space="0" w:color="auto"/>
        <w:bottom w:val="none" w:sz="0" w:space="0" w:color="auto"/>
        <w:right w:val="none" w:sz="0" w:space="0" w:color="auto"/>
      </w:divBdr>
    </w:div>
    <w:div w:id="161823281">
      <w:bodyDiv w:val="1"/>
      <w:marLeft w:val="0"/>
      <w:marRight w:val="0"/>
      <w:marTop w:val="0"/>
      <w:marBottom w:val="0"/>
      <w:divBdr>
        <w:top w:val="none" w:sz="0" w:space="0" w:color="auto"/>
        <w:left w:val="none" w:sz="0" w:space="0" w:color="auto"/>
        <w:bottom w:val="none" w:sz="0" w:space="0" w:color="auto"/>
        <w:right w:val="none" w:sz="0" w:space="0" w:color="auto"/>
      </w:divBdr>
    </w:div>
    <w:div w:id="188186420">
      <w:bodyDiv w:val="1"/>
      <w:marLeft w:val="0"/>
      <w:marRight w:val="0"/>
      <w:marTop w:val="0"/>
      <w:marBottom w:val="0"/>
      <w:divBdr>
        <w:top w:val="none" w:sz="0" w:space="0" w:color="auto"/>
        <w:left w:val="none" w:sz="0" w:space="0" w:color="auto"/>
        <w:bottom w:val="none" w:sz="0" w:space="0" w:color="auto"/>
        <w:right w:val="none" w:sz="0" w:space="0" w:color="auto"/>
      </w:divBdr>
    </w:div>
    <w:div w:id="189144181">
      <w:bodyDiv w:val="1"/>
      <w:marLeft w:val="0"/>
      <w:marRight w:val="0"/>
      <w:marTop w:val="0"/>
      <w:marBottom w:val="0"/>
      <w:divBdr>
        <w:top w:val="none" w:sz="0" w:space="0" w:color="auto"/>
        <w:left w:val="none" w:sz="0" w:space="0" w:color="auto"/>
        <w:bottom w:val="none" w:sz="0" w:space="0" w:color="auto"/>
        <w:right w:val="none" w:sz="0" w:space="0" w:color="auto"/>
      </w:divBdr>
    </w:div>
    <w:div w:id="202644089">
      <w:bodyDiv w:val="1"/>
      <w:marLeft w:val="0"/>
      <w:marRight w:val="0"/>
      <w:marTop w:val="0"/>
      <w:marBottom w:val="0"/>
      <w:divBdr>
        <w:top w:val="none" w:sz="0" w:space="0" w:color="auto"/>
        <w:left w:val="none" w:sz="0" w:space="0" w:color="auto"/>
        <w:bottom w:val="none" w:sz="0" w:space="0" w:color="auto"/>
        <w:right w:val="none" w:sz="0" w:space="0" w:color="auto"/>
      </w:divBdr>
    </w:div>
    <w:div w:id="212742333">
      <w:bodyDiv w:val="1"/>
      <w:marLeft w:val="0"/>
      <w:marRight w:val="0"/>
      <w:marTop w:val="0"/>
      <w:marBottom w:val="0"/>
      <w:divBdr>
        <w:top w:val="none" w:sz="0" w:space="0" w:color="auto"/>
        <w:left w:val="none" w:sz="0" w:space="0" w:color="auto"/>
        <w:bottom w:val="none" w:sz="0" w:space="0" w:color="auto"/>
        <w:right w:val="none" w:sz="0" w:space="0" w:color="auto"/>
      </w:divBdr>
      <w:divsChild>
        <w:div w:id="114183700">
          <w:marLeft w:val="0"/>
          <w:marRight w:val="0"/>
          <w:marTop w:val="0"/>
          <w:marBottom w:val="0"/>
          <w:divBdr>
            <w:top w:val="none" w:sz="0" w:space="0" w:color="auto"/>
            <w:left w:val="none" w:sz="0" w:space="0" w:color="auto"/>
            <w:bottom w:val="none" w:sz="0" w:space="0" w:color="auto"/>
            <w:right w:val="none" w:sz="0" w:space="0" w:color="auto"/>
          </w:divBdr>
        </w:div>
        <w:div w:id="1722829753">
          <w:marLeft w:val="0"/>
          <w:marRight w:val="0"/>
          <w:marTop w:val="0"/>
          <w:marBottom w:val="0"/>
          <w:divBdr>
            <w:top w:val="none" w:sz="0" w:space="0" w:color="auto"/>
            <w:left w:val="none" w:sz="0" w:space="0" w:color="auto"/>
            <w:bottom w:val="none" w:sz="0" w:space="0" w:color="auto"/>
            <w:right w:val="none" w:sz="0" w:space="0" w:color="auto"/>
          </w:divBdr>
        </w:div>
      </w:divsChild>
    </w:div>
    <w:div w:id="236288844">
      <w:bodyDiv w:val="1"/>
      <w:marLeft w:val="0"/>
      <w:marRight w:val="0"/>
      <w:marTop w:val="0"/>
      <w:marBottom w:val="0"/>
      <w:divBdr>
        <w:top w:val="none" w:sz="0" w:space="0" w:color="auto"/>
        <w:left w:val="none" w:sz="0" w:space="0" w:color="auto"/>
        <w:bottom w:val="none" w:sz="0" w:space="0" w:color="auto"/>
        <w:right w:val="none" w:sz="0" w:space="0" w:color="auto"/>
      </w:divBdr>
    </w:div>
    <w:div w:id="241454030">
      <w:bodyDiv w:val="1"/>
      <w:marLeft w:val="0"/>
      <w:marRight w:val="0"/>
      <w:marTop w:val="0"/>
      <w:marBottom w:val="0"/>
      <w:divBdr>
        <w:top w:val="none" w:sz="0" w:space="0" w:color="auto"/>
        <w:left w:val="none" w:sz="0" w:space="0" w:color="auto"/>
        <w:bottom w:val="none" w:sz="0" w:space="0" w:color="auto"/>
        <w:right w:val="none" w:sz="0" w:space="0" w:color="auto"/>
      </w:divBdr>
      <w:divsChild>
        <w:div w:id="1482430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898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978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98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76862334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894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776903">
          <w:marLeft w:val="0"/>
          <w:marRight w:val="0"/>
          <w:marTop w:val="0"/>
          <w:marBottom w:val="0"/>
          <w:divBdr>
            <w:top w:val="none" w:sz="0" w:space="0" w:color="auto"/>
            <w:left w:val="none" w:sz="0" w:space="0" w:color="auto"/>
            <w:bottom w:val="none" w:sz="0" w:space="0" w:color="auto"/>
            <w:right w:val="none" w:sz="0" w:space="0" w:color="auto"/>
          </w:divBdr>
          <w:divsChild>
            <w:div w:id="1978413217">
              <w:marLeft w:val="0"/>
              <w:marRight w:val="0"/>
              <w:marTop w:val="0"/>
              <w:marBottom w:val="0"/>
              <w:divBdr>
                <w:top w:val="none" w:sz="0" w:space="0" w:color="auto"/>
                <w:left w:val="none" w:sz="0" w:space="0" w:color="auto"/>
                <w:bottom w:val="none" w:sz="0" w:space="0" w:color="auto"/>
                <w:right w:val="none" w:sz="0" w:space="0" w:color="auto"/>
              </w:divBdr>
            </w:div>
            <w:div w:id="1548299597">
              <w:marLeft w:val="0"/>
              <w:marRight w:val="0"/>
              <w:marTop w:val="0"/>
              <w:marBottom w:val="0"/>
              <w:divBdr>
                <w:top w:val="none" w:sz="0" w:space="0" w:color="auto"/>
                <w:left w:val="none" w:sz="0" w:space="0" w:color="auto"/>
                <w:bottom w:val="none" w:sz="0" w:space="0" w:color="auto"/>
                <w:right w:val="none" w:sz="0" w:space="0" w:color="auto"/>
              </w:divBdr>
              <w:divsChild>
                <w:div w:id="505286282">
                  <w:marLeft w:val="0"/>
                  <w:marRight w:val="0"/>
                  <w:marTop w:val="0"/>
                  <w:marBottom w:val="0"/>
                  <w:divBdr>
                    <w:top w:val="none" w:sz="0" w:space="0" w:color="auto"/>
                    <w:left w:val="none" w:sz="0" w:space="0" w:color="auto"/>
                    <w:bottom w:val="none" w:sz="0" w:space="0" w:color="auto"/>
                    <w:right w:val="none" w:sz="0" w:space="0" w:color="auto"/>
                  </w:divBdr>
                  <w:divsChild>
                    <w:div w:id="8021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18262">
      <w:bodyDiv w:val="1"/>
      <w:marLeft w:val="0"/>
      <w:marRight w:val="0"/>
      <w:marTop w:val="0"/>
      <w:marBottom w:val="0"/>
      <w:divBdr>
        <w:top w:val="none" w:sz="0" w:space="0" w:color="auto"/>
        <w:left w:val="none" w:sz="0" w:space="0" w:color="auto"/>
        <w:bottom w:val="none" w:sz="0" w:space="0" w:color="auto"/>
        <w:right w:val="none" w:sz="0" w:space="0" w:color="auto"/>
      </w:divBdr>
    </w:div>
    <w:div w:id="312637001">
      <w:bodyDiv w:val="1"/>
      <w:marLeft w:val="0"/>
      <w:marRight w:val="0"/>
      <w:marTop w:val="0"/>
      <w:marBottom w:val="0"/>
      <w:divBdr>
        <w:top w:val="none" w:sz="0" w:space="0" w:color="auto"/>
        <w:left w:val="none" w:sz="0" w:space="0" w:color="auto"/>
        <w:bottom w:val="none" w:sz="0" w:space="0" w:color="auto"/>
        <w:right w:val="none" w:sz="0" w:space="0" w:color="auto"/>
      </w:divBdr>
    </w:div>
    <w:div w:id="376006258">
      <w:bodyDiv w:val="1"/>
      <w:marLeft w:val="0"/>
      <w:marRight w:val="0"/>
      <w:marTop w:val="0"/>
      <w:marBottom w:val="0"/>
      <w:divBdr>
        <w:top w:val="none" w:sz="0" w:space="0" w:color="auto"/>
        <w:left w:val="none" w:sz="0" w:space="0" w:color="auto"/>
        <w:bottom w:val="none" w:sz="0" w:space="0" w:color="auto"/>
        <w:right w:val="none" w:sz="0" w:space="0" w:color="auto"/>
      </w:divBdr>
    </w:div>
    <w:div w:id="393358042">
      <w:bodyDiv w:val="1"/>
      <w:marLeft w:val="0"/>
      <w:marRight w:val="0"/>
      <w:marTop w:val="0"/>
      <w:marBottom w:val="0"/>
      <w:divBdr>
        <w:top w:val="none" w:sz="0" w:space="0" w:color="auto"/>
        <w:left w:val="none" w:sz="0" w:space="0" w:color="auto"/>
        <w:bottom w:val="none" w:sz="0" w:space="0" w:color="auto"/>
        <w:right w:val="none" w:sz="0" w:space="0" w:color="auto"/>
      </w:divBdr>
    </w:div>
    <w:div w:id="410543860">
      <w:bodyDiv w:val="1"/>
      <w:marLeft w:val="0"/>
      <w:marRight w:val="0"/>
      <w:marTop w:val="0"/>
      <w:marBottom w:val="0"/>
      <w:divBdr>
        <w:top w:val="none" w:sz="0" w:space="0" w:color="auto"/>
        <w:left w:val="none" w:sz="0" w:space="0" w:color="auto"/>
        <w:bottom w:val="none" w:sz="0" w:space="0" w:color="auto"/>
        <w:right w:val="none" w:sz="0" w:space="0" w:color="auto"/>
      </w:divBdr>
    </w:div>
    <w:div w:id="413169724">
      <w:bodyDiv w:val="1"/>
      <w:marLeft w:val="0"/>
      <w:marRight w:val="0"/>
      <w:marTop w:val="0"/>
      <w:marBottom w:val="0"/>
      <w:divBdr>
        <w:top w:val="none" w:sz="0" w:space="0" w:color="auto"/>
        <w:left w:val="none" w:sz="0" w:space="0" w:color="auto"/>
        <w:bottom w:val="none" w:sz="0" w:space="0" w:color="auto"/>
        <w:right w:val="none" w:sz="0" w:space="0" w:color="auto"/>
      </w:divBdr>
      <w:divsChild>
        <w:div w:id="838345875">
          <w:blockQuote w:val="1"/>
          <w:marLeft w:val="720"/>
          <w:marRight w:val="720"/>
          <w:marTop w:val="100"/>
          <w:marBottom w:val="100"/>
          <w:divBdr>
            <w:top w:val="none" w:sz="0" w:space="0" w:color="auto"/>
            <w:left w:val="none" w:sz="0" w:space="0" w:color="auto"/>
            <w:bottom w:val="none" w:sz="0" w:space="0" w:color="auto"/>
            <w:right w:val="none" w:sz="0" w:space="0" w:color="auto"/>
          </w:divBdr>
        </w:div>
        <w:div w:id="314267007">
          <w:blockQuote w:val="1"/>
          <w:marLeft w:val="720"/>
          <w:marRight w:val="720"/>
          <w:marTop w:val="100"/>
          <w:marBottom w:val="100"/>
          <w:divBdr>
            <w:top w:val="none" w:sz="0" w:space="0" w:color="auto"/>
            <w:left w:val="none" w:sz="0" w:space="0" w:color="auto"/>
            <w:bottom w:val="none" w:sz="0" w:space="0" w:color="auto"/>
            <w:right w:val="none" w:sz="0" w:space="0" w:color="auto"/>
          </w:divBdr>
        </w:div>
        <w:div w:id="540022189">
          <w:blockQuote w:val="1"/>
          <w:marLeft w:val="720"/>
          <w:marRight w:val="720"/>
          <w:marTop w:val="100"/>
          <w:marBottom w:val="100"/>
          <w:divBdr>
            <w:top w:val="none" w:sz="0" w:space="0" w:color="auto"/>
            <w:left w:val="none" w:sz="0" w:space="0" w:color="auto"/>
            <w:bottom w:val="none" w:sz="0" w:space="0" w:color="auto"/>
            <w:right w:val="none" w:sz="0" w:space="0" w:color="auto"/>
          </w:divBdr>
        </w:div>
        <w:div w:id="676427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78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425009">
          <w:blockQuote w:val="1"/>
          <w:marLeft w:val="720"/>
          <w:marRight w:val="720"/>
          <w:marTop w:val="100"/>
          <w:marBottom w:val="100"/>
          <w:divBdr>
            <w:top w:val="none" w:sz="0" w:space="0" w:color="auto"/>
            <w:left w:val="none" w:sz="0" w:space="0" w:color="auto"/>
            <w:bottom w:val="none" w:sz="0" w:space="0" w:color="auto"/>
            <w:right w:val="none" w:sz="0" w:space="0" w:color="auto"/>
          </w:divBdr>
        </w:div>
        <w:div w:id="784664714">
          <w:marLeft w:val="0"/>
          <w:marRight w:val="0"/>
          <w:marTop w:val="0"/>
          <w:marBottom w:val="0"/>
          <w:divBdr>
            <w:top w:val="none" w:sz="0" w:space="0" w:color="auto"/>
            <w:left w:val="none" w:sz="0" w:space="0" w:color="auto"/>
            <w:bottom w:val="none" w:sz="0" w:space="0" w:color="auto"/>
            <w:right w:val="none" w:sz="0" w:space="0" w:color="auto"/>
          </w:divBdr>
          <w:divsChild>
            <w:div w:id="450325055">
              <w:marLeft w:val="0"/>
              <w:marRight w:val="0"/>
              <w:marTop w:val="0"/>
              <w:marBottom w:val="0"/>
              <w:divBdr>
                <w:top w:val="none" w:sz="0" w:space="0" w:color="auto"/>
                <w:left w:val="none" w:sz="0" w:space="0" w:color="auto"/>
                <w:bottom w:val="none" w:sz="0" w:space="0" w:color="auto"/>
                <w:right w:val="none" w:sz="0" w:space="0" w:color="auto"/>
              </w:divBdr>
            </w:div>
            <w:div w:id="273172808">
              <w:marLeft w:val="0"/>
              <w:marRight w:val="0"/>
              <w:marTop w:val="0"/>
              <w:marBottom w:val="0"/>
              <w:divBdr>
                <w:top w:val="none" w:sz="0" w:space="0" w:color="auto"/>
                <w:left w:val="none" w:sz="0" w:space="0" w:color="auto"/>
                <w:bottom w:val="none" w:sz="0" w:space="0" w:color="auto"/>
                <w:right w:val="none" w:sz="0" w:space="0" w:color="auto"/>
              </w:divBdr>
              <w:divsChild>
                <w:div w:id="1221672331">
                  <w:marLeft w:val="0"/>
                  <w:marRight w:val="0"/>
                  <w:marTop w:val="0"/>
                  <w:marBottom w:val="0"/>
                  <w:divBdr>
                    <w:top w:val="none" w:sz="0" w:space="0" w:color="auto"/>
                    <w:left w:val="none" w:sz="0" w:space="0" w:color="auto"/>
                    <w:bottom w:val="none" w:sz="0" w:space="0" w:color="auto"/>
                    <w:right w:val="none" w:sz="0" w:space="0" w:color="auto"/>
                  </w:divBdr>
                  <w:divsChild>
                    <w:div w:id="62608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1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2287">
      <w:bodyDiv w:val="1"/>
      <w:marLeft w:val="0"/>
      <w:marRight w:val="0"/>
      <w:marTop w:val="0"/>
      <w:marBottom w:val="0"/>
      <w:divBdr>
        <w:top w:val="none" w:sz="0" w:space="0" w:color="auto"/>
        <w:left w:val="none" w:sz="0" w:space="0" w:color="auto"/>
        <w:bottom w:val="none" w:sz="0" w:space="0" w:color="auto"/>
        <w:right w:val="none" w:sz="0" w:space="0" w:color="auto"/>
      </w:divBdr>
    </w:div>
    <w:div w:id="417678145">
      <w:bodyDiv w:val="1"/>
      <w:marLeft w:val="0"/>
      <w:marRight w:val="0"/>
      <w:marTop w:val="0"/>
      <w:marBottom w:val="0"/>
      <w:divBdr>
        <w:top w:val="none" w:sz="0" w:space="0" w:color="auto"/>
        <w:left w:val="none" w:sz="0" w:space="0" w:color="auto"/>
        <w:bottom w:val="none" w:sz="0" w:space="0" w:color="auto"/>
        <w:right w:val="none" w:sz="0" w:space="0" w:color="auto"/>
      </w:divBdr>
    </w:div>
    <w:div w:id="431710472">
      <w:bodyDiv w:val="1"/>
      <w:marLeft w:val="0"/>
      <w:marRight w:val="0"/>
      <w:marTop w:val="0"/>
      <w:marBottom w:val="0"/>
      <w:divBdr>
        <w:top w:val="none" w:sz="0" w:space="0" w:color="auto"/>
        <w:left w:val="none" w:sz="0" w:space="0" w:color="auto"/>
        <w:bottom w:val="none" w:sz="0" w:space="0" w:color="auto"/>
        <w:right w:val="none" w:sz="0" w:space="0" w:color="auto"/>
      </w:divBdr>
    </w:div>
    <w:div w:id="439033246">
      <w:bodyDiv w:val="1"/>
      <w:marLeft w:val="0"/>
      <w:marRight w:val="0"/>
      <w:marTop w:val="0"/>
      <w:marBottom w:val="0"/>
      <w:divBdr>
        <w:top w:val="none" w:sz="0" w:space="0" w:color="auto"/>
        <w:left w:val="none" w:sz="0" w:space="0" w:color="auto"/>
        <w:bottom w:val="none" w:sz="0" w:space="0" w:color="auto"/>
        <w:right w:val="none" w:sz="0" w:space="0" w:color="auto"/>
      </w:divBdr>
    </w:div>
    <w:div w:id="507714508">
      <w:bodyDiv w:val="1"/>
      <w:marLeft w:val="0"/>
      <w:marRight w:val="0"/>
      <w:marTop w:val="0"/>
      <w:marBottom w:val="0"/>
      <w:divBdr>
        <w:top w:val="none" w:sz="0" w:space="0" w:color="auto"/>
        <w:left w:val="none" w:sz="0" w:space="0" w:color="auto"/>
        <w:bottom w:val="none" w:sz="0" w:space="0" w:color="auto"/>
        <w:right w:val="none" w:sz="0" w:space="0" w:color="auto"/>
      </w:divBdr>
    </w:div>
    <w:div w:id="536889148">
      <w:bodyDiv w:val="1"/>
      <w:marLeft w:val="0"/>
      <w:marRight w:val="0"/>
      <w:marTop w:val="0"/>
      <w:marBottom w:val="0"/>
      <w:divBdr>
        <w:top w:val="none" w:sz="0" w:space="0" w:color="auto"/>
        <w:left w:val="none" w:sz="0" w:space="0" w:color="auto"/>
        <w:bottom w:val="none" w:sz="0" w:space="0" w:color="auto"/>
        <w:right w:val="none" w:sz="0" w:space="0" w:color="auto"/>
      </w:divBdr>
    </w:div>
    <w:div w:id="545874243">
      <w:bodyDiv w:val="1"/>
      <w:marLeft w:val="0"/>
      <w:marRight w:val="0"/>
      <w:marTop w:val="0"/>
      <w:marBottom w:val="0"/>
      <w:divBdr>
        <w:top w:val="none" w:sz="0" w:space="0" w:color="auto"/>
        <w:left w:val="none" w:sz="0" w:space="0" w:color="auto"/>
        <w:bottom w:val="none" w:sz="0" w:space="0" w:color="auto"/>
        <w:right w:val="none" w:sz="0" w:space="0" w:color="auto"/>
      </w:divBdr>
      <w:divsChild>
        <w:div w:id="115687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85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563609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752849">
          <w:blockQuote w:val="1"/>
          <w:marLeft w:val="720"/>
          <w:marRight w:val="720"/>
          <w:marTop w:val="100"/>
          <w:marBottom w:val="100"/>
          <w:divBdr>
            <w:top w:val="none" w:sz="0" w:space="0" w:color="auto"/>
            <w:left w:val="none" w:sz="0" w:space="0" w:color="auto"/>
            <w:bottom w:val="none" w:sz="0" w:space="0" w:color="auto"/>
            <w:right w:val="none" w:sz="0" w:space="0" w:color="auto"/>
          </w:divBdr>
        </w:div>
        <w:div w:id="88086717">
          <w:blockQuote w:val="1"/>
          <w:marLeft w:val="720"/>
          <w:marRight w:val="720"/>
          <w:marTop w:val="100"/>
          <w:marBottom w:val="100"/>
          <w:divBdr>
            <w:top w:val="none" w:sz="0" w:space="0" w:color="auto"/>
            <w:left w:val="none" w:sz="0" w:space="0" w:color="auto"/>
            <w:bottom w:val="none" w:sz="0" w:space="0" w:color="auto"/>
            <w:right w:val="none" w:sz="0" w:space="0" w:color="auto"/>
          </w:divBdr>
        </w:div>
        <w:div w:id="839126314">
          <w:marLeft w:val="0"/>
          <w:marRight w:val="0"/>
          <w:marTop w:val="0"/>
          <w:marBottom w:val="0"/>
          <w:divBdr>
            <w:top w:val="none" w:sz="0" w:space="0" w:color="auto"/>
            <w:left w:val="none" w:sz="0" w:space="0" w:color="auto"/>
            <w:bottom w:val="none" w:sz="0" w:space="0" w:color="auto"/>
            <w:right w:val="none" w:sz="0" w:space="0" w:color="auto"/>
          </w:divBdr>
          <w:divsChild>
            <w:div w:id="748116747">
              <w:marLeft w:val="0"/>
              <w:marRight w:val="0"/>
              <w:marTop w:val="0"/>
              <w:marBottom w:val="0"/>
              <w:divBdr>
                <w:top w:val="none" w:sz="0" w:space="0" w:color="auto"/>
                <w:left w:val="none" w:sz="0" w:space="0" w:color="auto"/>
                <w:bottom w:val="none" w:sz="0" w:space="0" w:color="auto"/>
                <w:right w:val="none" w:sz="0" w:space="0" w:color="auto"/>
              </w:divBdr>
            </w:div>
            <w:div w:id="1572500983">
              <w:marLeft w:val="0"/>
              <w:marRight w:val="0"/>
              <w:marTop w:val="0"/>
              <w:marBottom w:val="0"/>
              <w:divBdr>
                <w:top w:val="none" w:sz="0" w:space="0" w:color="auto"/>
                <w:left w:val="none" w:sz="0" w:space="0" w:color="auto"/>
                <w:bottom w:val="none" w:sz="0" w:space="0" w:color="auto"/>
                <w:right w:val="none" w:sz="0" w:space="0" w:color="auto"/>
              </w:divBdr>
              <w:divsChild>
                <w:div w:id="957180444">
                  <w:marLeft w:val="0"/>
                  <w:marRight w:val="0"/>
                  <w:marTop w:val="0"/>
                  <w:marBottom w:val="0"/>
                  <w:divBdr>
                    <w:top w:val="none" w:sz="0" w:space="0" w:color="auto"/>
                    <w:left w:val="none" w:sz="0" w:space="0" w:color="auto"/>
                    <w:bottom w:val="none" w:sz="0" w:space="0" w:color="auto"/>
                    <w:right w:val="none" w:sz="0" w:space="0" w:color="auto"/>
                  </w:divBdr>
                  <w:divsChild>
                    <w:div w:id="16996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6478">
      <w:bodyDiv w:val="1"/>
      <w:marLeft w:val="0"/>
      <w:marRight w:val="0"/>
      <w:marTop w:val="0"/>
      <w:marBottom w:val="0"/>
      <w:divBdr>
        <w:top w:val="none" w:sz="0" w:space="0" w:color="auto"/>
        <w:left w:val="none" w:sz="0" w:space="0" w:color="auto"/>
        <w:bottom w:val="none" w:sz="0" w:space="0" w:color="auto"/>
        <w:right w:val="none" w:sz="0" w:space="0" w:color="auto"/>
      </w:divBdr>
    </w:div>
    <w:div w:id="608007112">
      <w:bodyDiv w:val="1"/>
      <w:marLeft w:val="0"/>
      <w:marRight w:val="0"/>
      <w:marTop w:val="0"/>
      <w:marBottom w:val="0"/>
      <w:divBdr>
        <w:top w:val="none" w:sz="0" w:space="0" w:color="auto"/>
        <w:left w:val="none" w:sz="0" w:space="0" w:color="auto"/>
        <w:bottom w:val="none" w:sz="0" w:space="0" w:color="auto"/>
        <w:right w:val="none" w:sz="0" w:space="0" w:color="auto"/>
      </w:divBdr>
      <w:divsChild>
        <w:div w:id="1261449836">
          <w:blockQuote w:val="1"/>
          <w:marLeft w:val="720"/>
          <w:marRight w:val="720"/>
          <w:marTop w:val="100"/>
          <w:marBottom w:val="100"/>
          <w:divBdr>
            <w:top w:val="none" w:sz="0" w:space="0" w:color="auto"/>
            <w:left w:val="none" w:sz="0" w:space="0" w:color="auto"/>
            <w:bottom w:val="none" w:sz="0" w:space="0" w:color="auto"/>
            <w:right w:val="none" w:sz="0" w:space="0" w:color="auto"/>
          </w:divBdr>
        </w:div>
        <w:div w:id="2512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2996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789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5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935664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1812007">
          <w:marLeft w:val="0"/>
          <w:marRight w:val="0"/>
          <w:marTop w:val="0"/>
          <w:marBottom w:val="0"/>
          <w:divBdr>
            <w:top w:val="none" w:sz="0" w:space="0" w:color="auto"/>
            <w:left w:val="none" w:sz="0" w:space="0" w:color="auto"/>
            <w:bottom w:val="none" w:sz="0" w:space="0" w:color="auto"/>
            <w:right w:val="none" w:sz="0" w:space="0" w:color="auto"/>
          </w:divBdr>
          <w:divsChild>
            <w:div w:id="1331567921">
              <w:marLeft w:val="0"/>
              <w:marRight w:val="0"/>
              <w:marTop w:val="0"/>
              <w:marBottom w:val="0"/>
              <w:divBdr>
                <w:top w:val="none" w:sz="0" w:space="0" w:color="auto"/>
                <w:left w:val="none" w:sz="0" w:space="0" w:color="auto"/>
                <w:bottom w:val="none" w:sz="0" w:space="0" w:color="auto"/>
                <w:right w:val="none" w:sz="0" w:space="0" w:color="auto"/>
              </w:divBdr>
            </w:div>
            <w:div w:id="2025744088">
              <w:marLeft w:val="0"/>
              <w:marRight w:val="0"/>
              <w:marTop w:val="0"/>
              <w:marBottom w:val="0"/>
              <w:divBdr>
                <w:top w:val="none" w:sz="0" w:space="0" w:color="auto"/>
                <w:left w:val="none" w:sz="0" w:space="0" w:color="auto"/>
                <w:bottom w:val="none" w:sz="0" w:space="0" w:color="auto"/>
                <w:right w:val="none" w:sz="0" w:space="0" w:color="auto"/>
              </w:divBdr>
              <w:divsChild>
                <w:div w:id="1250770331">
                  <w:marLeft w:val="0"/>
                  <w:marRight w:val="0"/>
                  <w:marTop w:val="0"/>
                  <w:marBottom w:val="0"/>
                  <w:divBdr>
                    <w:top w:val="none" w:sz="0" w:space="0" w:color="auto"/>
                    <w:left w:val="none" w:sz="0" w:space="0" w:color="auto"/>
                    <w:bottom w:val="none" w:sz="0" w:space="0" w:color="auto"/>
                    <w:right w:val="none" w:sz="0" w:space="0" w:color="auto"/>
                  </w:divBdr>
                  <w:divsChild>
                    <w:div w:id="192927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95656">
      <w:bodyDiv w:val="1"/>
      <w:marLeft w:val="0"/>
      <w:marRight w:val="0"/>
      <w:marTop w:val="0"/>
      <w:marBottom w:val="0"/>
      <w:divBdr>
        <w:top w:val="none" w:sz="0" w:space="0" w:color="auto"/>
        <w:left w:val="none" w:sz="0" w:space="0" w:color="auto"/>
        <w:bottom w:val="none" w:sz="0" w:space="0" w:color="auto"/>
        <w:right w:val="none" w:sz="0" w:space="0" w:color="auto"/>
      </w:divBdr>
    </w:div>
    <w:div w:id="663244158">
      <w:bodyDiv w:val="1"/>
      <w:marLeft w:val="0"/>
      <w:marRight w:val="0"/>
      <w:marTop w:val="0"/>
      <w:marBottom w:val="0"/>
      <w:divBdr>
        <w:top w:val="none" w:sz="0" w:space="0" w:color="auto"/>
        <w:left w:val="none" w:sz="0" w:space="0" w:color="auto"/>
        <w:bottom w:val="none" w:sz="0" w:space="0" w:color="auto"/>
        <w:right w:val="none" w:sz="0" w:space="0" w:color="auto"/>
      </w:divBdr>
    </w:div>
    <w:div w:id="688333094">
      <w:bodyDiv w:val="1"/>
      <w:marLeft w:val="0"/>
      <w:marRight w:val="0"/>
      <w:marTop w:val="0"/>
      <w:marBottom w:val="0"/>
      <w:divBdr>
        <w:top w:val="none" w:sz="0" w:space="0" w:color="auto"/>
        <w:left w:val="none" w:sz="0" w:space="0" w:color="auto"/>
        <w:bottom w:val="none" w:sz="0" w:space="0" w:color="auto"/>
        <w:right w:val="none" w:sz="0" w:space="0" w:color="auto"/>
      </w:divBdr>
    </w:div>
    <w:div w:id="704839785">
      <w:bodyDiv w:val="1"/>
      <w:marLeft w:val="0"/>
      <w:marRight w:val="0"/>
      <w:marTop w:val="0"/>
      <w:marBottom w:val="0"/>
      <w:divBdr>
        <w:top w:val="none" w:sz="0" w:space="0" w:color="auto"/>
        <w:left w:val="none" w:sz="0" w:space="0" w:color="auto"/>
        <w:bottom w:val="none" w:sz="0" w:space="0" w:color="auto"/>
        <w:right w:val="none" w:sz="0" w:space="0" w:color="auto"/>
      </w:divBdr>
    </w:div>
    <w:div w:id="711656963">
      <w:bodyDiv w:val="1"/>
      <w:marLeft w:val="0"/>
      <w:marRight w:val="0"/>
      <w:marTop w:val="0"/>
      <w:marBottom w:val="0"/>
      <w:divBdr>
        <w:top w:val="none" w:sz="0" w:space="0" w:color="auto"/>
        <w:left w:val="none" w:sz="0" w:space="0" w:color="auto"/>
        <w:bottom w:val="none" w:sz="0" w:space="0" w:color="auto"/>
        <w:right w:val="none" w:sz="0" w:space="0" w:color="auto"/>
      </w:divBdr>
    </w:div>
    <w:div w:id="713118479">
      <w:bodyDiv w:val="1"/>
      <w:marLeft w:val="0"/>
      <w:marRight w:val="0"/>
      <w:marTop w:val="0"/>
      <w:marBottom w:val="0"/>
      <w:divBdr>
        <w:top w:val="none" w:sz="0" w:space="0" w:color="auto"/>
        <w:left w:val="none" w:sz="0" w:space="0" w:color="auto"/>
        <w:bottom w:val="none" w:sz="0" w:space="0" w:color="auto"/>
        <w:right w:val="none" w:sz="0" w:space="0" w:color="auto"/>
      </w:divBdr>
    </w:div>
    <w:div w:id="722675464">
      <w:bodyDiv w:val="1"/>
      <w:marLeft w:val="0"/>
      <w:marRight w:val="0"/>
      <w:marTop w:val="0"/>
      <w:marBottom w:val="0"/>
      <w:divBdr>
        <w:top w:val="none" w:sz="0" w:space="0" w:color="auto"/>
        <w:left w:val="none" w:sz="0" w:space="0" w:color="auto"/>
        <w:bottom w:val="none" w:sz="0" w:space="0" w:color="auto"/>
        <w:right w:val="none" w:sz="0" w:space="0" w:color="auto"/>
      </w:divBdr>
    </w:div>
    <w:div w:id="734550090">
      <w:bodyDiv w:val="1"/>
      <w:marLeft w:val="0"/>
      <w:marRight w:val="0"/>
      <w:marTop w:val="0"/>
      <w:marBottom w:val="0"/>
      <w:divBdr>
        <w:top w:val="none" w:sz="0" w:space="0" w:color="auto"/>
        <w:left w:val="none" w:sz="0" w:space="0" w:color="auto"/>
        <w:bottom w:val="none" w:sz="0" w:space="0" w:color="auto"/>
        <w:right w:val="none" w:sz="0" w:space="0" w:color="auto"/>
      </w:divBdr>
      <w:divsChild>
        <w:div w:id="1687705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030444">
          <w:blockQuote w:val="1"/>
          <w:marLeft w:val="720"/>
          <w:marRight w:val="720"/>
          <w:marTop w:val="100"/>
          <w:marBottom w:val="100"/>
          <w:divBdr>
            <w:top w:val="none" w:sz="0" w:space="0" w:color="auto"/>
            <w:left w:val="none" w:sz="0" w:space="0" w:color="auto"/>
            <w:bottom w:val="none" w:sz="0" w:space="0" w:color="auto"/>
            <w:right w:val="none" w:sz="0" w:space="0" w:color="auto"/>
          </w:divBdr>
        </w:div>
        <w:div w:id="4611926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490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961054">
      <w:bodyDiv w:val="1"/>
      <w:marLeft w:val="0"/>
      <w:marRight w:val="0"/>
      <w:marTop w:val="0"/>
      <w:marBottom w:val="0"/>
      <w:divBdr>
        <w:top w:val="none" w:sz="0" w:space="0" w:color="auto"/>
        <w:left w:val="none" w:sz="0" w:space="0" w:color="auto"/>
        <w:bottom w:val="none" w:sz="0" w:space="0" w:color="auto"/>
        <w:right w:val="none" w:sz="0" w:space="0" w:color="auto"/>
      </w:divBdr>
      <w:divsChild>
        <w:div w:id="1418554518">
          <w:blockQuote w:val="1"/>
          <w:marLeft w:val="720"/>
          <w:marRight w:val="720"/>
          <w:marTop w:val="100"/>
          <w:marBottom w:val="100"/>
          <w:divBdr>
            <w:top w:val="none" w:sz="0" w:space="0" w:color="auto"/>
            <w:left w:val="none" w:sz="0" w:space="0" w:color="auto"/>
            <w:bottom w:val="none" w:sz="0" w:space="0" w:color="auto"/>
            <w:right w:val="none" w:sz="0" w:space="0" w:color="auto"/>
          </w:divBdr>
        </w:div>
        <w:div w:id="812530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710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28543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10914">
          <w:marLeft w:val="0"/>
          <w:marRight w:val="0"/>
          <w:marTop w:val="0"/>
          <w:marBottom w:val="0"/>
          <w:divBdr>
            <w:top w:val="none" w:sz="0" w:space="0" w:color="auto"/>
            <w:left w:val="none" w:sz="0" w:space="0" w:color="auto"/>
            <w:bottom w:val="none" w:sz="0" w:space="0" w:color="auto"/>
            <w:right w:val="none" w:sz="0" w:space="0" w:color="auto"/>
          </w:divBdr>
          <w:divsChild>
            <w:div w:id="1682973369">
              <w:marLeft w:val="0"/>
              <w:marRight w:val="0"/>
              <w:marTop w:val="0"/>
              <w:marBottom w:val="0"/>
              <w:divBdr>
                <w:top w:val="none" w:sz="0" w:space="0" w:color="auto"/>
                <w:left w:val="none" w:sz="0" w:space="0" w:color="auto"/>
                <w:bottom w:val="none" w:sz="0" w:space="0" w:color="auto"/>
                <w:right w:val="none" w:sz="0" w:space="0" w:color="auto"/>
              </w:divBdr>
            </w:div>
            <w:div w:id="1246646505">
              <w:marLeft w:val="0"/>
              <w:marRight w:val="0"/>
              <w:marTop w:val="0"/>
              <w:marBottom w:val="0"/>
              <w:divBdr>
                <w:top w:val="none" w:sz="0" w:space="0" w:color="auto"/>
                <w:left w:val="none" w:sz="0" w:space="0" w:color="auto"/>
                <w:bottom w:val="none" w:sz="0" w:space="0" w:color="auto"/>
                <w:right w:val="none" w:sz="0" w:space="0" w:color="auto"/>
              </w:divBdr>
              <w:divsChild>
                <w:div w:id="1237982345">
                  <w:marLeft w:val="0"/>
                  <w:marRight w:val="0"/>
                  <w:marTop w:val="0"/>
                  <w:marBottom w:val="0"/>
                  <w:divBdr>
                    <w:top w:val="none" w:sz="0" w:space="0" w:color="auto"/>
                    <w:left w:val="none" w:sz="0" w:space="0" w:color="auto"/>
                    <w:bottom w:val="none" w:sz="0" w:space="0" w:color="auto"/>
                    <w:right w:val="none" w:sz="0" w:space="0" w:color="auto"/>
                  </w:divBdr>
                  <w:divsChild>
                    <w:div w:id="53604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36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18590">
      <w:bodyDiv w:val="1"/>
      <w:marLeft w:val="0"/>
      <w:marRight w:val="0"/>
      <w:marTop w:val="0"/>
      <w:marBottom w:val="0"/>
      <w:divBdr>
        <w:top w:val="none" w:sz="0" w:space="0" w:color="auto"/>
        <w:left w:val="none" w:sz="0" w:space="0" w:color="auto"/>
        <w:bottom w:val="none" w:sz="0" w:space="0" w:color="auto"/>
        <w:right w:val="none" w:sz="0" w:space="0" w:color="auto"/>
      </w:divBdr>
    </w:div>
    <w:div w:id="819927572">
      <w:bodyDiv w:val="1"/>
      <w:marLeft w:val="0"/>
      <w:marRight w:val="0"/>
      <w:marTop w:val="0"/>
      <w:marBottom w:val="0"/>
      <w:divBdr>
        <w:top w:val="none" w:sz="0" w:space="0" w:color="auto"/>
        <w:left w:val="none" w:sz="0" w:space="0" w:color="auto"/>
        <w:bottom w:val="none" w:sz="0" w:space="0" w:color="auto"/>
        <w:right w:val="none" w:sz="0" w:space="0" w:color="auto"/>
      </w:divBdr>
      <w:divsChild>
        <w:div w:id="154077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12820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95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077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165945">
          <w:blockQuote w:val="1"/>
          <w:marLeft w:val="720"/>
          <w:marRight w:val="720"/>
          <w:marTop w:val="100"/>
          <w:marBottom w:val="100"/>
          <w:divBdr>
            <w:top w:val="none" w:sz="0" w:space="0" w:color="auto"/>
            <w:left w:val="none" w:sz="0" w:space="0" w:color="auto"/>
            <w:bottom w:val="none" w:sz="0" w:space="0" w:color="auto"/>
            <w:right w:val="none" w:sz="0" w:space="0" w:color="auto"/>
          </w:divBdr>
        </w:div>
        <w:div w:id="43915177">
          <w:marLeft w:val="0"/>
          <w:marRight w:val="0"/>
          <w:marTop w:val="0"/>
          <w:marBottom w:val="0"/>
          <w:divBdr>
            <w:top w:val="none" w:sz="0" w:space="0" w:color="auto"/>
            <w:left w:val="none" w:sz="0" w:space="0" w:color="auto"/>
            <w:bottom w:val="none" w:sz="0" w:space="0" w:color="auto"/>
            <w:right w:val="none" w:sz="0" w:space="0" w:color="auto"/>
          </w:divBdr>
          <w:divsChild>
            <w:div w:id="412510219">
              <w:marLeft w:val="0"/>
              <w:marRight w:val="0"/>
              <w:marTop w:val="0"/>
              <w:marBottom w:val="0"/>
              <w:divBdr>
                <w:top w:val="none" w:sz="0" w:space="0" w:color="auto"/>
                <w:left w:val="none" w:sz="0" w:space="0" w:color="auto"/>
                <w:bottom w:val="none" w:sz="0" w:space="0" w:color="auto"/>
                <w:right w:val="none" w:sz="0" w:space="0" w:color="auto"/>
              </w:divBdr>
            </w:div>
            <w:div w:id="1649362515">
              <w:marLeft w:val="0"/>
              <w:marRight w:val="0"/>
              <w:marTop w:val="0"/>
              <w:marBottom w:val="0"/>
              <w:divBdr>
                <w:top w:val="none" w:sz="0" w:space="0" w:color="auto"/>
                <w:left w:val="none" w:sz="0" w:space="0" w:color="auto"/>
                <w:bottom w:val="none" w:sz="0" w:space="0" w:color="auto"/>
                <w:right w:val="none" w:sz="0" w:space="0" w:color="auto"/>
              </w:divBdr>
              <w:divsChild>
                <w:div w:id="856427607">
                  <w:marLeft w:val="0"/>
                  <w:marRight w:val="0"/>
                  <w:marTop w:val="0"/>
                  <w:marBottom w:val="0"/>
                  <w:divBdr>
                    <w:top w:val="none" w:sz="0" w:space="0" w:color="auto"/>
                    <w:left w:val="none" w:sz="0" w:space="0" w:color="auto"/>
                    <w:bottom w:val="none" w:sz="0" w:space="0" w:color="auto"/>
                    <w:right w:val="none" w:sz="0" w:space="0" w:color="auto"/>
                  </w:divBdr>
                  <w:divsChild>
                    <w:div w:id="27776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927566">
      <w:bodyDiv w:val="1"/>
      <w:marLeft w:val="0"/>
      <w:marRight w:val="0"/>
      <w:marTop w:val="0"/>
      <w:marBottom w:val="0"/>
      <w:divBdr>
        <w:top w:val="none" w:sz="0" w:space="0" w:color="auto"/>
        <w:left w:val="none" w:sz="0" w:space="0" w:color="auto"/>
        <w:bottom w:val="none" w:sz="0" w:space="0" w:color="auto"/>
        <w:right w:val="none" w:sz="0" w:space="0" w:color="auto"/>
      </w:divBdr>
    </w:div>
    <w:div w:id="853953741">
      <w:bodyDiv w:val="1"/>
      <w:marLeft w:val="0"/>
      <w:marRight w:val="0"/>
      <w:marTop w:val="0"/>
      <w:marBottom w:val="0"/>
      <w:divBdr>
        <w:top w:val="none" w:sz="0" w:space="0" w:color="auto"/>
        <w:left w:val="none" w:sz="0" w:space="0" w:color="auto"/>
        <w:bottom w:val="none" w:sz="0" w:space="0" w:color="auto"/>
        <w:right w:val="none" w:sz="0" w:space="0" w:color="auto"/>
      </w:divBdr>
    </w:div>
    <w:div w:id="856118048">
      <w:bodyDiv w:val="1"/>
      <w:marLeft w:val="0"/>
      <w:marRight w:val="0"/>
      <w:marTop w:val="0"/>
      <w:marBottom w:val="0"/>
      <w:divBdr>
        <w:top w:val="none" w:sz="0" w:space="0" w:color="auto"/>
        <w:left w:val="none" w:sz="0" w:space="0" w:color="auto"/>
        <w:bottom w:val="none" w:sz="0" w:space="0" w:color="auto"/>
        <w:right w:val="none" w:sz="0" w:space="0" w:color="auto"/>
      </w:divBdr>
      <w:divsChild>
        <w:div w:id="316691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163223">
          <w:blockQuote w:val="1"/>
          <w:marLeft w:val="720"/>
          <w:marRight w:val="720"/>
          <w:marTop w:val="100"/>
          <w:marBottom w:val="100"/>
          <w:divBdr>
            <w:top w:val="none" w:sz="0" w:space="0" w:color="auto"/>
            <w:left w:val="none" w:sz="0" w:space="0" w:color="auto"/>
            <w:bottom w:val="none" w:sz="0" w:space="0" w:color="auto"/>
            <w:right w:val="none" w:sz="0" w:space="0" w:color="auto"/>
          </w:divBdr>
        </w:div>
        <w:div w:id="983966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651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752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2420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378491">
          <w:marLeft w:val="0"/>
          <w:marRight w:val="0"/>
          <w:marTop w:val="0"/>
          <w:marBottom w:val="0"/>
          <w:divBdr>
            <w:top w:val="none" w:sz="0" w:space="0" w:color="auto"/>
            <w:left w:val="none" w:sz="0" w:space="0" w:color="auto"/>
            <w:bottom w:val="none" w:sz="0" w:space="0" w:color="auto"/>
            <w:right w:val="none" w:sz="0" w:space="0" w:color="auto"/>
          </w:divBdr>
          <w:divsChild>
            <w:div w:id="650793802">
              <w:marLeft w:val="0"/>
              <w:marRight w:val="0"/>
              <w:marTop w:val="0"/>
              <w:marBottom w:val="0"/>
              <w:divBdr>
                <w:top w:val="none" w:sz="0" w:space="0" w:color="auto"/>
                <w:left w:val="none" w:sz="0" w:space="0" w:color="auto"/>
                <w:bottom w:val="none" w:sz="0" w:space="0" w:color="auto"/>
                <w:right w:val="none" w:sz="0" w:space="0" w:color="auto"/>
              </w:divBdr>
            </w:div>
            <w:div w:id="1916667801">
              <w:marLeft w:val="0"/>
              <w:marRight w:val="0"/>
              <w:marTop w:val="0"/>
              <w:marBottom w:val="0"/>
              <w:divBdr>
                <w:top w:val="none" w:sz="0" w:space="0" w:color="auto"/>
                <w:left w:val="none" w:sz="0" w:space="0" w:color="auto"/>
                <w:bottom w:val="none" w:sz="0" w:space="0" w:color="auto"/>
                <w:right w:val="none" w:sz="0" w:space="0" w:color="auto"/>
              </w:divBdr>
              <w:divsChild>
                <w:div w:id="1139031284">
                  <w:marLeft w:val="0"/>
                  <w:marRight w:val="0"/>
                  <w:marTop w:val="0"/>
                  <w:marBottom w:val="0"/>
                  <w:divBdr>
                    <w:top w:val="none" w:sz="0" w:space="0" w:color="auto"/>
                    <w:left w:val="none" w:sz="0" w:space="0" w:color="auto"/>
                    <w:bottom w:val="none" w:sz="0" w:space="0" w:color="auto"/>
                    <w:right w:val="none" w:sz="0" w:space="0" w:color="auto"/>
                  </w:divBdr>
                  <w:divsChild>
                    <w:div w:id="153276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3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234742">
      <w:bodyDiv w:val="1"/>
      <w:marLeft w:val="0"/>
      <w:marRight w:val="0"/>
      <w:marTop w:val="0"/>
      <w:marBottom w:val="0"/>
      <w:divBdr>
        <w:top w:val="none" w:sz="0" w:space="0" w:color="auto"/>
        <w:left w:val="none" w:sz="0" w:space="0" w:color="auto"/>
        <w:bottom w:val="none" w:sz="0" w:space="0" w:color="auto"/>
        <w:right w:val="none" w:sz="0" w:space="0" w:color="auto"/>
      </w:divBdr>
    </w:div>
    <w:div w:id="859853028">
      <w:bodyDiv w:val="1"/>
      <w:marLeft w:val="0"/>
      <w:marRight w:val="0"/>
      <w:marTop w:val="0"/>
      <w:marBottom w:val="0"/>
      <w:divBdr>
        <w:top w:val="none" w:sz="0" w:space="0" w:color="auto"/>
        <w:left w:val="none" w:sz="0" w:space="0" w:color="auto"/>
        <w:bottom w:val="none" w:sz="0" w:space="0" w:color="auto"/>
        <w:right w:val="none" w:sz="0" w:space="0" w:color="auto"/>
      </w:divBdr>
    </w:div>
    <w:div w:id="890574891">
      <w:bodyDiv w:val="1"/>
      <w:marLeft w:val="0"/>
      <w:marRight w:val="0"/>
      <w:marTop w:val="0"/>
      <w:marBottom w:val="0"/>
      <w:divBdr>
        <w:top w:val="none" w:sz="0" w:space="0" w:color="auto"/>
        <w:left w:val="none" w:sz="0" w:space="0" w:color="auto"/>
        <w:bottom w:val="none" w:sz="0" w:space="0" w:color="auto"/>
        <w:right w:val="none" w:sz="0" w:space="0" w:color="auto"/>
      </w:divBdr>
    </w:div>
    <w:div w:id="903026205">
      <w:bodyDiv w:val="1"/>
      <w:marLeft w:val="0"/>
      <w:marRight w:val="0"/>
      <w:marTop w:val="0"/>
      <w:marBottom w:val="0"/>
      <w:divBdr>
        <w:top w:val="none" w:sz="0" w:space="0" w:color="auto"/>
        <w:left w:val="none" w:sz="0" w:space="0" w:color="auto"/>
        <w:bottom w:val="none" w:sz="0" w:space="0" w:color="auto"/>
        <w:right w:val="none" w:sz="0" w:space="0" w:color="auto"/>
      </w:divBdr>
    </w:div>
    <w:div w:id="942418198">
      <w:bodyDiv w:val="1"/>
      <w:marLeft w:val="0"/>
      <w:marRight w:val="0"/>
      <w:marTop w:val="0"/>
      <w:marBottom w:val="0"/>
      <w:divBdr>
        <w:top w:val="none" w:sz="0" w:space="0" w:color="auto"/>
        <w:left w:val="none" w:sz="0" w:space="0" w:color="auto"/>
        <w:bottom w:val="none" w:sz="0" w:space="0" w:color="auto"/>
        <w:right w:val="none" w:sz="0" w:space="0" w:color="auto"/>
      </w:divBdr>
    </w:div>
    <w:div w:id="942961774">
      <w:bodyDiv w:val="1"/>
      <w:marLeft w:val="0"/>
      <w:marRight w:val="0"/>
      <w:marTop w:val="0"/>
      <w:marBottom w:val="0"/>
      <w:divBdr>
        <w:top w:val="none" w:sz="0" w:space="0" w:color="auto"/>
        <w:left w:val="none" w:sz="0" w:space="0" w:color="auto"/>
        <w:bottom w:val="none" w:sz="0" w:space="0" w:color="auto"/>
        <w:right w:val="none" w:sz="0" w:space="0" w:color="auto"/>
      </w:divBdr>
    </w:div>
    <w:div w:id="1014962625">
      <w:bodyDiv w:val="1"/>
      <w:marLeft w:val="0"/>
      <w:marRight w:val="0"/>
      <w:marTop w:val="0"/>
      <w:marBottom w:val="0"/>
      <w:divBdr>
        <w:top w:val="none" w:sz="0" w:space="0" w:color="auto"/>
        <w:left w:val="none" w:sz="0" w:space="0" w:color="auto"/>
        <w:bottom w:val="none" w:sz="0" w:space="0" w:color="auto"/>
        <w:right w:val="none" w:sz="0" w:space="0" w:color="auto"/>
      </w:divBdr>
    </w:div>
    <w:div w:id="1042629242">
      <w:bodyDiv w:val="1"/>
      <w:marLeft w:val="0"/>
      <w:marRight w:val="0"/>
      <w:marTop w:val="0"/>
      <w:marBottom w:val="0"/>
      <w:divBdr>
        <w:top w:val="none" w:sz="0" w:space="0" w:color="auto"/>
        <w:left w:val="none" w:sz="0" w:space="0" w:color="auto"/>
        <w:bottom w:val="none" w:sz="0" w:space="0" w:color="auto"/>
        <w:right w:val="none" w:sz="0" w:space="0" w:color="auto"/>
      </w:divBdr>
    </w:div>
    <w:div w:id="1055664427">
      <w:bodyDiv w:val="1"/>
      <w:marLeft w:val="0"/>
      <w:marRight w:val="0"/>
      <w:marTop w:val="0"/>
      <w:marBottom w:val="0"/>
      <w:divBdr>
        <w:top w:val="none" w:sz="0" w:space="0" w:color="auto"/>
        <w:left w:val="none" w:sz="0" w:space="0" w:color="auto"/>
        <w:bottom w:val="none" w:sz="0" w:space="0" w:color="auto"/>
        <w:right w:val="none" w:sz="0" w:space="0" w:color="auto"/>
      </w:divBdr>
    </w:div>
    <w:div w:id="1096943223">
      <w:bodyDiv w:val="1"/>
      <w:marLeft w:val="0"/>
      <w:marRight w:val="0"/>
      <w:marTop w:val="0"/>
      <w:marBottom w:val="0"/>
      <w:divBdr>
        <w:top w:val="none" w:sz="0" w:space="0" w:color="auto"/>
        <w:left w:val="none" w:sz="0" w:space="0" w:color="auto"/>
        <w:bottom w:val="none" w:sz="0" w:space="0" w:color="auto"/>
        <w:right w:val="none" w:sz="0" w:space="0" w:color="auto"/>
      </w:divBdr>
      <w:divsChild>
        <w:div w:id="140657297">
          <w:marLeft w:val="0"/>
          <w:marRight w:val="0"/>
          <w:marTop w:val="0"/>
          <w:marBottom w:val="0"/>
          <w:divBdr>
            <w:top w:val="none" w:sz="0" w:space="0" w:color="auto"/>
            <w:left w:val="none" w:sz="0" w:space="0" w:color="auto"/>
            <w:bottom w:val="none" w:sz="0" w:space="0" w:color="auto"/>
            <w:right w:val="none" w:sz="0" w:space="0" w:color="auto"/>
          </w:divBdr>
        </w:div>
        <w:div w:id="176501967">
          <w:marLeft w:val="0"/>
          <w:marRight w:val="0"/>
          <w:marTop w:val="0"/>
          <w:marBottom w:val="0"/>
          <w:divBdr>
            <w:top w:val="none" w:sz="0" w:space="0" w:color="auto"/>
            <w:left w:val="none" w:sz="0" w:space="0" w:color="auto"/>
            <w:bottom w:val="none" w:sz="0" w:space="0" w:color="auto"/>
            <w:right w:val="none" w:sz="0" w:space="0" w:color="auto"/>
          </w:divBdr>
        </w:div>
        <w:div w:id="179272683">
          <w:marLeft w:val="0"/>
          <w:marRight w:val="0"/>
          <w:marTop w:val="0"/>
          <w:marBottom w:val="0"/>
          <w:divBdr>
            <w:top w:val="none" w:sz="0" w:space="0" w:color="auto"/>
            <w:left w:val="none" w:sz="0" w:space="0" w:color="auto"/>
            <w:bottom w:val="none" w:sz="0" w:space="0" w:color="auto"/>
            <w:right w:val="none" w:sz="0" w:space="0" w:color="auto"/>
          </w:divBdr>
        </w:div>
        <w:div w:id="393630181">
          <w:marLeft w:val="0"/>
          <w:marRight w:val="0"/>
          <w:marTop w:val="0"/>
          <w:marBottom w:val="0"/>
          <w:divBdr>
            <w:top w:val="none" w:sz="0" w:space="0" w:color="auto"/>
            <w:left w:val="none" w:sz="0" w:space="0" w:color="auto"/>
            <w:bottom w:val="none" w:sz="0" w:space="0" w:color="auto"/>
            <w:right w:val="none" w:sz="0" w:space="0" w:color="auto"/>
          </w:divBdr>
        </w:div>
        <w:div w:id="483862193">
          <w:marLeft w:val="0"/>
          <w:marRight w:val="0"/>
          <w:marTop w:val="0"/>
          <w:marBottom w:val="0"/>
          <w:divBdr>
            <w:top w:val="none" w:sz="0" w:space="0" w:color="auto"/>
            <w:left w:val="none" w:sz="0" w:space="0" w:color="auto"/>
            <w:bottom w:val="none" w:sz="0" w:space="0" w:color="auto"/>
            <w:right w:val="none" w:sz="0" w:space="0" w:color="auto"/>
          </w:divBdr>
        </w:div>
        <w:div w:id="849831040">
          <w:marLeft w:val="0"/>
          <w:marRight w:val="0"/>
          <w:marTop w:val="0"/>
          <w:marBottom w:val="0"/>
          <w:divBdr>
            <w:top w:val="none" w:sz="0" w:space="0" w:color="auto"/>
            <w:left w:val="none" w:sz="0" w:space="0" w:color="auto"/>
            <w:bottom w:val="none" w:sz="0" w:space="0" w:color="auto"/>
            <w:right w:val="none" w:sz="0" w:space="0" w:color="auto"/>
          </w:divBdr>
        </w:div>
        <w:div w:id="903639815">
          <w:marLeft w:val="0"/>
          <w:marRight w:val="0"/>
          <w:marTop w:val="0"/>
          <w:marBottom w:val="0"/>
          <w:divBdr>
            <w:top w:val="none" w:sz="0" w:space="0" w:color="auto"/>
            <w:left w:val="none" w:sz="0" w:space="0" w:color="auto"/>
            <w:bottom w:val="none" w:sz="0" w:space="0" w:color="auto"/>
            <w:right w:val="none" w:sz="0" w:space="0" w:color="auto"/>
          </w:divBdr>
        </w:div>
        <w:div w:id="984814902">
          <w:marLeft w:val="0"/>
          <w:marRight w:val="0"/>
          <w:marTop w:val="0"/>
          <w:marBottom w:val="0"/>
          <w:divBdr>
            <w:top w:val="none" w:sz="0" w:space="0" w:color="auto"/>
            <w:left w:val="none" w:sz="0" w:space="0" w:color="auto"/>
            <w:bottom w:val="none" w:sz="0" w:space="0" w:color="auto"/>
            <w:right w:val="none" w:sz="0" w:space="0" w:color="auto"/>
          </w:divBdr>
        </w:div>
        <w:div w:id="985206905">
          <w:marLeft w:val="0"/>
          <w:marRight w:val="0"/>
          <w:marTop w:val="0"/>
          <w:marBottom w:val="0"/>
          <w:divBdr>
            <w:top w:val="none" w:sz="0" w:space="0" w:color="auto"/>
            <w:left w:val="none" w:sz="0" w:space="0" w:color="auto"/>
            <w:bottom w:val="none" w:sz="0" w:space="0" w:color="auto"/>
            <w:right w:val="none" w:sz="0" w:space="0" w:color="auto"/>
          </w:divBdr>
        </w:div>
        <w:div w:id="1069577623">
          <w:marLeft w:val="0"/>
          <w:marRight w:val="0"/>
          <w:marTop w:val="0"/>
          <w:marBottom w:val="0"/>
          <w:divBdr>
            <w:top w:val="none" w:sz="0" w:space="0" w:color="auto"/>
            <w:left w:val="none" w:sz="0" w:space="0" w:color="auto"/>
            <w:bottom w:val="none" w:sz="0" w:space="0" w:color="auto"/>
            <w:right w:val="none" w:sz="0" w:space="0" w:color="auto"/>
          </w:divBdr>
        </w:div>
        <w:div w:id="1187862574">
          <w:marLeft w:val="0"/>
          <w:marRight w:val="0"/>
          <w:marTop w:val="0"/>
          <w:marBottom w:val="0"/>
          <w:divBdr>
            <w:top w:val="none" w:sz="0" w:space="0" w:color="auto"/>
            <w:left w:val="none" w:sz="0" w:space="0" w:color="auto"/>
            <w:bottom w:val="none" w:sz="0" w:space="0" w:color="auto"/>
            <w:right w:val="none" w:sz="0" w:space="0" w:color="auto"/>
          </w:divBdr>
        </w:div>
        <w:div w:id="1256094990">
          <w:marLeft w:val="0"/>
          <w:marRight w:val="0"/>
          <w:marTop w:val="0"/>
          <w:marBottom w:val="0"/>
          <w:divBdr>
            <w:top w:val="none" w:sz="0" w:space="0" w:color="auto"/>
            <w:left w:val="none" w:sz="0" w:space="0" w:color="auto"/>
            <w:bottom w:val="none" w:sz="0" w:space="0" w:color="auto"/>
            <w:right w:val="none" w:sz="0" w:space="0" w:color="auto"/>
          </w:divBdr>
        </w:div>
        <w:div w:id="1293026259">
          <w:marLeft w:val="0"/>
          <w:marRight w:val="0"/>
          <w:marTop w:val="0"/>
          <w:marBottom w:val="0"/>
          <w:divBdr>
            <w:top w:val="none" w:sz="0" w:space="0" w:color="auto"/>
            <w:left w:val="none" w:sz="0" w:space="0" w:color="auto"/>
            <w:bottom w:val="none" w:sz="0" w:space="0" w:color="auto"/>
            <w:right w:val="none" w:sz="0" w:space="0" w:color="auto"/>
          </w:divBdr>
        </w:div>
        <w:div w:id="1421416334">
          <w:marLeft w:val="0"/>
          <w:marRight w:val="0"/>
          <w:marTop w:val="0"/>
          <w:marBottom w:val="0"/>
          <w:divBdr>
            <w:top w:val="none" w:sz="0" w:space="0" w:color="auto"/>
            <w:left w:val="none" w:sz="0" w:space="0" w:color="auto"/>
            <w:bottom w:val="none" w:sz="0" w:space="0" w:color="auto"/>
            <w:right w:val="none" w:sz="0" w:space="0" w:color="auto"/>
          </w:divBdr>
        </w:div>
        <w:div w:id="1468815243">
          <w:marLeft w:val="0"/>
          <w:marRight w:val="0"/>
          <w:marTop w:val="0"/>
          <w:marBottom w:val="0"/>
          <w:divBdr>
            <w:top w:val="none" w:sz="0" w:space="0" w:color="auto"/>
            <w:left w:val="none" w:sz="0" w:space="0" w:color="auto"/>
            <w:bottom w:val="none" w:sz="0" w:space="0" w:color="auto"/>
            <w:right w:val="none" w:sz="0" w:space="0" w:color="auto"/>
          </w:divBdr>
        </w:div>
        <w:div w:id="1523590645">
          <w:marLeft w:val="0"/>
          <w:marRight w:val="0"/>
          <w:marTop w:val="0"/>
          <w:marBottom w:val="0"/>
          <w:divBdr>
            <w:top w:val="none" w:sz="0" w:space="0" w:color="auto"/>
            <w:left w:val="none" w:sz="0" w:space="0" w:color="auto"/>
            <w:bottom w:val="none" w:sz="0" w:space="0" w:color="auto"/>
            <w:right w:val="none" w:sz="0" w:space="0" w:color="auto"/>
          </w:divBdr>
        </w:div>
        <w:div w:id="1593514425">
          <w:marLeft w:val="0"/>
          <w:marRight w:val="0"/>
          <w:marTop w:val="0"/>
          <w:marBottom w:val="0"/>
          <w:divBdr>
            <w:top w:val="none" w:sz="0" w:space="0" w:color="auto"/>
            <w:left w:val="none" w:sz="0" w:space="0" w:color="auto"/>
            <w:bottom w:val="none" w:sz="0" w:space="0" w:color="auto"/>
            <w:right w:val="none" w:sz="0" w:space="0" w:color="auto"/>
          </w:divBdr>
        </w:div>
        <w:div w:id="2072652472">
          <w:marLeft w:val="0"/>
          <w:marRight w:val="0"/>
          <w:marTop w:val="0"/>
          <w:marBottom w:val="0"/>
          <w:divBdr>
            <w:top w:val="none" w:sz="0" w:space="0" w:color="auto"/>
            <w:left w:val="none" w:sz="0" w:space="0" w:color="auto"/>
            <w:bottom w:val="none" w:sz="0" w:space="0" w:color="auto"/>
            <w:right w:val="none" w:sz="0" w:space="0" w:color="auto"/>
          </w:divBdr>
        </w:div>
        <w:div w:id="2111655730">
          <w:marLeft w:val="0"/>
          <w:marRight w:val="0"/>
          <w:marTop w:val="0"/>
          <w:marBottom w:val="0"/>
          <w:divBdr>
            <w:top w:val="none" w:sz="0" w:space="0" w:color="auto"/>
            <w:left w:val="none" w:sz="0" w:space="0" w:color="auto"/>
            <w:bottom w:val="none" w:sz="0" w:space="0" w:color="auto"/>
            <w:right w:val="none" w:sz="0" w:space="0" w:color="auto"/>
          </w:divBdr>
        </w:div>
      </w:divsChild>
    </w:div>
    <w:div w:id="1105151464">
      <w:bodyDiv w:val="1"/>
      <w:marLeft w:val="0"/>
      <w:marRight w:val="0"/>
      <w:marTop w:val="0"/>
      <w:marBottom w:val="0"/>
      <w:divBdr>
        <w:top w:val="none" w:sz="0" w:space="0" w:color="auto"/>
        <w:left w:val="none" w:sz="0" w:space="0" w:color="auto"/>
        <w:bottom w:val="none" w:sz="0" w:space="0" w:color="auto"/>
        <w:right w:val="none" w:sz="0" w:space="0" w:color="auto"/>
      </w:divBdr>
    </w:div>
    <w:div w:id="1106004740">
      <w:bodyDiv w:val="1"/>
      <w:marLeft w:val="0"/>
      <w:marRight w:val="0"/>
      <w:marTop w:val="0"/>
      <w:marBottom w:val="0"/>
      <w:divBdr>
        <w:top w:val="none" w:sz="0" w:space="0" w:color="auto"/>
        <w:left w:val="none" w:sz="0" w:space="0" w:color="auto"/>
        <w:bottom w:val="none" w:sz="0" w:space="0" w:color="auto"/>
        <w:right w:val="none" w:sz="0" w:space="0" w:color="auto"/>
      </w:divBdr>
    </w:div>
    <w:div w:id="1112630432">
      <w:bodyDiv w:val="1"/>
      <w:marLeft w:val="0"/>
      <w:marRight w:val="0"/>
      <w:marTop w:val="0"/>
      <w:marBottom w:val="0"/>
      <w:divBdr>
        <w:top w:val="none" w:sz="0" w:space="0" w:color="auto"/>
        <w:left w:val="none" w:sz="0" w:space="0" w:color="auto"/>
        <w:bottom w:val="none" w:sz="0" w:space="0" w:color="auto"/>
        <w:right w:val="none" w:sz="0" w:space="0" w:color="auto"/>
      </w:divBdr>
    </w:div>
    <w:div w:id="1120731354">
      <w:bodyDiv w:val="1"/>
      <w:marLeft w:val="0"/>
      <w:marRight w:val="0"/>
      <w:marTop w:val="0"/>
      <w:marBottom w:val="0"/>
      <w:divBdr>
        <w:top w:val="none" w:sz="0" w:space="0" w:color="auto"/>
        <w:left w:val="none" w:sz="0" w:space="0" w:color="auto"/>
        <w:bottom w:val="none" w:sz="0" w:space="0" w:color="auto"/>
        <w:right w:val="none" w:sz="0" w:space="0" w:color="auto"/>
      </w:divBdr>
    </w:div>
    <w:div w:id="1124614246">
      <w:bodyDiv w:val="1"/>
      <w:marLeft w:val="0"/>
      <w:marRight w:val="0"/>
      <w:marTop w:val="0"/>
      <w:marBottom w:val="0"/>
      <w:divBdr>
        <w:top w:val="none" w:sz="0" w:space="0" w:color="auto"/>
        <w:left w:val="none" w:sz="0" w:space="0" w:color="auto"/>
        <w:bottom w:val="none" w:sz="0" w:space="0" w:color="auto"/>
        <w:right w:val="none" w:sz="0" w:space="0" w:color="auto"/>
      </w:divBdr>
      <w:divsChild>
        <w:div w:id="1162742069">
          <w:blockQuote w:val="1"/>
          <w:marLeft w:val="720"/>
          <w:marRight w:val="720"/>
          <w:marTop w:val="100"/>
          <w:marBottom w:val="100"/>
          <w:divBdr>
            <w:top w:val="none" w:sz="0" w:space="0" w:color="auto"/>
            <w:left w:val="none" w:sz="0" w:space="0" w:color="auto"/>
            <w:bottom w:val="none" w:sz="0" w:space="0" w:color="auto"/>
            <w:right w:val="none" w:sz="0" w:space="0" w:color="auto"/>
          </w:divBdr>
        </w:div>
        <w:div w:id="521822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628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2665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511533">
          <w:blockQuote w:val="1"/>
          <w:marLeft w:val="720"/>
          <w:marRight w:val="720"/>
          <w:marTop w:val="100"/>
          <w:marBottom w:val="100"/>
          <w:divBdr>
            <w:top w:val="none" w:sz="0" w:space="0" w:color="auto"/>
            <w:left w:val="none" w:sz="0" w:space="0" w:color="auto"/>
            <w:bottom w:val="none" w:sz="0" w:space="0" w:color="auto"/>
            <w:right w:val="none" w:sz="0" w:space="0" w:color="auto"/>
          </w:divBdr>
        </w:div>
        <w:div w:id="861673605">
          <w:marLeft w:val="0"/>
          <w:marRight w:val="0"/>
          <w:marTop w:val="0"/>
          <w:marBottom w:val="0"/>
          <w:divBdr>
            <w:top w:val="none" w:sz="0" w:space="0" w:color="auto"/>
            <w:left w:val="none" w:sz="0" w:space="0" w:color="auto"/>
            <w:bottom w:val="none" w:sz="0" w:space="0" w:color="auto"/>
            <w:right w:val="none" w:sz="0" w:space="0" w:color="auto"/>
          </w:divBdr>
          <w:divsChild>
            <w:div w:id="133987978">
              <w:marLeft w:val="0"/>
              <w:marRight w:val="0"/>
              <w:marTop w:val="0"/>
              <w:marBottom w:val="0"/>
              <w:divBdr>
                <w:top w:val="none" w:sz="0" w:space="0" w:color="auto"/>
                <w:left w:val="none" w:sz="0" w:space="0" w:color="auto"/>
                <w:bottom w:val="none" w:sz="0" w:space="0" w:color="auto"/>
                <w:right w:val="none" w:sz="0" w:space="0" w:color="auto"/>
              </w:divBdr>
            </w:div>
          </w:divsChild>
        </w:div>
        <w:div w:id="11085505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99867">
          <w:marLeft w:val="0"/>
          <w:marRight w:val="0"/>
          <w:marTop w:val="0"/>
          <w:marBottom w:val="0"/>
          <w:divBdr>
            <w:top w:val="none" w:sz="0" w:space="0" w:color="auto"/>
            <w:left w:val="none" w:sz="0" w:space="0" w:color="auto"/>
            <w:bottom w:val="none" w:sz="0" w:space="0" w:color="auto"/>
            <w:right w:val="none" w:sz="0" w:space="0" w:color="auto"/>
          </w:divBdr>
          <w:divsChild>
            <w:div w:id="1734698678">
              <w:marLeft w:val="0"/>
              <w:marRight w:val="0"/>
              <w:marTop w:val="0"/>
              <w:marBottom w:val="0"/>
              <w:divBdr>
                <w:top w:val="none" w:sz="0" w:space="0" w:color="auto"/>
                <w:left w:val="none" w:sz="0" w:space="0" w:color="auto"/>
                <w:bottom w:val="none" w:sz="0" w:space="0" w:color="auto"/>
                <w:right w:val="none" w:sz="0" w:space="0" w:color="auto"/>
              </w:divBdr>
            </w:div>
            <w:div w:id="278148843">
              <w:marLeft w:val="0"/>
              <w:marRight w:val="0"/>
              <w:marTop w:val="0"/>
              <w:marBottom w:val="0"/>
              <w:divBdr>
                <w:top w:val="none" w:sz="0" w:space="0" w:color="auto"/>
                <w:left w:val="none" w:sz="0" w:space="0" w:color="auto"/>
                <w:bottom w:val="none" w:sz="0" w:space="0" w:color="auto"/>
                <w:right w:val="none" w:sz="0" w:space="0" w:color="auto"/>
              </w:divBdr>
              <w:divsChild>
                <w:div w:id="75980650">
                  <w:marLeft w:val="0"/>
                  <w:marRight w:val="0"/>
                  <w:marTop w:val="0"/>
                  <w:marBottom w:val="0"/>
                  <w:divBdr>
                    <w:top w:val="none" w:sz="0" w:space="0" w:color="auto"/>
                    <w:left w:val="none" w:sz="0" w:space="0" w:color="auto"/>
                    <w:bottom w:val="none" w:sz="0" w:space="0" w:color="auto"/>
                    <w:right w:val="none" w:sz="0" w:space="0" w:color="auto"/>
                  </w:divBdr>
                  <w:divsChild>
                    <w:div w:id="180376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4049">
      <w:bodyDiv w:val="1"/>
      <w:marLeft w:val="0"/>
      <w:marRight w:val="0"/>
      <w:marTop w:val="0"/>
      <w:marBottom w:val="0"/>
      <w:divBdr>
        <w:top w:val="none" w:sz="0" w:space="0" w:color="auto"/>
        <w:left w:val="none" w:sz="0" w:space="0" w:color="auto"/>
        <w:bottom w:val="none" w:sz="0" w:space="0" w:color="auto"/>
        <w:right w:val="none" w:sz="0" w:space="0" w:color="auto"/>
      </w:divBdr>
    </w:div>
    <w:div w:id="1135025408">
      <w:bodyDiv w:val="1"/>
      <w:marLeft w:val="0"/>
      <w:marRight w:val="0"/>
      <w:marTop w:val="0"/>
      <w:marBottom w:val="0"/>
      <w:divBdr>
        <w:top w:val="none" w:sz="0" w:space="0" w:color="auto"/>
        <w:left w:val="none" w:sz="0" w:space="0" w:color="auto"/>
        <w:bottom w:val="none" w:sz="0" w:space="0" w:color="auto"/>
        <w:right w:val="none" w:sz="0" w:space="0" w:color="auto"/>
      </w:divBdr>
    </w:div>
    <w:div w:id="1172187170">
      <w:bodyDiv w:val="1"/>
      <w:marLeft w:val="0"/>
      <w:marRight w:val="0"/>
      <w:marTop w:val="0"/>
      <w:marBottom w:val="0"/>
      <w:divBdr>
        <w:top w:val="none" w:sz="0" w:space="0" w:color="auto"/>
        <w:left w:val="none" w:sz="0" w:space="0" w:color="auto"/>
        <w:bottom w:val="none" w:sz="0" w:space="0" w:color="auto"/>
        <w:right w:val="none" w:sz="0" w:space="0" w:color="auto"/>
      </w:divBdr>
    </w:div>
    <w:div w:id="1186364695">
      <w:bodyDiv w:val="1"/>
      <w:marLeft w:val="0"/>
      <w:marRight w:val="0"/>
      <w:marTop w:val="0"/>
      <w:marBottom w:val="0"/>
      <w:divBdr>
        <w:top w:val="none" w:sz="0" w:space="0" w:color="auto"/>
        <w:left w:val="none" w:sz="0" w:space="0" w:color="auto"/>
        <w:bottom w:val="none" w:sz="0" w:space="0" w:color="auto"/>
        <w:right w:val="none" w:sz="0" w:space="0" w:color="auto"/>
      </w:divBdr>
    </w:div>
    <w:div w:id="1195651961">
      <w:bodyDiv w:val="1"/>
      <w:marLeft w:val="0"/>
      <w:marRight w:val="0"/>
      <w:marTop w:val="0"/>
      <w:marBottom w:val="0"/>
      <w:divBdr>
        <w:top w:val="none" w:sz="0" w:space="0" w:color="auto"/>
        <w:left w:val="none" w:sz="0" w:space="0" w:color="auto"/>
        <w:bottom w:val="none" w:sz="0" w:space="0" w:color="auto"/>
        <w:right w:val="none" w:sz="0" w:space="0" w:color="auto"/>
      </w:divBdr>
    </w:div>
    <w:div w:id="1197235596">
      <w:bodyDiv w:val="1"/>
      <w:marLeft w:val="0"/>
      <w:marRight w:val="0"/>
      <w:marTop w:val="0"/>
      <w:marBottom w:val="0"/>
      <w:divBdr>
        <w:top w:val="none" w:sz="0" w:space="0" w:color="auto"/>
        <w:left w:val="none" w:sz="0" w:space="0" w:color="auto"/>
        <w:bottom w:val="none" w:sz="0" w:space="0" w:color="auto"/>
        <w:right w:val="none" w:sz="0" w:space="0" w:color="auto"/>
      </w:divBdr>
    </w:div>
    <w:div w:id="1210844973">
      <w:bodyDiv w:val="1"/>
      <w:marLeft w:val="0"/>
      <w:marRight w:val="0"/>
      <w:marTop w:val="0"/>
      <w:marBottom w:val="0"/>
      <w:divBdr>
        <w:top w:val="none" w:sz="0" w:space="0" w:color="auto"/>
        <w:left w:val="none" w:sz="0" w:space="0" w:color="auto"/>
        <w:bottom w:val="none" w:sz="0" w:space="0" w:color="auto"/>
        <w:right w:val="none" w:sz="0" w:space="0" w:color="auto"/>
      </w:divBdr>
    </w:div>
    <w:div w:id="1218784241">
      <w:bodyDiv w:val="1"/>
      <w:marLeft w:val="0"/>
      <w:marRight w:val="0"/>
      <w:marTop w:val="0"/>
      <w:marBottom w:val="0"/>
      <w:divBdr>
        <w:top w:val="none" w:sz="0" w:space="0" w:color="auto"/>
        <w:left w:val="none" w:sz="0" w:space="0" w:color="auto"/>
        <w:bottom w:val="none" w:sz="0" w:space="0" w:color="auto"/>
        <w:right w:val="none" w:sz="0" w:space="0" w:color="auto"/>
      </w:divBdr>
      <w:divsChild>
        <w:div w:id="354815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200392">
          <w:blockQuote w:val="1"/>
          <w:marLeft w:val="720"/>
          <w:marRight w:val="720"/>
          <w:marTop w:val="100"/>
          <w:marBottom w:val="100"/>
          <w:divBdr>
            <w:top w:val="none" w:sz="0" w:space="0" w:color="auto"/>
            <w:left w:val="none" w:sz="0" w:space="0" w:color="auto"/>
            <w:bottom w:val="none" w:sz="0" w:space="0" w:color="auto"/>
            <w:right w:val="none" w:sz="0" w:space="0" w:color="auto"/>
          </w:divBdr>
        </w:div>
        <w:div w:id="765805962">
          <w:marLeft w:val="0"/>
          <w:marRight w:val="0"/>
          <w:marTop w:val="0"/>
          <w:marBottom w:val="0"/>
          <w:divBdr>
            <w:top w:val="none" w:sz="0" w:space="0" w:color="auto"/>
            <w:left w:val="none" w:sz="0" w:space="0" w:color="auto"/>
            <w:bottom w:val="none" w:sz="0" w:space="0" w:color="auto"/>
            <w:right w:val="none" w:sz="0" w:space="0" w:color="auto"/>
          </w:divBdr>
          <w:divsChild>
            <w:div w:id="501431271">
              <w:marLeft w:val="0"/>
              <w:marRight w:val="0"/>
              <w:marTop w:val="0"/>
              <w:marBottom w:val="0"/>
              <w:divBdr>
                <w:top w:val="none" w:sz="0" w:space="0" w:color="auto"/>
                <w:left w:val="none" w:sz="0" w:space="0" w:color="auto"/>
                <w:bottom w:val="none" w:sz="0" w:space="0" w:color="auto"/>
                <w:right w:val="none" w:sz="0" w:space="0" w:color="auto"/>
              </w:divBdr>
            </w:div>
            <w:div w:id="2012490594">
              <w:marLeft w:val="0"/>
              <w:marRight w:val="0"/>
              <w:marTop w:val="0"/>
              <w:marBottom w:val="0"/>
              <w:divBdr>
                <w:top w:val="none" w:sz="0" w:space="0" w:color="auto"/>
                <w:left w:val="none" w:sz="0" w:space="0" w:color="auto"/>
                <w:bottom w:val="none" w:sz="0" w:space="0" w:color="auto"/>
                <w:right w:val="none" w:sz="0" w:space="0" w:color="auto"/>
              </w:divBdr>
              <w:divsChild>
                <w:div w:id="1928536276">
                  <w:marLeft w:val="0"/>
                  <w:marRight w:val="0"/>
                  <w:marTop w:val="0"/>
                  <w:marBottom w:val="0"/>
                  <w:divBdr>
                    <w:top w:val="none" w:sz="0" w:space="0" w:color="auto"/>
                    <w:left w:val="none" w:sz="0" w:space="0" w:color="auto"/>
                    <w:bottom w:val="none" w:sz="0" w:space="0" w:color="auto"/>
                    <w:right w:val="none" w:sz="0" w:space="0" w:color="auto"/>
                  </w:divBdr>
                  <w:divsChild>
                    <w:div w:id="9489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58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963200">
      <w:bodyDiv w:val="1"/>
      <w:marLeft w:val="0"/>
      <w:marRight w:val="0"/>
      <w:marTop w:val="0"/>
      <w:marBottom w:val="0"/>
      <w:divBdr>
        <w:top w:val="none" w:sz="0" w:space="0" w:color="auto"/>
        <w:left w:val="none" w:sz="0" w:space="0" w:color="auto"/>
        <w:bottom w:val="none" w:sz="0" w:space="0" w:color="auto"/>
        <w:right w:val="none" w:sz="0" w:space="0" w:color="auto"/>
      </w:divBdr>
    </w:div>
    <w:div w:id="1245215674">
      <w:bodyDiv w:val="1"/>
      <w:marLeft w:val="0"/>
      <w:marRight w:val="0"/>
      <w:marTop w:val="0"/>
      <w:marBottom w:val="0"/>
      <w:divBdr>
        <w:top w:val="none" w:sz="0" w:space="0" w:color="auto"/>
        <w:left w:val="none" w:sz="0" w:space="0" w:color="auto"/>
        <w:bottom w:val="none" w:sz="0" w:space="0" w:color="auto"/>
        <w:right w:val="none" w:sz="0" w:space="0" w:color="auto"/>
      </w:divBdr>
    </w:div>
    <w:div w:id="1246764130">
      <w:bodyDiv w:val="1"/>
      <w:marLeft w:val="0"/>
      <w:marRight w:val="0"/>
      <w:marTop w:val="0"/>
      <w:marBottom w:val="0"/>
      <w:divBdr>
        <w:top w:val="none" w:sz="0" w:space="0" w:color="auto"/>
        <w:left w:val="none" w:sz="0" w:space="0" w:color="auto"/>
        <w:bottom w:val="none" w:sz="0" w:space="0" w:color="auto"/>
        <w:right w:val="none" w:sz="0" w:space="0" w:color="auto"/>
      </w:divBdr>
    </w:div>
    <w:div w:id="1263033279">
      <w:bodyDiv w:val="1"/>
      <w:marLeft w:val="0"/>
      <w:marRight w:val="0"/>
      <w:marTop w:val="0"/>
      <w:marBottom w:val="0"/>
      <w:divBdr>
        <w:top w:val="none" w:sz="0" w:space="0" w:color="auto"/>
        <w:left w:val="none" w:sz="0" w:space="0" w:color="auto"/>
        <w:bottom w:val="none" w:sz="0" w:space="0" w:color="auto"/>
        <w:right w:val="none" w:sz="0" w:space="0" w:color="auto"/>
      </w:divBdr>
    </w:div>
    <w:div w:id="1266233184">
      <w:bodyDiv w:val="1"/>
      <w:marLeft w:val="0"/>
      <w:marRight w:val="0"/>
      <w:marTop w:val="0"/>
      <w:marBottom w:val="0"/>
      <w:divBdr>
        <w:top w:val="none" w:sz="0" w:space="0" w:color="auto"/>
        <w:left w:val="none" w:sz="0" w:space="0" w:color="auto"/>
        <w:bottom w:val="none" w:sz="0" w:space="0" w:color="auto"/>
        <w:right w:val="none" w:sz="0" w:space="0" w:color="auto"/>
      </w:divBdr>
    </w:div>
    <w:div w:id="1282035514">
      <w:bodyDiv w:val="1"/>
      <w:marLeft w:val="0"/>
      <w:marRight w:val="0"/>
      <w:marTop w:val="0"/>
      <w:marBottom w:val="0"/>
      <w:divBdr>
        <w:top w:val="none" w:sz="0" w:space="0" w:color="auto"/>
        <w:left w:val="none" w:sz="0" w:space="0" w:color="auto"/>
        <w:bottom w:val="none" w:sz="0" w:space="0" w:color="auto"/>
        <w:right w:val="none" w:sz="0" w:space="0" w:color="auto"/>
      </w:divBdr>
      <w:divsChild>
        <w:div w:id="269242191">
          <w:blockQuote w:val="1"/>
          <w:marLeft w:val="720"/>
          <w:marRight w:val="720"/>
          <w:marTop w:val="100"/>
          <w:marBottom w:val="100"/>
          <w:divBdr>
            <w:top w:val="none" w:sz="0" w:space="0" w:color="auto"/>
            <w:left w:val="none" w:sz="0" w:space="0" w:color="auto"/>
            <w:bottom w:val="none" w:sz="0" w:space="0" w:color="auto"/>
            <w:right w:val="none" w:sz="0" w:space="0" w:color="auto"/>
          </w:divBdr>
        </w:div>
        <w:div w:id="332730661">
          <w:blockQuote w:val="1"/>
          <w:marLeft w:val="720"/>
          <w:marRight w:val="720"/>
          <w:marTop w:val="100"/>
          <w:marBottom w:val="100"/>
          <w:divBdr>
            <w:top w:val="none" w:sz="0" w:space="0" w:color="auto"/>
            <w:left w:val="none" w:sz="0" w:space="0" w:color="auto"/>
            <w:bottom w:val="none" w:sz="0" w:space="0" w:color="auto"/>
            <w:right w:val="none" w:sz="0" w:space="0" w:color="auto"/>
          </w:divBdr>
        </w:div>
        <w:div w:id="570967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063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742575">
      <w:bodyDiv w:val="1"/>
      <w:marLeft w:val="0"/>
      <w:marRight w:val="0"/>
      <w:marTop w:val="0"/>
      <w:marBottom w:val="0"/>
      <w:divBdr>
        <w:top w:val="none" w:sz="0" w:space="0" w:color="auto"/>
        <w:left w:val="none" w:sz="0" w:space="0" w:color="auto"/>
        <w:bottom w:val="none" w:sz="0" w:space="0" w:color="auto"/>
        <w:right w:val="none" w:sz="0" w:space="0" w:color="auto"/>
      </w:divBdr>
    </w:div>
    <w:div w:id="1298100040">
      <w:bodyDiv w:val="1"/>
      <w:marLeft w:val="0"/>
      <w:marRight w:val="0"/>
      <w:marTop w:val="0"/>
      <w:marBottom w:val="0"/>
      <w:divBdr>
        <w:top w:val="none" w:sz="0" w:space="0" w:color="auto"/>
        <w:left w:val="none" w:sz="0" w:space="0" w:color="auto"/>
        <w:bottom w:val="none" w:sz="0" w:space="0" w:color="auto"/>
        <w:right w:val="none" w:sz="0" w:space="0" w:color="auto"/>
      </w:divBdr>
    </w:div>
    <w:div w:id="1310206858">
      <w:bodyDiv w:val="1"/>
      <w:marLeft w:val="0"/>
      <w:marRight w:val="0"/>
      <w:marTop w:val="0"/>
      <w:marBottom w:val="0"/>
      <w:divBdr>
        <w:top w:val="none" w:sz="0" w:space="0" w:color="auto"/>
        <w:left w:val="none" w:sz="0" w:space="0" w:color="auto"/>
        <w:bottom w:val="none" w:sz="0" w:space="0" w:color="auto"/>
        <w:right w:val="none" w:sz="0" w:space="0" w:color="auto"/>
      </w:divBdr>
    </w:div>
    <w:div w:id="1319653809">
      <w:bodyDiv w:val="1"/>
      <w:marLeft w:val="0"/>
      <w:marRight w:val="0"/>
      <w:marTop w:val="0"/>
      <w:marBottom w:val="0"/>
      <w:divBdr>
        <w:top w:val="none" w:sz="0" w:space="0" w:color="auto"/>
        <w:left w:val="none" w:sz="0" w:space="0" w:color="auto"/>
        <w:bottom w:val="none" w:sz="0" w:space="0" w:color="auto"/>
        <w:right w:val="none" w:sz="0" w:space="0" w:color="auto"/>
      </w:divBdr>
      <w:divsChild>
        <w:div w:id="1679960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168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724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507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1878148">
      <w:bodyDiv w:val="1"/>
      <w:marLeft w:val="0"/>
      <w:marRight w:val="0"/>
      <w:marTop w:val="0"/>
      <w:marBottom w:val="0"/>
      <w:divBdr>
        <w:top w:val="none" w:sz="0" w:space="0" w:color="auto"/>
        <w:left w:val="none" w:sz="0" w:space="0" w:color="auto"/>
        <w:bottom w:val="none" w:sz="0" w:space="0" w:color="auto"/>
        <w:right w:val="none" w:sz="0" w:space="0" w:color="auto"/>
      </w:divBdr>
    </w:div>
    <w:div w:id="1379434165">
      <w:bodyDiv w:val="1"/>
      <w:marLeft w:val="0"/>
      <w:marRight w:val="0"/>
      <w:marTop w:val="0"/>
      <w:marBottom w:val="0"/>
      <w:divBdr>
        <w:top w:val="none" w:sz="0" w:space="0" w:color="auto"/>
        <w:left w:val="none" w:sz="0" w:space="0" w:color="auto"/>
        <w:bottom w:val="none" w:sz="0" w:space="0" w:color="auto"/>
        <w:right w:val="none" w:sz="0" w:space="0" w:color="auto"/>
      </w:divBdr>
      <w:divsChild>
        <w:div w:id="15220138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373825">
          <w:blockQuote w:val="1"/>
          <w:marLeft w:val="720"/>
          <w:marRight w:val="720"/>
          <w:marTop w:val="100"/>
          <w:marBottom w:val="100"/>
          <w:divBdr>
            <w:top w:val="none" w:sz="0" w:space="0" w:color="auto"/>
            <w:left w:val="none" w:sz="0" w:space="0" w:color="auto"/>
            <w:bottom w:val="none" w:sz="0" w:space="0" w:color="auto"/>
            <w:right w:val="none" w:sz="0" w:space="0" w:color="auto"/>
          </w:divBdr>
        </w:div>
        <w:div w:id="309948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827972">
          <w:blockQuote w:val="1"/>
          <w:marLeft w:val="720"/>
          <w:marRight w:val="720"/>
          <w:marTop w:val="100"/>
          <w:marBottom w:val="100"/>
          <w:divBdr>
            <w:top w:val="none" w:sz="0" w:space="0" w:color="auto"/>
            <w:left w:val="none" w:sz="0" w:space="0" w:color="auto"/>
            <w:bottom w:val="none" w:sz="0" w:space="0" w:color="auto"/>
            <w:right w:val="none" w:sz="0" w:space="0" w:color="auto"/>
          </w:divBdr>
        </w:div>
        <w:div w:id="916403774">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8085">
          <w:blockQuote w:val="1"/>
          <w:marLeft w:val="720"/>
          <w:marRight w:val="720"/>
          <w:marTop w:val="100"/>
          <w:marBottom w:val="100"/>
          <w:divBdr>
            <w:top w:val="none" w:sz="0" w:space="0" w:color="auto"/>
            <w:left w:val="none" w:sz="0" w:space="0" w:color="auto"/>
            <w:bottom w:val="none" w:sz="0" w:space="0" w:color="auto"/>
            <w:right w:val="none" w:sz="0" w:space="0" w:color="auto"/>
          </w:divBdr>
        </w:div>
        <w:div w:id="22342028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393426">
          <w:marLeft w:val="0"/>
          <w:marRight w:val="0"/>
          <w:marTop w:val="0"/>
          <w:marBottom w:val="0"/>
          <w:divBdr>
            <w:top w:val="none" w:sz="0" w:space="0" w:color="auto"/>
            <w:left w:val="none" w:sz="0" w:space="0" w:color="auto"/>
            <w:bottom w:val="none" w:sz="0" w:space="0" w:color="auto"/>
            <w:right w:val="none" w:sz="0" w:space="0" w:color="auto"/>
          </w:divBdr>
          <w:divsChild>
            <w:div w:id="302348103">
              <w:marLeft w:val="0"/>
              <w:marRight w:val="0"/>
              <w:marTop w:val="0"/>
              <w:marBottom w:val="0"/>
              <w:divBdr>
                <w:top w:val="none" w:sz="0" w:space="0" w:color="auto"/>
                <w:left w:val="none" w:sz="0" w:space="0" w:color="auto"/>
                <w:bottom w:val="none" w:sz="0" w:space="0" w:color="auto"/>
                <w:right w:val="none" w:sz="0" w:space="0" w:color="auto"/>
              </w:divBdr>
            </w:div>
          </w:divsChild>
        </w:div>
        <w:div w:id="2096707873">
          <w:marLeft w:val="0"/>
          <w:marRight w:val="0"/>
          <w:marTop w:val="0"/>
          <w:marBottom w:val="0"/>
          <w:divBdr>
            <w:top w:val="none" w:sz="0" w:space="0" w:color="auto"/>
            <w:left w:val="none" w:sz="0" w:space="0" w:color="auto"/>
            <w:bottom w:val="none" w:sz="0" w:space="0" w:color="auto"/>
            <w:right w:val="none" w:sz="0" w:space="0" w:color="auto"/>
          </w:divBdr>
          <w:divsChild>
            <w:div w:id="1350108119">
              <w:marLeft w:val="0"/>
              <w:marRight w:val="0"/>
              <w:marTop w:val="0"/>
              <w:marBottom w:val="0"/>
              <w:divBdr>
                <w:top w:val="none" w:sz="0" w:space="0" w:color="auto"/>
                <w:left w:val="none" w:sz="0" w:space="0" w:color="auto"/>
                <w:bottom w:val="none" w:sz="0" w:space="0" w:color="auto"/>
                <w:right w:val="none" w:sz="0" w:space="0" w:color="auto"/>
              </w:divBdr>
            </w:div>
            <w:div w:id="837188233">
              <w:marLeft w:val="0"/>
              <w:marRight w:val="0"/>
              <w:marTop w:val="0"/>
              <w:marBottom w:val="0"/>
              <w:divBdr>
                <w:top w:val="none" w:sz="0" w:space="0" w:color="auto"/>
                <w:left w:val="none" w:sz="0" w:space="0" w:color="auto"/>
                <w:bottom w:val="none" w:sz="0" w:space="0" w:color="auto"/>
                <w:right w:val="none" w:sz="0" w:space="0" w:color="auto"/>
              </w:divBdr>
              <w:divsChild>
                <w:div w:id="459495108">
                  <w:marLeft w:val="0"/>
                  <w:marRight w:val="0"/>
                  <w:marTop w:val="0"/>
                  <w:marBottom w:val="0"/>
                  <w:divBdr>
                    <w:top w:val="none" w:sz="0" w:space="0" w:color="auto"/>
                    <w:left w:val="none" w:sz="0" w:space="0" w:color="auto"/>
                    <w:bottom w:val="none" w:sz="0" w:space="0" w:color="auto"/>
                    <w:right w:val="none" w:sz="0" w:space="0" w:color="auto"/>
                  </w:divBdr>
                  <w:divsChild>
                    <w:div w:id="159307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3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27120">
      <w:bodyDiv w:val="1"/>
      <w:marLeft w:val="0"/>
      <w:marRight w:val="0"/>
      <w:marTop w:val="0"/>
      <w:marBottom w:val="0"/>
      <w:divBdr>
        <w:top w:val="none" w:sz="0" w:space="0" w:color="auto"/>
        <w:left w:val="none" w:sz="0" w:space="0" w:color="auto"/>
        <w:bottom w:val="none" w:sz="0" w:space="0" w:color="auto"/>
        <w:right w:val="none" w:sz="0" w:space="0" w:color="auto"/>
      </w:divBdr>
    </w:div>
    <w:div w:id="1407264971">
      <w:bodyDiv w:val="1"/>
      <w:marLeft w:val="0"/>
      <w:marRight w:val="0"/>
      <w:marTop w:val="0"/>
      <w:marBottom w:val="0"/>
      <w:divBdr>
        <w:top w:val="none" w:sz="0" w:space="0" w:color="auto"/>
        <w:left w:val="none" w:sz="0" w:space="0" w:color="auto"/>
        <w:bottom w:val="none" w:sz="0" w:space="0" w:color="auto"/>
        <w:right w:val="none" w:sz="0" w:space="0" w:color="auto"/>
      </w:divBdr>
    </w:div>
    <w:div w:id="1421482865">
      <w:bodyDiv w:val="1"/>
      <w:marLeft w:val="0"/>
      <w:marRight w:val="0"/>
      <w:marTop w:val="0"/>
      <w:marBottom w:val="0"/>
      <w:divBdr>
        <w:top w:val="none" w:sz="0" w:space="0" w:color="auto"/>
        <w:left w:val="none" w:sz="0" w:space="0" w:color="auto"/>
        <w:bottom w:val="none" w:sz="0" w:space="0" w:color="auto"/>
        <w:right w:val="none" w:sz="0" w:space="0" w:color="auto"/>
      </w:divBdr>
    </w:div>
    <w:div w:id="1425765354">
      <w:bodyDiv w:val="1"/>
      <w:marLeft w:val="0"/>
      <w:marRight w:val="0"/>
      <w:marTop w:val="0"/>
      <w:marBottom w:val="0"/>
      <w:divBdr>
        <w:top w:val="none" w:sz="0" w:space="0" w:color="auto"/>
        <w:left w:val="none" w:sz="0" w:space="0" w:color="auto"/>
        <w:bottom w:val="none" w:sz="0" w:space="0" w:color="auto"/>
        <w:right w:val="none" w:sz="0" w:space="0" w:color="auto"/>
      </w:divBdr>
    </w:div>
    <w:div w:id="1430008017">
      <w:bodyDiv w:val="1"/>
      <w:marLeft w:val="0"/>
      <w:marRight w:val="0"/>
      <w:marTop w:val="0"/>
      <w:marBottom w:val="0"/>
      <w:divBdr>
        <w:top w:val="none" w:sz="0" w:space="0" w:color="auto"/>
        <w:left w:val="none" w:sz="0" w:space="0" w:color="auto"/>
        <w:bottom w:val="none" w:sz="0" w:space="0" w:color="auto"/>
        <w:right w:val="none" w:sz="0" w:space="0" w:color="auto"/>
      </w:divBdr>
    </w:div>
    <w:div w:id="1435663317">
      <w:bodyDiv w:val="1"/>
      <w:marLeft w:val="0"/>
      <w:marRight w:val="0"/>
      <w:marTop w:val="0"/>
      <w:marBottom w:val="0"/>
      <w:divBdr>
        <w:top w:val="none" w:sz="0" w:space="0" w:color="auto"/>
        <w:left w:val="none" w:sz="0" w:space="0" w:color="auto"/>
        <w:bottom w:val="none" w:sz="0" w:space="0" w:color="auto"/>
        <w:right w:val="none" w:sz="0" w:space="0" w:color="auto"/>
      </w:divBdr>
      <w:divsChild>
        <w:div w:id="552736735">
          <w:blockQuote w:val="1"/>
          <w:marLeft w:val="720"/>
          <w:marRight w:val="720"/>
          <w:marTop w:val="100"/>
          <w:marBottom w:val="100"/>
          <w:divBdr>
            <w:top w:val="none" w:sz="0" w:space="0" w:color="auto"/>
            <w:left w:val="none" w:sz="0" w:space="0" w:color="auto"/>
            <w:bottom w:val="none" w:sz="0" w:space="0" w:color="auto"/>
            <w:right w:val="none" w:sz="0" w:space="0" w:color="auto"/>
          </w:divBdr>
        </w:div>
        <w:div w:id="5558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713890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002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714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607751">
          <w:marLeft w:val="0"/>
          <w:marRight w:val="0"/>
          <w:marTop w:val="0"/>
          <w:marBottom w:val="0"/>
          <w:divBdr>
            <w:top w:val="none" w:sz="0" w:space="0" w:color="auto"/>
            <w:left w:val="none" w:sz="0" w:space="0" w:color="auto"/>
            <w:bottom w:val="none" w:sz="0" w:space="0" w:color="auto"/>
            <w:right w:val="none" w:sz="0" w:space="0" w:color="auto"/>
          </w:divBdr>
          <w:divsChild>
            <w:div w:id="619260835">
              <w:marLeft w:val="0"/>
              <w:marRight w:val="0"/>
              <w:marTop w:val="0"/>
              <w:marBottom w:val="0"/>
              <w:divBdr>
                <w:top w:val="none" w:sz="0" w:space="0" w:color="auto"/>
                <w:left w:val="none" w:sz="0" w:space="0" w:color="auto"/>
                <w:bottom w:val="none" w:sz="0" w:space="0" w:color="auto"/>
                <w:right w:val="none" w:sz="0" w:space="0" w:color="auto"/>
              </w:divBdr>
            </w:div>
            <w:div w:id="1437677824">
              <w:marLeft w:val="0"/>
              <w:marRight w:val="0"/>
              <w:marTop w:val="0"/>
              <w:marBottom w:val="0"/>
              <w:divBdr>
                <w:top w:val="none" w:sz="0" w:space="0" w:color="auto"/>
                <w:left w:val="none" w:sz="0" w:space="0" w:color="auto"/>
                <w:bottom w:val="none" w:sz="0" w:space="0" w:color="auto"/>
                <w:right w:val="none" w:sz="0" w:space="0" w:color="auto"/>
              </w:divBdr>
              <w:divsChild>
                <w:div w:id="295834978">
                  <w:marLeft w:val="0"/>
                  <w:marRight w:val="0"/>
                  <w:marTop w:val="0"/>
                  <w:marBottom w:val="0"/>
                  <w:divBdr>
                    <w:top w:val="none" w:sz="0" w:space="0" w:color="auto"/>
                    <w:left w:val="none" w:sz="0" w:space="0" w:color="auto"/>
                    <w:bottom w:val="none" w:sz="0" w:space="0" w:color="auto"/>
                    <w:right w:val="none" w:sz="0" w:space="0" w:color="auto"/>
                  </w:divBdr>
                  <w:divsChild>
                    <w:div w:id="27429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2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355639">
      <w:bodyDiv w:val="1"/>
      <w:marLeft w:val="0"/>
      <w:marRight w:val="0"/>
      <w:marTop w:val="0"/>
      <w:marBottom w:val="0"/>
      <w:divBdr>
        <w:top w:val="none" w:sz="0" w:space="0" w:color="auto"/>
        <w:left w:val="none" w:sz="0" w:space="0" w:color="auto"/>
        <w:bottom w:val="none" w:sz="0" w:space="0" w:color="auto"/>
        <w:right w:val="none" w:sz="0" w:space="0" w:color="auto"/>
      </w:divBdr>
    </w:div>
    <w:div w:id="1516070568">
      <w:bodyDiv w:val="1"/>
      <w:marLeft w:val="0"/>
      <w:marRight w:val="0"/>
      <w:marTop w:val="0"/>
      <w:marBottom w:val="0"/>
      <w:divBdr>
        <w:top w:val="none" w:sz="0" w:space="0" w:color="auto"/>
        <w:left w:val="none" w:sz="0" w:space="0" w:color="auto"/>
        <w:bottom w:val="none" w:sz="0" w:space="0" w:color="auto"/>
        <w:right w:val="none" w:sz="0" w:space="0" w:color="auto"/>
      </w:divBdr>
      <w:divsChild>
        <w:div w:id="324550104">
          <w:blockQuote w:val="1"/>
          <w:marLeft w:val="720"/>
          <w:marRight w:val="720"/>
          <w:marTop w:val="100"/>
          <w:marBottom w:val="100"/>
          <w:divBdr>
            <w:top w:val="none" w:sz="0" w:space="0" w:color="auto"/>
            <w:left w:val="none" w:sz="0" w:space="0" w:color="auto"/>
            <w:bottom w:val="none" w:sz="0" w:space="0" w:color="auto"/>
            <w:right w:val="none" w:sz="0" w:space="0" w:color="auto"/>
          </w:divBdr>
        </w:div>
        <w:div w:id="370109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8520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0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254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966756">
          <w:marLeft w:val="0"/>
          <w:marRight w:val="0"/>
          <w:marTop w:val="0"/>
          <w:marBottom w:val="0"/>
          <w:divBdr>
            <w:top w:val="none" w:sz="0" w:space="0" w:color="auto"/>
            <w:left w:val="none" w:sz="0" w:space="0" w:color="auto"/>
            <w:bottom w:val="none" w:sz="0" w:space="0" w:color="auto"/>
            <w:right w:val="none" w:sz="0" w:space="0" w:color="auto"/>
          </w:divBdr>
          <w:divsChild>
            <w:div w:id="414325572">
              <w:marLeft w:val="0"/>
              <w:marRight w:val="0"/>
              <w:marTop w:val="0"/>
              <w:marBottom w:val="0"/>
              <w:divBdr>
                <w:top w:val="none" w:sz="0" w:space="0" w:color="auto"/>
                <w:left w:val="none" w:sz="0" w:space="0" w:color="auto"/>
                <w:bottom w:val="none" w:sz="0" w:space="0" w:color="auto"/>
                <w:right w:val="none" w:sz="0" w:space="0" w:color="auto"/>
              </w:divBdr>
            </w:div>
            <w:div w:id="1466436547">
              <w:marLeft w:val="0"/>
              <w:marRight w:val="0"/>
              <w:marTop w:val="0"/>
              <w:marBottom w:val="0"/>
              <w:divBdr>
                <w:top w:val="none" w:sz="0" w:space="0" w:color="auto"/>
                <w:left w:val="none" w:sz="0" w:space="0" w:color="auto"/>
                <w:bottom w:val="none" w:sz="0" w:space="0" w:color="auto"/>
                <w:right w:val="none" w:sz="0" w:space="0" w:color="auto"/>
              </w:divBdr>
              <w:divsChild>
                <w:div w:id="808744954">
                  <w:marLeft w:val="0"/>
                  <w:marRight w:val="0"/>
                  <w:marTop w:val="0"/>
                  <w:marBottom w:val="0"/>
                  <w:divBdr>
                    <w:top w:val="none" w:sz="0" w:space="0" w:color="auto"/>
                    <w:left w:val="none" w:sz="0" w:space="0" w:color="auto"/>
                    <w:bottom w:val="none" w:sz="0" w:space="0" w:color="auto"/>
                    <w:right w:val="none" w:sz="0" w:space="0" w:color="auto"/>
                  </w:divBdr>
                  <w:divsChild>
                    <w:div w:id="25509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3689">
      <w:bodyDiv w:val="1"/>
      <w:marLeft w:val="0"/>
      <w:marRight w:val="0"/>
      <w:marTop w:val="0"/>
      <w:marBottom w:val="0"/>
      <w:divBdr>
        <w:top w:val="none" w:sz="0" w:space="0" w:color="auto"/>
        <w:left w:val="none" w:sz="0" w:space="0" w:color="auto"/>
        <w:bottom w:val="none" w:sz="0" w:space="0" w:color="auto"/>
        <w:right w:val="none" w:sz="0" w:space="0" w:color="auto"/>
      </w:divBdr>
      <w:divsChild>
        <w:div w:id="112677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393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857513">
          <w:blockQuote w:val="1"/>
          <w:marLeft w:val="720"/>
          <w:marRight w:val="720"/>
          <w:marTop w:val="100"/>
          <w:marBottom w:val="100"/>
          <w:divBdr>
            <w:top w:val="none" w:sz="0" w:space="0" w:color="auto"/>
            <w:left w:val="none" w:sz="0" w:space="0" w:color="auto"/>
            <w:bottom w:val="none" w:sz="0" w:space="0" w:color="auto"/>
            <w:right w:val="none" w:sz="0" w:space="0" w:color="auto"/>
          </w:divBdr>
        </w:div>
        <w:div w:id="349182245">
          <w:blockQuote w:val="1"/>
          <w:marLeft w:val="720"/>
          <w:marRight w:val="720"/>
          <w:marTop w:val="100"/>
          <w:marBottom w:val="100"/>
          <w:divBdr>
            <w:top w:val="none" w:sz="0" w:space="0" w:color="auto"/>
            <w:left w:val="none" w:sz="0" w:space="0" w:color="auto"/>
            <w:bottom w:val="none" w:sz="0" w:space="0" w:color="auto"/>
            <w:right w:val="none" w:sz="0" w:space="0" w:color="auto"/>
          </w:divBdr>
        </w:div>
        <w:div w:id="688065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036263">
          <w:marLeft w:val="0"/>
          <w:marRight w:val="0"/>
          <w:marTop w:val="0"/>
          <w:marBottom w:val="0"/>
          <w:divBdr>
            <w:top w:val="none" w:sz="0" w:space="0" w:color="auto"/>
            <w:left w:val="none" w:sz="0" w:space="0" w:color="auto"/>
            <w:bottom w:val="none" w:sz="0" w:space="0" w:color="auto"/>
            <w:right w:val="none" w:sz="0" w:space="0" w:color="auto"/>
          </w:divBdr>
          <w:divsChild>
            <w:div w:id="1477604346">
              <w:marLeft w:val="0"/>
              <w:marRight w:val="0"/>
              <w:marTop w:val="0"/>
              <w:marBottom w:val="0"/>
              <w:divBdr>
                <w:top w:val="none" w:sz="0" w:space="0" w:color="auto"/>
                <w:left w:val="none" w:sz="0" w:space="0" w:color="auto"/>
                <w:bottom w:val="none" w:sz="0" w:space="0" w:color="auto"/>
                <w:right w:val="none" w:sz="0" w:space="0" w:color="auto"/>
              </w:divBdr>
            </w:div>
            <w:div w:id="1292125883">
              <w:marLeft w:val="0"/>
              <w:marRight w:val="0"/>
              <w:marTop w:val="0"/>
              <w:marBottom w:val="0"/>
              <w:divBdr>
                <w:top w:val="none" w:sz="0" w:space="0" w:color="auto"/>
                <w:left w:val="none" w:sz="0" w:space="0" w:color="auto"/>
                <w:bottom w:val="none" w:sz="0" w:space="0" w:color="auto"/>
                <w:right w:val="none" w:sz="0" w:space="0" w:color="auto"/>
              </w:divBdr>
              <w:divsChild>
                <w:div w:id="1610352309">
                  <w:marLeft w:val="0"/>
                  <w:marRight w:val="0"/>
                  <w:marTop w:val="0"/>
                  <w:marBottom w:val="0"/>
                  <w:divBdr>
                    <w:top w:val="none" w:sz="0" w:space="0" w:color="auto"/>
                    <w:left w:val="none" w:sz="0" w:space="0" w:color="auto"/>
                    <w:bottom w:val="none" w:sz="0" w:space="0" w:color="auto"/>
                    <w:right w:val="none" w:sz="0" w:space="0" w:color="auto"/>
                  </w:divBdr>
                  <w:divsChild>
                    <w:div w:id="167152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14574">
      <w:bodyDiv w:val="1"/>
      <w:marLeft w:val="0"/>
      <w:marRight w:val="0"/>
      <w:marTop w:val="0"/>
      <w:marBottom w:val="0"/>
      <w:divBdr>
        <w:top w:val="none" w:sz="0" w:space="0" w:color="auto"/>
        <w:left w:val="none" w:sz="0" w:space="0" w:color="auto"/>
        <w:bottom w:val="none" w:sz="0" w:space="0" w:color="auto"/>
        <w:right w:val="none" w:sz="0" w:space="0" w:color="auto"/>
      </w:divBdr>
      <w:divsChild>
        <w:div w:id="142893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97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734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593066">
          <w:blockQuote w:val="1"/>
          <w:marLeft w:val="720"/>
          <w:marRight w:val="720"/>
          <w:marTop w:val="100"/>
          <w:marBottom w:val="100"/>
          <w:divBdr>
            <w:top w:val="none" w:sz="0" w:space="0" w:color="auto"/>
            <w:left w:val="none" w:sz="0" w:space="0" w:color="auto"/>
            <w:bottom w:val="none" w:sz="0" w:space="0" w:color="auto"/>
            <w:right w:val="none" w:sz="0" w:space="0" w:color="auto"/>
          </w:divBdr>
        </w:div>
        <w:div w:id="431900459">
          <w:marLeft w:val="0"/>
          <w:marRight w:val="0"/>
          <w:marTop w:val="0"/>
          <w:marBottom w:val="0"/>
          <w:divBdr>
            <w:top w:val="none" w:sz="0" w:space="0" w:color="auto"/>
            <w:left w:val="none" w:sz="0" w:space="0" w:color="auto"/>
            <w:bottom w:val="none" w:sz="0" w:space="0" w:color="auto"/>
            <w:right w:val="none" w:sz="0" w:space="0" w:color="auto"/>
          </w:divBdr>
          <w:divsChild>
            <w:div w:id="201096875">
              <w:marLeft w:val="0"/>
              <w:marRight w:val="0"/>
              <w:marTop w:val="0"/>
              <w:marBottom w:val="0"/>
              <w:divBdr>
                <w:top w:val="none" w:sz="0" w:space="0" w:color="auto"/>
                <w:left w:val="none" w:sz="0" w:space="0" w:color="auto"/>
                <w:bottom w:val="none" w:sz="0" w:space="0" w:color="auto"/>
                <w:right w:val="none" w:sz="0" w:space="0" w:color="auto"/>
              </w:divBdr>
            </w:div>
            <w:div w:id="451367576">
              <w:marLeft w:val="0"/>
              <w:marRight w:val="0"/>
              <w:marTop w:val="0"/>
              <w:marBottom w:val="0"/>
              <w:divBdr>
                <w:top w:val="none" w:sz="0" w:space="0" w:color="auto"/>
                <w:left w:val="none" w:sz="0" w:space="0" w:color="auto"/>
                <w:bottom w:val="none" w:sz="0" w:space="0" w:color="auto"/>
                <w:right w:val="none" w:sz="0" w:space="0" w:color="auto"/>
              </w:divBdr>
              <w:divsChild>
                <w:div w:id="181632320">
                  <w:marLeft w:val="0"/>
                  <w:marRight w:val="0"/>
                  <w:marTop w:val="0"/>
                  <w:marBottom w:val="0"/>
                  <w:divBdr>
                    <w:top w:val="none" w:sz="0" w:space="0" w:color="auto"/>
                    <w:left w:val="none" w:sz="0" w:space="0" w:color="auto"/>
                    <w:bottom w:val="none" w:sz="0" w:space="0" w:color="auto"/>
                    <w:right w:val="none" w:sz="0" w:space="0" w:color="auto"/>
                  </w:divBdr>
                  <w:divsChild>
                    <w:div w:id="63452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1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362376">
      <w:bodyDiv w:val="1"/>
      <w:marLeft w:val="0"/>
      <w:marRight w:val="0"/>
      <w:marTop w:val="0"/>
      <w:marBottom w:val="0"/>
      <w:divBdr>
        <w:top w:val="none" w:sz="0" w:space="0" w:color="auto"/>
        <w:left w:val="none" w:sz="0" w:space="0" w:color="auto"/>
        <w:bottom w:val="none" w:sz="0" w:space="0" w:color="auto"/>
        <w:right w:val="none" w:sz="0" w:space="0" w:color="auto"/>
      </w:divBdr>
      <w:divsChild>
        <w:div w:id="162746692">
          <w:marLeft w:val="0"/>
          <w:marRight w:val="0"/>
          <w:marTop w:val="0"/>
          <w:marBottom w:val="0"/>
          <w:divBdr>
            <w:top w:val="none" w:sz="0" w:space="0" w:color="auto"/>
            <w:left w:val="none" w:sz="0" w:space="0" w:color="auto"/>
            <w:bottom w:val="none" w:sz="0" w:space="0" w:color="auto"/>
            <w:right w:val="none" w:sz="0" w:space="0" w:color="auto"/>
          </w:divBdr>
          <w:divsChild>
            <w:div w:id="148689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27533">
      <w:bodyDiv w:val="1"/>
      <w:marLeft w:val="0"/>
      <w:marRight w:val="0"/>
      <w:marTop w:val="0"/>
      <w:marBottom w:val="0"/>
      <w:divBdr>
        <w:top w:val="none" w:sz="0" w:space="0" w:color="auto"/>
        <w:left w:val="none" w:sz="0" w:space="0" w:color="auto"/>
        <w:bottom w:val="none" w:sz="0" w:space="0" w:color="auto"/>
        <w:right w:val="none" w:sz="0" w:space="0" w:color="auto"/>
      </w:divBdr>
    </w:div>
    <w:div w:id="1577933387">
      <w:bodyDiv w:val="1"/>
      <w:marLeft w:val="0"/>
      <w:marRight w:val="0"/>
      <w:marTop w:val="0"/>
      <w:marBottom w:val="0"/>
      <w:divBdr>
        <w:top w:val="none" w:sz="0" w:space="0" w:color="auto"/>
        <w:left w:val="none" w:sz="0" w:space="0" w:color="auto"/>
        <w:bottom w:val="none" w:sz="0" w:space="0" w:color="auto"/>
        <w:right w:val="none" w:sz="0" w:space="0" w:color="auto"/>
      </w:divBdr>
    </w:div>
    <w:div w:id="1596017985">
      <w:bodyDiv w:val="1"/>
      <w:marLeft w:val="0"/>
      <w:marRight w:val="0"/>
      <w:marTop w:val="0"/>
      <w:marBottom w:val="0"/>
      <w:divBdr>
        <w:top w:val="none" w:sz="0" w:space="0" w:color="auto"/>
        <w:left w:val="none" w:sz="0" w:space="0" w:color="auto"/>
        <w:bottom w:val="none" w:sz="0" w:space="0" w:color="auto"/>
        <w:right w:val="none" w:sz="0" w:space="0" w:color="auto"/>
      </w:divBdr>
    </w:div>
    <w:div w:id="1608076570">
      <w:bodyDiv w:val="1"/>
      <w:marLeft w:val="0"/>
      <w:marRight w:val="0"/>
      <w:marTop w:val="0"/>
      <w:marBottom w:val="0"/>
      <w:divBdr>
        <w:top w:val="none" w:sz="0" w:space="0" w:color="auto"/>
        <w:left w:val="none" w:sz="0" w:space="0" w:color="auto"/>
        <w:bottom w:val="none" w:sz="0" w:space="0" w:color="auto"/>
        <w:right w:val="none" w:sz="0" w:space="0" w:color="auto"/>
      </w:divBdr>
    </w:div>
    <w:div w:id="1611886857">
      <w:bodyDiv w:val="1"/>
      <w:marLeft w:val="0"/>
      <w:marRight w:val="0"/>
      <w:marTop w:val="0"/>
      <w:marBottom w:val="0"/>
      <w:divBdr>
        <w:top w:val="none" w:sz="0" w:space="0" w:color="auto"/>
        <w:left w:val="none" w:sz="0" w:space="0" w:color="auto"/>
        <w:bottom w:val="none" w:sz="0" w:space="0" w:color="auto"/>
        <w:right w:val="none" w:sz="0" w:space="0" w:color="auto"/>
      </w:divBdr>
    </w:div>
    <w:div w:id="1619023944">
      <w:bodyDiv w:val="1"/>
      <w:marLeft w:val="0"/>
      <w:marRight w:val="0"/>
      <w:marTop w:val="0"/>
      <w:marBottom w:val="0"/>
      <w:divBdr>
        <w:top w:val="none" w:sz="0" w:space="0" w:color="auto"/>
        <w:left w:val="none" w:sz="0" w:space="0" w:color="auto"/>
        <w:bottom w:val="none" w:sz="0" w:space="0" w:color="auto"/>
        <w:right w:val="none" w:sz="0" w:space="0" w:color="auto"/>
      </w:divBdr>
    </w:div>
    <w:div w:id="1654993606">
      <w:bodyDiv w:val="1"/>
      <w:marLeft w:val="0"/>
      <w:marRight w:val="0"/>
      <w:marTop w:val="0"/>
      <w:marBottom w:val="0"/>
      <w:divBdr>
        <w:top w:val="none" w:sz="0" w:space="0" w:color="auto"/>
        <w:left w:val="none" w:sz="0" w:space="0" w:color="auto"/>
        <w:bottom w:val="none" w:sz="0" w:space="0" w:color="auto"/>
        <w:right w:val="none" w:sz="0" w:space="0" w:color="auto"/>
      </w:divBdr>
    </w:div>
    <w:div w:id="1655722315">
      <w:bodyDiv w:val="1"/>
      <w:marLeft w:val="0"/>
      <w:marRight w:val="0"/>
      <w:marTop w:val="0"/>
      <w:marBottom w:val="0"/>
      <w:divBdr>
        <w:top w:val="none" w:sz="0" w:space="0" w:color="auto"/>
        <w:left w:val="none" w:sz="0" w:space="0" w:color="auto"/>
        <w:bottom w:val="none" w:sz="0" w:space="0" w:color="auto"/>
        <w:right w:val="none" w:sz="0" w:space="0" w:color="auto"/>
      </w:divBdr>
    </w:div>
    <w:div w:id="1679190546">
      <w:bodyDiv w:val="1"/>
      <w:marLeft w:val="0"/>
      <w:marRight w:val="0"/>
      <w:marTop w:val="0"/>
      <w:marBottom w:val="0"/>
      <w:divBdr>
        <w:top w:val="none" w:sz="0" w:space="0" w:color="auto"/>
        <w:left w:val="none" w:sz="0" w:space="0" w:color="auto"/>
        <w:bottom w:val="none" w:sz="0" w:space="0" w:color="auto"/>
        <w:right w:val="none" w:sz="0" w:space="0" w:color="auto"/>
      </w:divBdr>
    </w:div>
    <w:div w:id="1687049613">
      <w:bodyDiv w:val="1"/>
      <w:marLeft w:val="0"/>
      <w:marRight w:val="0"/>
      <w:marTop w:val="0"/>
      <w:marBottom w:val="0"/>
      <w:divBdr>
        <w:top w:val="none" w:sz="0" w:space="0" w:color="auto"/>
        <w:left w:val="none" w:sz="0" w:space="0" w:color="auto"/>
        <w:bottom w:val="none" w:sz="0" w:space="0" w:color="auto"/>
        <w:right w:val="none" w:sz="0" w:space="0" w:color="auto"/>
      </w:divBdr>
    </w:div>
    <w:div w:id="1693875778">
      <w:bodyDiv w:val="1"/>
      <w:marLeft w:val="0"/>
      <w:marRight w:val="0"/>
      <w:marTop w:val="0"/>
      <w:marBottom w:val="0"/>
      <w:divBdr>
        <w:top w:val="none" w:sz="0" w:space="0" w:color="auto"/>
        <w:left w:val="none" w:sz="0" w:space="0" w:color="auto"/>
        <w:bottom w:val="none" w:sz="0" w:space="0" w:color="auto"/>
        <w:right w:val="none" w:sz="0" w:space="0" w:color="auto"/>
      </w:divBdr>
    </w:div>
    <w:div w:id="1733195585">
      <w:bodyDiv w:val="1"/>
      <w:marLeft w:val="0"/>
      <w:marRight w:val="0"/>
      <w:marTop w:val="0"/>
      <w:marBottom w:val="0"/>
      <w:divBdr>
        <w:top w:val="none" w:sz="0" w:space="0" w:color="auto"/>
        <w:left w:val="none" w:sz="0" w:space="0" w:color="auto"/>
        <w:bottom w:val="none" w:sz="0" w:space="0" w:color="auto"/>
        <w:right w:val="none" w:sz="0" w:space="0" w:color="auto"/>
      </w:divBdr>
      <w:divsChild>
        <w:div w:id="349453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997832">
          <w:marLeft w:val="0"/>
          <w:marRight w:val="0"/>
          <w:marTop w:val="0"/>
          <w:marBottom w:val="0"/>
          <w:divBdr>
            <w:top w:val="none" w:sz="0" w:space="0" w:color="auto"/>
            <w:left w:val="none" w:sz="0" w:space="0" w:color="auto"/>
            <w:bottom w:val="none" w:sz="0" w:space="0" w:color="auto"/>
            <w:right w:val="none" w:sz="0" w:space="0" w:color="auto"/>
          </w:divBdr>
          <w:divsChild>
            <w:div w:id="1501892535">
              <w:marLeft w:val="0"/>
              <w:marRight w:val="0"/>
              <w:marTop w:val="0"/>
              <w:marBottom w:val="0"/>
              <w:divBdr>
                <w:top w:val="none" w:sz="0" w:space="0" w:color="auto"/>
                <w:left w:val="none" w:sz="0" w:space="0" w:color="auto"/>
                <w:bottom w:val="none" w:sz="0" w:space="0" w:color="auto"/>
                <w:right w:val="none" w:sz="0" w:space="0" w:color="auto"/>
              </w:divBdr>
            </w:div>
            <w:div w:id="402802329">
              <w:marLeft w:val="0"/>
              <w:marRight w:val="0"/>
              <w:marTop w:val="0"/>
              <w:marBottom w:val="0"/>
              <w:divBdr>
                <w:top w:val="none" w:sz="0" w:space="0" w:color="auto"/>
                <w:left w:val="none" w:sz="0" w:space="0" w:color="auto"/>
                <w:bottom w:val="none" w:sz="0" w:space="0" w:color="auto"/>
                <w:right w:val="none" w:sz="0" w:space="0" w:color="auto"/>
              </w:divBdr>
              <w:divsChild>
                <w:div w:id="1694502446">
                  <w:marLeft w:val="0"/>
                  <w:marRight w:val="0"/>
                  <w:marTop w:val="0"/>
                  <w:marBottom w:val="0"/>
                  <w:divBdr>
                    <w:top w:val="none" w:sz="0" w:space="0" w:color="auto"/>
                    <w:left w:val="none" w:sz="0" w:space="0" w:color="auto"/>
                    <w:bottom w:val="none" w:sz="0" w:space="0" w:color="auto"/>
                    <w:right w:val="none" w:sz="0" w:space="0" w:color="auto"/>
                  </w:divBdr>
                  <w:divsChild>
                    <w:div w:id="210286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5222">
      <w:bodyDiv w:val="1"/>
      <w:marLeft w:val="0"/>
      <w:marRight w:val="0"/>
      <w:marTop w:val="0"/>
      <w:marBottom w:val="0"/>
      <w:divBdr>
        <w:top w:val="none" w:sz="0" w:space="0" w:color="auto"/>
        <w:left w:val="none" w:sz="0" w:space="0" w:color="auto"/>
        <w:bottom w:val="none" w:sz="0" w:space="0" w:color="auto"/>
        <w:right w:val="none" w:sz="0" w:space="0" w:color="auto"/>
      </w:divBdr>
    </w:div>
    <w:div w:id="1754348904">
      <w:bodyDiv w:val="1"/>
      <w:marLeft w:val="0"/>
      <w:marRight w:val="0"/>
      <w:marTop w:val="0"/>
      <w:marBottom w:val="0"/>
      <w:divBdr>
        <w:top w:val="none" w:sz="0" w:space="0" w:color="auto"/>
        <w:left w:val="none" w:sz="0" w:space="0" w:color="auto"/>
        <w:bottom w:val="none" w:sz="0" w:space="0" w:color="auto"/>
        <w:right w:val="none" w:sz="0" w:space="0" w:color="auto"/>
      </w:divBdr>
    </w:div>
    <w:div w:id="1756365398">
      <w:bodyDiv w:val="1"/>
      <w:marLeft w:val="0"/>
      <w:marRight w:val="0"/>
      <w:marTop w:val="0"/>
      <w:marBottom w:val="0"/>
      <w:divBdr>
        <w:top w:val="none" w:sz="0" w:space="0" w:color="auto"/>
        <w:left w:val="none" w:sz="0" w:space="0" w:color="auto"/>
        <w:bottom w:val="none" w:sz="0" w:space="0" w:color="auto"/>
        <w:right w:val="none" w:sz="0" w:space="0" w:color="auto"/>
      </w:divBdr>
    </w:div>
    <w:div w:id="1767728967">
      <w:bodyDiv w:val="1"/>
      <w:marLeft w:val="0"/>
      <w:marRight w:val="0"/>
      <w:marTop w:val="0"/>
      <w:marBottom w:val="0"/>
      <w:divBdr>
        <w:top w:val="none" w:sz="0" w:space="0" w:color="auto"/>
        <w:left w:val="none" w:sz="0" w:space="0" w:color="auto"/>
        <w:bottom w:val="none" w:sz="0" w:space="0" w:color="auto"/>
        <w:right w:val="none" w:sz="0" w:space="0" w:color="auto"/>
      </w:divBdr>
    </w:div>
    <w:div w:id="1795295729">
      <w:bodyDiv w:val="1"/>
      <w:marLeft w:val="0"/>
      <w:marRight w:val="0"/>
      <w:marTop w:val="0"/>
      <w:marBottom w:val="0"/>
      <w:divBdr>
        <w:top w:val="none" w:sz="0" w:space="0" w:color="auto"/>
        <w:left w:val="none" w:sz="0" w:space="0" w:color="auto"/>
        <w:bottom w:val="none" w:sz="0" w:space="0" w:color="auto"/>
        <w:right w:val="none" w:sz="0" w:space="0" w:color="auto"/>
      </w:divBdr>
    </w:div>
    <w:div w:id="1795948832">
      <w:bodyDiv w:val="1"/>
      <w:marLeft w:val="0"/>
      <w:marRight w:val="0"/>
      <w:marTop w:val="0"/>
      <w:marBottom w:val="0"/>
      <w:divBdr>
        <w:top w:val="none" w:sz="0" w:space="0" w:color="auto"/>
        <w:left w:val="none" w:sz="0" w:space="0" w:color="auto"/>
        <w:bottom w:val="none" w:sz="0" w:space="0" w:color="auto"/>
        <w:right w:val="none" w:sz="0" w:space="0" w:color="auto"/>
      </w:divBdr>
    </w:div>
    <w:div w:id="1797486516">
      <w:bodyDiv w:val="1"/>
      <w:marLeft w:val="0"/>
      <w:marRight w:val="0"/>
      <w:marTop w:val="0"/>
      <w:marBottom w:val="0"/>
      <w:divBdr>
        <w:top w:val="none" w:sz="0" w:space="0" w:color="auto"/>
        <w:left w:val="none" w:sz="0" w:space="0" w:color="auto"/>
        <w:bottom w:val="none" w:sz="0" w:space="0" w:color="auto"/>
        <w:right w:val="none" w:sz="0" w:space="0" w:color="auto"/>
      </w:divBdr>
      <w:divsChild>
        <w:div w:id="587732780">
          <w:blockQuote w:val="1"/>
          <w:marLeft w:val="720"/>
          <w:marRight w:val="720"/>
          <w:marTop w:val="100"/>
          <w:marBottom w:val="100"/>
          <w:divBdr>
            <w:top w:val="none" w:sz="0" w:space="0" w:color="auto"/>
            <w:left w:val="none" w:sz="0" w:space="0" w:color="auto"/>
            <w:bottom w:val="none" w:sz="0" w:space="0" w:color="auto"/>
            <w:right w:val="none" w:sz="0" w:space="0" w:color="auto"/>
          </w:divBdr>
        </w:div>
        <w:div w:id="220601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099707">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49562">
          <w:blockQuote w:val="1"/>
          <w:marLeft w:val="720"/>
          <w:marRight w:val="720"/>
          <w:marTop w:val="100"/>
          <w:marBottom w:val="100"/>
          <w:divBdr>
            <w:top w:val="none" w:sz="0" w:space="0" w:color="auto"/>
            <w:left w:val="none" w:sz="0" w:space="0" w:color="auto"/>
            <w:bottom w:val="none" w:sz="0" w:space="0" w:color="auto"/>
            <w:right w:val="none" w:sz="0" w:space="0" w:color="auto"/>
          </w:divBdr>
        </w:div>
        <w:div w:id="538590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798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03694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352819">
          <w:marLeft w:val="0"/>
          <w:marRight w:val="0"/>
          <w:marTop w:val="0"/>
          <w:marBottom w:val="0"/>
          <w:divBdr>
            <w:top w:val="none" w:sz="0" w:space="0" w:color="auto"/>
            <w:left w:val="none" w:sz="0" w:space="0" w:color="auto"/>
            <w:bottom w:val="none" w:sz="0" w:space="0" w:color="auto"/>
            <w:right w:val="none" w:sz="0" w:space="0" w:color="auto"/>
          </w:divBdr>
          <w:divsChild>
            <w:div w:id="424109713">
              <w:marLeft w:val="0"/>
              <w:marRight w:val="0"/>
              <w:marTop w:val="0"/>
              <w:marBottom w:val="0"/>
              <w:divBdr>
                <w:top w:val="none" w:sz="0" w:space="0" w:color="auto"/>
                <w:left w:val="none" w:sz="0" w:space="0" w:color="auto"/>
                <w:bottom w:val="none" w:sz="0" w:space="0" w:color="auto"/>
                <w:right w:val="none" w:sz="0" w:space="0" w:color="auto"/>
              </w:divBdr>
            </w:div>
          </w:divsChild>
        </w:div>
        <w:div w:id="888491430">
          <w:marLeft w:val="0"/>
          <w:marRight w:val="0"/>
          <w:marTop w:val="0"/>
          <w:marBottom w:val="0"/>
          <w:divBdr>
            <w:top w:val="none" w:sz="0" w:space="0" w:color="auto"/>
            <w:left w:val="none" w:sz="0" w:space="0" w:color="auto"/>
            <w:bottom w:val="none" w:sz="0" w:space="0" w:color="auto"/>
            <w:right w:val="none" w:sz="0" w:space="0" w:color="auto"/>
          </w:divBdr>
          <w:divsChild>
            <w:div w:id="1594818668">
              <w:marLeft w:val="0"/>
              <w:marRight w:val="0"/>
              <w:marTop w:val="0"/>
              <w:marBottom w:val="0"/>
              <w:divBdr>
                <w:top w:val="none" w:sz="0" w:space="0" w:color="auto"/>
                <w:left w:val="none" w:sz="0" w:space="0" w:color="auto"/>
                <w:bottom w:val="none" w:sz="0" w:space="0" w:color="auto"/>
                <w:right w:val="none" w:sz="0" w:space="0" w:color="auto"/>
              </w:divBdr>
            </w:div>
            <w:div w:id="1412123860">
              <w:marLeft w:val="0"/>
              <w:marRight w:val="0"/>
              <w:marTop w:val="0"/>
              <w:marBottom w:val="0"/>
              <w:divBdr>
                <w:top w:val="none" w:sz="0" w:space="0" w:color="auto"/>
                <w:left w:val="none" w:sz="0" w:space="0" w:color="auto"/>
                <w:bottom w:val="none" w:sz="0" w:space="0" w:color="auto"/>
                <w:right w:val="none" w:sz="0" w:space="0" w:color="auto"/>
              </w:divBdr>
              <w:divsChild>
                <w:div w:id="435172785">
                  <w:marLeft w:val="0"/>
                  <w:marRight w:val="0"/>
                  <w:marTop w:val="0"/>
                  <w:marBottom w:val="0"/>
                  <w:divBdr>
                    <w:top w:val="none" w:sz="0" w:space="0" w:color="auto"/>
                    <w:left w:val="none" w:sz="0" w:space="0" w:color="auto"/>
                    <w:bottom w:val="none" w:sz="0" w:space="0" w:color="auto"/>
                    <w:right w:val="none" w:sz="0" w:space="0" w:color="auto"/>
                  </w:divBdr>
                  <w:divsChild>
                    <w:div w:id="116158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80027">
      <w:bodyDiv w:val="1"/>
      <w:marLeft w:val="0"/>
      <w:marRight w:val="0"/>
      <w:marTop w:val="0"/>
      <w:marBottom w:val="0"/>
      <w:divBdr>
        <w:top w:val="none" w:sz="0" w:space="0" w:color="auto"/>
        <w:left w:val="none" w:sz="0" w:space="0" w:color="auto"/>
        <w:bottom w:val="none" w:sz="0" w:space="0" w:color="auto"/>
        <w:right w:val="none" w:sz="0" w:space="0" w:color="auto"/>
      </w:divBdr>
    </w:div>
    <w:div w:id="1797722136">
      <w:bodyDiv w:val="1"/>
      <w:marLeft w:val="0"/>
      <w:marRight w:val="0"/>
      <w:marTop w:val="0"/>
      <w:marBottom w:val="0"/>
      <w:divBdr>
        <w:top w:val="none" w:sz="0" w:space="0" w:color="auto"/>
        <w:left w:val="none" w:sz="0" w:space="0" w:color="auto"/>
        <w:bottom w:val="none" w:sz="0" w:space="0" w:color="auto"/>
        <w:right w:val="none" w:sz="0" w:space="0" w:color="auto"/>
      </w:divBdr>
    </w:div>
    <w:div w:id="1815171542">
      <w:bodyDiv w:val="1"/>
      <w:marLeft w:val="0"/>
      <w:marRight w:val="0"/>
      <w:marTop w:val="0"/>
      <w:marBottom w:val="0"/>
      <w:divBdr>
        <w:top w:val="none" w:sz="0" w:space="0" w:color="auto"/>
        <w:left w:val="none" w:sz="0" w:space="0" w:color="auto"/>
        <w:bottom w:val="none" w:sz="0" w:space="0" w:color="auto"/>
        <w:right w:val="none" w:sz="0" w:space="0" w:color="auto"/>
      </w:divBdr>
      <w:divsChild>
        <w:div w:id="700396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067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105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779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361498">
          <w:blockQuote w:val="1"/>
          <w:marLeft w:val="720"/>
          <w:marRight w:val="720"/>
          <w:marTop w:val="100"/>
          <w:marBottom w:val="100"/>
          <w:divBdr>
            <w:top w:val="none" w:sz="0" w:space="0" w:color="auto"/>
            <w:left w:val="none" w:sz="0" w:space="0" w:color="auto"/>
            <w:bottom w:val="none" w:sz="0" w:space="0" w:color="auto"/>
            <w:right w:val="none" w:sz="0" w:space="0" w:color="auto"/>
          </w:divBdr>
        </w:div>
        <w:div w:id="536242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080183">
          <w:marLeft w:val="0"/>
          <w:marRight w:val="0"/>
          <w:marTop w:val="0"/>
          <w:marBottom w:val="0"/>
          <w:divBdr>
            <w:top w:val="none" w:sz="0" w:space="0" w:color="auto"/>
            <w:left w:val="none" w:sz="0" w:space="0" w:color="auto"/>
            <w:bottom w:val="none" w:sz="0" w:space="0" w:color="auto"/>
            <w:right w:val="none" w:sz="0" w:space="0" w:color="auto"/>
          </w:divBdr>
          <w:divsChild>
            <w:div w:id="1155300291">
              <w:marLeft w:val="0"/>
              <w:marRight w:val="0"/>
              <w:marTop w:val="0"/>
              <w:marBottom w:val="0"/>
              <w:divBdr>
                <w:top w:val="none" w:sz="0" w:space="0" w:color="auto"/>
                <w:left w:val="none" w:sz="0" w:space="0" w:color="auto"/>
                <w:bottom w:val="none" w:sz="0" w:space="0" w:color="auto"/>
                <w:right w:val="none" w:sz="0" w:space="0" w:color="auto"/>
              </w:divBdr>
            </w:div>
            <w:div w:id="1408845131">
              <w:marLeft w:val="0"/>
              <w:marRight w:val="0"/>
              <w:marTop w:val="0"/>
              <w:marBottom w:val="0"/>
              <w:divBdr>
                <w:top w:val="none" w:sz="0" w:space="0" w:color="auto"/>
                <w:left w:val="none" w:sz="0" w:space="0" w:color="auto"/>
                <w:bottom w:val="none" w:sz="0" w:space="0" w:color="auto"/>
                <w:right w:val="none" w:sz="0" w:space="0" w:color="auto"/>
              </w:divBdr>
              <w:divsChild>
                <w:div w:id="1218322953">
                  <w:marLeft w:val="0"/>
                  <w:marRight w:val="0"/>
                  <w:marTop w:val="0"/>
                  <w:marBottom w:val="0"/>
                  <w:divBdr>
                    <w:top w:val="none" w:sz="0" w:space="0" w:color="auto"/>
                    <w:left w:val="none" w:sz="0" w:space="0" w:color="auto"/>
                    <w:bottom w:val="none" w:sz="0" w:space="0" w:color="auto"/>
                    <w:right w:val="none" w:sz="0" w:space="0" w:color="auto"/>
                  </w:divBdr>
                  <w:divsChild>
                    <w:div w:id="22001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0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64402">
      <w:bodyDiv w:val="1"/>
      <w:marLeft w:val="0"/>
      <w:marRight w:val="0"/>
      <w:marTop w:val="0"/>
      <w:marBottom w:val="0"/>
      <w:divBdr>
        <w:top w:val="none" w:sz="0" w:space="0" w:color="auto"/>
        <w:left w:val="none" w:sz="0" w:space="0" w:color="auto"/>
        <w:bottom w:val="none" w:sz="0" w:space="0" w:color="auto"/>
        <w:right w:val="none" w:sz="0" w:space="0" w:color="auto"/>
      </w:divBdr>
    </w:div>
    <w:div w:id="1832065816">
      <w:bodyDiv w:val="1"/>
      <w:marLeft w:val="0"/>
      <w:marRight w:val="0"/>
      <w:marTop w:val="0"/>
      <w:marBottom w:val="0"/>
      <w:divBdr>
        <w:top w:val="none" w:sz="0" w:space="0" w:color="auto"/>
        <w:left w:val="none" w:sz="0" w:space="0" w:color="auto"/>
        <w:bottom w:val="none" w:sz="0" w:space="0" w:color="auto"/>
        <w:right w:val="none" w:sz="0" w:space="0" w:color="auto"/>
      </w:divBdr>
      <w:divsChild>
        <w:div w:id="1214392503">
          <w:marLeft w:val="0"/>
          <w:marRight w:val="0"/>
          <w:marTop w:val="0"/>
          <w:marBottom w:val="0"/>
          <w:divBdr>
            <w:top w:val="none" w:sz="0" w:space="0" w:color="auto"/>
            <w:left w:val="none" w:sz="0" w:space="0" w:color="auto"/>
            <w:bottom w:val="none" w:sz="0" w:space="0" w:color="auto"/>
            <w:right w:val="none" w:sz="0" w:space="0" w:color="auto"/>
          </w:divBdr>
        </w:div>
        <w:div w:id="2022508771">
          <w:marLeft w:val="0"/>
          <w:marRight w:val="0"/>
          <w:marTop w:val="0"/>
          <w:marBottom w:val="0"/>
          <w:divBdr>
            <w:top w:val="none" w:sz="0" w:space="0" w:color="auto"/>
            <w:left w:val="none" w:sz="0" w:space="0" w:color="auto"/>
            <w:bottom w:val="none" w:sz="0" w:space="0" w:color="auto"/>
            <w:right w:val="none" w:sz="0" w:space="0" w:color="auto"/>
          </w:divBdr>
        </w:div>
      </w:divsChild>
    </w:div>
    <w:div w:id="1832597091">
      <w:bodyDiv w:val="1"/>
      <w:marLeft w:val="0"/>
      <w:marRight w:val="0"/>
      <w:marTop w:val="0"/>
      <w:marBottom w:val="0"/>
      <w:divBdr>
        <w:top w:val="none" w:sz="0" w:space="0" w:color="auto"/>
        <w:left w:val="none" w:sz="0" w:space="0" w:color="auto"/>
        <w:bottom w:val="none" w:sz="0" w:space="0" w:color="auto"/>
        <w:right w:val="none" w:sz="0" w:space="0" w:color="auto"/>
      </w:divBdr>
      <w:divsChild>
        <w:div w:id="1687294708">
          <w:marLeft w:val="0"/>
          <w:marRight w:val="0"/>
          <w:marTop w:val="0"/>
          <w:marBottom w:val="0"/>
          <w:divBdr>
            <w:top w:val="none" w:sz="0" w:space="0" w:color="auto"/>
            <w:left w:val="none" w:sz="0" w:space="0" w:color="auto"/>
            <w:bottom w:val="none" w:sz="0" w:space="0" w:color="auto"/>
            <w:right w:val="none" w:sz="0" w:space="0" w:color="auto"/>
          </w:divBdr>
          <w:divsChild>
            <w:div w:id="112553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2128">
      <w:bodyDiv w:val="1"/>
      <w:marLeft w:val="0"/>
      <w:marRight w:val="0"/>
      <w:marTop w:val="0"/>
      <w:marBottom w:val="0"/>
      <w:divBdr>
        <w:top w:val="none" w:sz="0" w:space="0" w:color="auto"/>
        <w:left w:val="none" w:sz="0" w:space="0" w:color="auto"/>
        <w:bottom w:val="none" w:sz="0" w:space="0" w:color="auto"/>
        <w:right w:val="none" w:sz="0" w:space="0" w:color="auto"/>
      </w:divBdr>
    </w:div>
    <w:div w:id="1860577981">
      <w:bodyDiv w:val="1"/>
      <w:marLeft w:val="0"/>
      <w:marRight w:val="0"/>
      <w:marTop w:val="0"/>
      <w:marBottom w:val="0"/>
      <w:divBdr>
        <w:top w:val="none" w:sz="0" w:space="0" w:color="auto"/>
        <w:left w:val="none" w:sz="0" w:space="0" w:color="auto"/>
        <w:bottom w:val="none" w:sz="0" w:space="0" w:color="auto"/>
        <w:right w:val="none" w:sz="0" w:space="0" w:color="auto"/>
      </w:divBdr>
    </w:div>
    <w:div w:id="1898279254">
      <w:bodyDiv w:val="1"/>
      <w:marLeft w:val="0"/>
      <w:marRight w:val="0"/>
      <w:marTop w:val="0"/>
      <w:marBottom w:val="0"/>
      <w:divBdr>
        <w:top w:val="none" w:sz="0" w:space="0" w:color="auto"/>
        <w:left w:val="none" w:sz="0" w:space="0" w:color="auto"/>
        <w:bottom w:val="none" w:sz="0" w:space="0" w:color="auto"/>
        <w:right w:val="none" w:sz="0" w:space="0" w:color="auto"/>
      </w:divBdr>
    </w:div>
    <w:div w:id="1899318219">
      <w:bodyDiv w:val="1"/>
      <w:marLeft w:val="0"/>
      <w:marRight w:val="0"/>
      <w:marTop w:val="0"/>
      <w:marBottom w:val="0"/>
      <w:divBdr>
        <w:top w:val="none" w:sz="0" w:space="0" w:color="auto"/>
        <w:left w:val="none" w:sz="0" w:space="0" w:color="auto"/>
        <w:bottom w:val="none" w:sz="0" w:space="0" w:color="auto"/>
        <w:right w:val="none" w:sz="0" w:space="0" w:color="auto"/>
      </w:divBdr>
      <w:divsChild>
        <w:div w:id="792945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46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803052">
          <w:marLeft w:val="0"/>
          <w:marRight w:val="0"/>
          <w:marTop w:val="0"/>
          <w:marBottom w:val="0"/>
          <w:divBdr>
            <w:top w:val="none" w:sz="0" w:space="0" w:color="auto"/>
            <w:left w:val="none" w:sz="0" w:space="0" w:color="auto"/>
            <w:bottom w:val="none" w:sz="0" w:space="0" w:color="auto"/>
            <w:right w:val="none" w:sz="0" w:space="0" w:color="auto"/>
          </w:divBdr>
          <w:divsChild>
            <w:div w:id="802966360">
              <w:marLeft w:val="0"/>
              <w:marRight w:val="0"/>
              <w:marTop w:val="0"/>
              <w:marBottom w:val="0"/>
              <w:divBdr>
                <w:top w:val="none" w:sz="0" w:space="0" w:color="auto"/>
                <w:left w:val="none" w:sz="0" w:space="0" w:color="auto"/>
                <w:bottom w:val="none" w:sz="0" w:space="0" w:color="auto"/>
                <w:right w:val="none" w:sz="0" w:space="0" w:color="auto"/>
              </w:divBdr>
            </w:div>
            <w:div w:id="1114130822">
              <w:marLeft w:val="0"/>
              <w:marRight w:val="0"/>
              <w:marTop w:val="0"/>
              <w:marBottom w:val="0"/>
              <w:divBdr>
                <w:top w:val="none" w:sz="0" w:space="0" w:color="auto"/>
                <w:left w:val="none" w:sz="0" w:space="0" w:color="auto"/>
                <w:bottom w:val="none" w:sz="0" w:space="0" w:color="auto"/>
                <w:right w:val="none" w:sz="0" w:space="0" w:color="auto"/>
              </w:divBdr>
              <w:divsChild>
                <w:div w:id="1431856630">
                  <w:marLeft w:val="0"/>
                  <w:marRight w:val="0"/>
                  <w:marTop w:val="0"/>
                  <w:marBottom w:val="0"/>
                  <w:divBdr>
                    <w:top w:val="none" w:sz="0" w:space="0" w:color="auto"/>
                    <w:left w:val="none" w:sz="0" w:space="0" w:color="auto"/>
                    <w:bottom w:val="none" w:sz="0" w:space="0" w:color="auto"/>
                    <w:right w:val="none" w:sz="0" w:space="0" w:color="auto"/>
                  </w:divBdr>
                  <w:divsChild>
                    <w:div w:id="46782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54891">
      <w:bodyDiv w:val="1"/>
      <w:marLeft w:val="0"/>
      <w:marRight w:val="0"/>
      <w:marTop w:val="0"/>
      <w:marBottom w:val="0"/>
      <w:divBdr>
        <w:top w:val="none" w:sz="0" w:space="0" w:color="auto"/>
        <w:left w:val="none" w:sz="0" w:space="0" w:color="auto"/>
        <w:bottom w:val="none" w:sz="0" w:space="0" w:color="auto"/>
        <w:right w:val="none" w:sz="0" w:space="0" w:color="auto"/>
      </w:divBdr>
    </w:div>
    <w:div w:id="1919632889">
      <w:bodyDiv w:val="1"/>
      <w:marLeft w:val="0"/>
      <w:marRight w:val="0"/>
      <w:marTop w:val="0"/>
      <w:marBottom w:val="0"/>
      <w:divBdr>
        <w:top w:val="none" w:sz="0" w:space="0" w:color="auto"/>
        <w:left w:val="none" w:sz="0" w:space="0" w:color="auto"/>
        <w:bottom w:val="none" w:sz="0" w:space="0" w:color="auto"/>
        <w:right w:val="none" w:sz="0" w:space="0" w:color="auto"/>
      </w:divBdr>
    </w:div>
    <w:div w:id="1945184692">
      <w:bodyDiv w:val="1"/>
      <w:marLeft w:val="0"/>
      <w:marRight w:val="0"/>
      <w:marTop w:val="0"/>
      <w:marBottom w:val="0"/>
      <w:divBdr>
        <w:top w:val="none" w:sz="0" w:space="0" w:color="auto"/>
        <w:left w:val="none" w:sz="0" w:space="0" w:color="auto"/>
        <w:bottom w:val="none" w:sz="0" w:space="0" w:color="auto"/>
        <w:right w:val="none" w:sz="0" w:space="0" w:color="auto"/>
      </w:divBdr>
      <w:divsChild>
        <w:div w:id="341050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61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768728">
          <w:blockQuote w:val="1"/>
          <w:marLeft w:val="720"/>
          <w:marRight w:val="720"/>
          <w:marTop w:val="100"/>
          <w:marBottom w:val="100"/>
          <w:divBdr>
            <w:top w:val="none" w:sz="0" w:space="0" w:color="auto"/>
            <w:left w:val="none" w:sz="0" w:space="0" w:color="auto"/>
            <w:bottom w:val="none" w:sz="0" w:space="0" w:color="auto"/>
            <w:right w:val="none" w:sz="0" w:space="0" w:color="auto"/>
          </w:divBdr>
        </w:div>
        <w:div w:id="216093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629425">
      <w:bodyDiv w:val="1"/>
      <w:marLeft w:val="0"/>
      <w:marRight w:val="0"/>
      <w:marTop w:val="0"/>
      <w:marBottom w:val="0"/>
      <w:divBdr>
        <w:top w:val="none" w:sz="0" w:space="0" w:color="auto"/>
        <w:left w:val="none" w:sz="0" w:space="0" w:color="auto"/>
        <w:bottom w:val="none" w:sz="0" w:space="0" w:color="auto"/>
        <w:right w:val="none" w:sz="0" w:space="0" w:color="auto"/>
      </w:divBdr>
    </w:div>
    <w:div w:id="2006473651">
      <w:bodyDiv w:val="1"/>
      <w:marLeft w:val="0"/>
      <w:marRight w:val="0"/>
      <w:marTop w:val="0"/>
      <w:marBottom w:val="0"/>
      <w:divBdr>
        <w:top w:val="none" w:sz="0" w:space="0" w:color="auto"/>
        <w:left w:val="none" w:sz="0" w:space="0" w:color="auto"/>
        <w:bottom w:val="none" w:sz="0" w:space="0" w:color="auto"/>
        <w:right w:val="none" w:sz="0" w:space="0" w:color="auto"/>
      </w:divBdr>
    </w:div>
    <w:div w:id="2097482727">
      <w:bodyDiv w:val="1"/>
      <w:marLeft w:val="0"/>
      <w:marRight w:val="0"/>
      <w:marTop w:val="0"/>
      <w:marBottom w:val="0"/>
      <w:divBdr>
        <w:top w:val="none" w:sz="0" w:space="0" w:color="auto"/>
        <w:left w:val="none" w:sz="0" w:space="0" w:color="auto"/>
        <w:bottom w:val="none" w:sz="0" w:space="0" w:color="auto"/>
        <w:right w:val="none" w:sz="0" w:space="0" w:color="auto"/>
      </w:divBdr>
      <w:divsChild>
        <w:div w:id="194198579">
          <w:blockQuote w:val="1"/>
          <w:marLeft w:val="0"/>
          <w:marRight w:val="0"/>
          <w:marTop w:val="0"/>
          <w:marBottom w:val="270"/>
          <w:divBdr>
            <w:top w:val="none" w:sz="0" w:space="0" w:color="auto"/>
            <w:left w:val="single" w:sz="36" w:space="11" w:color="EEEEEE"/>
            <w:bottom w:val="none" w:sz="0" w:space="0" w:color="auto"/>
            <w:right w:val="none" w:sz="0" w:space="0" w:color="auto"/>
          </w:divBdr>
        </w:div>
        <w:div w:id="868179004">
          <w:blockQuote w:val="1"/>
          <w:marLeft w:val="0"/>
          <w:marRight w:val="0"/>
          <w:marTop w:val="0"/>
          <w:marBottom w:val="270"/>
          <w:divBdr>
            <w:top w:val="none" w:sz="0" w:space="0" w:color="auto"/>
            <w:left w:val="single" w:sz="36" w:space="11" w:color="EEEEEE"/>
            <w:bottom w:val="none" w:sz="0" w:space="0" w:color="auto"/>
            <w:right w:val="none" w:sz="0" w:space="0" w:color="auto"/>
          </w:divBdr>
        </w:div>
        <w:div w:id="1363095094">
          <w:marLeft w:val="0"/>
          <w:marRight w:val="0"/>
          <w:marTop w:val="0"/>
          <w:marBottom w:val="0"/>
          <w:divBdr>
            <w:top w:val="none" w:sz="0" w:space="0" w:color="auto"/>
            <w:left w:val="none" w:sz="0" w:space="0" w:color="auto"/>
            <w:bottom w:val="none" w:sz="0" w:space="0" w:color="auto"/>
            <w:right w:val="none" w:sz="0" w:space="0" w:color="auto"/>
          </w:divBdr>
        </w:div>
        <w:div w:id="1830945433">
          <w:blockQuote w:val="1"/>
          <w:marLeft w:val="0"/>
          <w:marRight w:val="0"/>
          <w:marTop w:val="0"/>
          <w:marBottom w:val="270"/>
          <w:divBdr>
            <w:top w:val="none" w:sz="0" w:space="0" w:color="auto"/>
            <w:left w:val="single" w:sz="36" w:space="11" w:color="EEEEEE"/>
            <w:bottom w:val="none" w:sz="0" w:space="0" w:color="auto"/>
            <w:right w:val="none" w:sz="0" w:space="0" w:color="auto"/>
          </w:divBdr>
        </w:div>
      </w:divsChild>
    </w:div>
    <w:div w:id="2140608371">
      <w:bodyDiv w:val="1"/>
      <w:marLeft w:val="0"/>
      <w:marRight w:val="0"/>
      <w:marTop w:val="0"/>
      <w:marBottom w:val="0"/>
      <w:divBdr>
        <w:top w:val="none" w:sz="0" w:space="0" w:color="auto"/>
        <w:left w:val="none" w:sz="0" w:space="0" w:color="auto"/>
        <w:bottom w:val="none" w:sz="0" w:space="0" w:color="auto"/>
        <w:right w:val="none" w:sz="0" w:space="0" w:color="auto"/>
      </w:divBdr>
    </w:div>
    <w:div w:id="2142457690">
      <w:bodyDiv w:val="1"/>
      <w:marLeft w:val="0"/>
      <w:marRight w:val="0"/>
      <w:marTop w:val="0"/>
      <w:marBottom w:val="0"/>
      <w:divBdr>
        <w:top w:val="none" w:sz="0" w:space="0" w:color="auto"/>
        <w:left w:val="none" w:sz="0" w:space="0" w:color="auto"/>
        <w:bottom w:val="none" w:sz="0" w:space="0" w:color="auto"/>
        <w:right w:val="none" w:sz="0" w:space="0" w:color="auto"/>
      </w:divBdr>
      <w:divsChild>
        <w:div w:id="1327171468">
          <w:marLeft w:val="0"/>
          <w:marRight w:val="0"/>
          <w:marTop w:val="0"/>
          <w:marBottom w:val="0"/>
          <w:divBdr>
            <w:top w:val="none" w:sz="0" w:space="0" w:color="auto"/>
            <w:left w:val="none" w:sz="0" w:space="0" w:color="auto"/>
            <w:bottom w:val="none" w:sz="0" w:space="0" w:color="auto"/>
            <w:right w:val="none" w:sz="0" w:space="0" w:color="auto"/>
          </w:divBdr>
          <w:divsChild>
            <w:div w:id="1661688737">
              <w:marLeft w:val="0"/>
              <w:marRight w:val="0"/>
              <w:marTop w:val="0"/>
              <w:marBottom w:val="0"/>
              <w:divBdr>
                <w:top w:val="none" w:sz="0" w:space="0" w:color="auto"/>
                <w:left w:val="none" w:sz="0" w:space="0" w:color="auto"/>
                <w:bottom w:val="none" w:sz="0" w:space="0" w:color="auto"/>
                <w:right w:val="none" w:sz="0" w:space="0" w:color="auto"/>
              </w:divBdr>
            </w:div>
          </w:divsChild>
        </w:div>
        <w:div w:id="657466544">
          <w:blockQuote w:val="1"/>
          <w:marLeft w:val="720"/>
          <w:marRight w:val="720"/>
          <w:marTop w:val="100"/>
          <w:marBottom w:val="100"/>
          <w:divBdr>
            <w:top w:val="none" w:sz="0" w:space="0" w:color="auto"/>
            <w:left w:val="none" w:sz="0" w:space="0" w:color="auto"/>
            <w:bottom w:val="none" w:sz="0" w:space="0" w:color="auto"/>
            <w:right w:val="none" w:sz="0" w:space="0" w:color="auto"/>
          </w:divBdr>
        </w:div>
        <w:div w:id="714698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345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480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usbrasil.com.br/topicos/10723240/artigo-104-da-lei-n-10406-de-10-de-janeiro-de-2002?verified=true"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usbrasil.com.br/jurisprudencia/tj-pr/3030922847"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usbrasil.com.br/jurisprudencia/tj-sp/2040025213"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jusbrasil.com.br/topicos/336997198/lei-n-14063-de-23-de-setembro-de-2020?verified=true" TargetMode="External"/><Relationship Id="rId4" Type="http://schemas.openxmlformats.org/officeDocument/2006/relationships/settings" Target="settings.xml"/><Relationship Id="rId9" Type="http://schemas.openxmlformats.org/officeDocument/2006/relationships/hyperlink" Target="https://www.jusbrasil.com.br/topicos/10723050/artigo-107-da-lei-n-10406-de-10-de-janeiro-de-2002?verified=true"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8" Type="http://schemas.openxmlformats.org/officeDocument/2006/relationships/image" Target="media/image7.svg"/><Relationship Id="rId3" Type="http://schemas.openxmlformats.org/officeDocument/2006/relationships/image" Target="media/image2.png"/><Relationship Id="rId7" Type="http://schemas.openxmlformats.org/officeDocument/2006/relationships/image" Target="media/image6.png"/><Relationship Id="rId12" Type="http://schemas.openxmlformats.org/officeDocument/2006/relationships/image" Target="media/image11.svg"/><Relationship Id="rId2" Type="http://schemas.openxmlformats.org/officeDocument/2006/relationships/hyperlink" Target="mailto:juliano@garbuggio.com.br" TargetMode="External"/><Relationship Id="rId1" Type="http://schemas.openxmlformats.org/officeDocument/2006/relationships/hyperlink" Target="mailto:juliano@garbuggio.com.br" TargetMode="External"/><Relationship Id="rId6" Type="http://schemas.openxmlformats.org/officeDocument/2006/relationships/image" Target="media/image5.svg"/><Relationship Id="rId11" Type="http://schemas.openxmlformats.org/officeDocument/2006/relationships/image" Target="media/image10.png"/><Relationship Id="rId5" Type="http://schemas.openxmlformats.org/officeDocument/2006/relationships/image" Target="media/image4.png"/><Relationship Id="rId10" Type="http://schemas.openxmlformats.org/officeDocument/2006/relationships/image" Target="media/image9.svg"/><Relationship Id="rId4" Type="http://schemas.openxmlformats.org/officeDocument/2006/relationships/image" Target="media/image3.svg"/><Relationship Id="rId9"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CE3E54-F89A-4BA2-82E2-35FF5CA3D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5882</Words>
  <Characters>31769</Characters>
  <Application>Microsoft Office Word</Application>
  <DocSecurity>0</DocSecurity>
  <Lines>264</Lines>
  <Paragraphs>75</Paragraphs>
  <ScaleCrop>false</ScaleCrop>
  <HeadingPairs>
    <vt:vector size="2" baseType="variant">
      <vt:variant>
        <vt:lpstr>Título</vt:lpstr>
      </vt:variant>
      <vt:variant>
        <vt:i4>1</vt:i4>
      </vt:variant>
    </vt:vector>
  </HeadingPairs>
  <TitlesOfParts>
    <vt:vector size="1" baseType="lpstr">
      <vt:lpstr>EXCELENTÍSSIMO SENHOR DOUTOR</vt:lpstr>
    </vt:vector>
  </TitlesOfParts>
  <Company>advogados</Company>
  <LinksUpToDate>false</LinksUpToDate>
  <CharactersWithSpaces>37576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EXCELENTÍSSIMO SENHOR DOUTOR</dc:title>
  <dc:subject/>
  <dc:creator>Adelino</dc:creator>
  <cp:keywords/>
  <dc:description/>
  <cp:lastModifiedBy>Juliano Garbuggio</cp:lastModifiedBy>
  <cp:revision>12</cp:revision>
  <cp:lastPrinted>2025-09-09T14:56:00Z</cp:lastPrinted>
  <dcterms:created xsi:type="dcterms:W3CDTF">2025-10-30T12:55:00Z</dcterms:created>
  <dcterms:modified xsi:type="dcterms:W3CDTF">2025-10-30T13:50:00Z</dcterms:modified>
</cp:coreProperties>
</file>