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156D3" w14:textId="11FA112E" w:rsidR="00BC157D" w:rsidRPr="002F4DE7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Sistema de Gestão de Transportadora</w:t>
      </w:r>
      <w:r w:rsidR="00AD3BF1">
        <w:rPr>
          <w:sz w:val="32"/>
          <w:szCs w:val="32"/>
        </w:rPr>
        <w:t xml:space="preserve"> (Transportes Vrum Vrum)</w:t>
      </w:r>
    </w:p>
    <w:p w14:paraId="553AD8A1" w14:textId="22898D2F" w:rsidR="00BC157D" w:rsidRDefault="00BC157D" w:rsidP="00BC157D">
      <w:r>
        <w:t>Projeto desenvolvido para o Projeto Integrador (PI).</w:t>
      </w:r>
    </w:p>
    <w:p w14:paraId="7C664E9F" w14:textId="32B85DF1" w:rsidR="00BC157D" w:rsidRDefault="00BC157D" w:rsidP="00BC157D">
      <w:r>
        <w:t>O objetivo deste projeto é implementar um sistema desktop em Java para gerenciamento de uma transportadora, permitindo cadastro e gerenciamento de clientes, motoristas, veículos, usuários e funcionários.</w:t>
      </w:r>
    </w:p>
    <w:p w14:paraId="0B9DCBD4" w14:textId="2137FBF0" w:rsidR="00BC157D" w:rsidRDefault="00BC157D" w:rsidP="00BC157D">
      <w:r>
        <w:t>Nesta etapa do projeto foi realizada a refatoração do sistema, aplicando princípios de SOLID como separação de responsabilidades para preparar o sistema para futura implementação web.</w:t>
      </w:r>
    </w:p>
    <w:p w14:paraId="3FA13BEA" w14:textId="77777777" w:rsidR="00BC157D" w:rsidRDefault="00BC157D" w:rsidP="00BC157D"/>
    <w:p w14:paraId="189D8C5B" w14:textId="7BC8FA67" w:rsidR="00BC157D" w:rsidRPr="00000E81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Tecnologias utilizadas</w:t>
      </w:r>
    </w:p>
    <w:p w14:paraId="7617F155" w14:textId="2B8ED5B5" w:rsidR="00BC157D" w:rsidRDefault="00BC157D" w:rsidP="00BC157D">
      <w:r>
        <w:t xml:space="preserve">Java  com Java Swing  </w:t>
      </w:r>
    </w:p>
    <w:p w14:paraId="0F924849" w14:textId="77777777" w:rsidR="00BC157D" w:rsidRDefault="00BC157D" w:rsidP="00BC157D">
      <w:r>
        <w:t xml:space="preserve">MySQL  </w:t>
      </w:r>
    </w:p>
    <w:p w14:paraId="79EBDC7A" w14:textId="77777777" w:rsidR="00BC157D" w:rsidRDefault="00BC157D" w:rsidP="00BC157D">
      <w:r>
        <w:t xml:space="preserve">JDBC  </w:t>
      </w:r>
    </w:p>
    <w:p w14:paraId="5BEF1BEE" w14:textId="557F456F" w:rsidR="00BC157D" w:rsidRDefault="00BC157D" w:rsidP="00BC157D">
      <w:r>
        <w:t xml:space="preserve">NetBeans  </w:t>
      </w:r>
    </w:p>
    <w:p w14:paraId="7F0F5BD7" w14:textId="77777777" w:rsidR="00BC157D" w:rsidRPr="00000E81" w:rsidRDefault="00BC157D" w:rsidP="00BC157D">
      <w:pPr>
        <w:rPr>
          <w:sz w:val="32"/>
          <w:szCs w:val="32"/>
        </w:rPr>
      </w:pPr>
    </w:p>
    <w:p w14:paraId="2C2AF4DE" w14:textId="32934CB0" w:rsidR="00BC157D" w:rsidRPr="002F4DE7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Estrutura do Projeto</w:t>
      </w:r>
    </w:p>
    <w:p w14:paraId="41CF855E" w14:textId="361C18BA" w:rsidR="002F4DE7" w:rsidRDefault="00000E81" w:rsidP="00BC157D">
      <w:r>
        <w:t>S</w:t>
      </w:r>
      <w:r w:rsidR="00BC157D">
        <w:t>rc</w:t>
      </w:r>
      <w:r w:rsidR="002F4DE7">
        <w:t>: Contendo os pacotes do projeto com suas respectivas classes</w:t>
      </w:r>
      <w:r w:rsidR="00FF6029">
        <w:t>/interfaces</w:t>
      </w:r>
      <w:r w:rsidR="002F4DE7">
        <w:t>.</w:t>
      </w:r>
    </w:p>
    <w:p w14:paraId="0C49C53D" w14:textId="55B5FD9E" w:rsidR="00000E81" w:rsidRDefault="00000E81" w:rsidP="00BC157D">
      <w:r>
        <w:t>conexão:</w:t>
      </w:r>
      <w:r w:rsidRPr="00000E81">
        <w:t xml:space="preserve"> </w:t>
      </w:r>
      <w:r>
        <w:t>Responsável pela conexão com o banco de dados.</w:t>
      </w:r>
    </w:p>
    <w:p w14:paraId="582102E6" w14:textId="71F6B83B" w:rsidR="00BC157D" w:rsidRDefault="00000E81" w:rsidP="00BC157D">
      <w:r>
        <w:t>M</w:t>
      </w:r>
      <w:r w:rsidR="00BC157D">
        <w:t>odel</w:t>
      </w:r>
      <w:r>
        <w:t>:</w:t>
      </w:r>
      <w:r w:rsidRPr="00000E81">
        <w:t xml:space="preserve"> </w:t>
      </w:r>
      <w:r>
        <w:t>Contém as entidades do sistema.</w:t>
      </w:r>
    </w:p>
    <w:p w14:paraId="6E65ED36" w14:textId="2106AF6A" w:rsidR="00BC157D" w:rsidRDefault="00000E81" w:rsidP="00BC157D">
      <w:r>
        <w:t>D</w:t>
      </w:r>
      <w:r w:rsidR="00BC157D">
        <w:t>ao</w:t>
      </w:r>
      <w:r>
        <w:t>:</w:t>
      </w:r>
      <w:r w:rsidRPr="00000E81">
        <w:t xml:space="preserve"> </w:t>
      </w:r>
      <w:r>
        <w:t>Responsável pelo acesso ao banco de dados.</w:t>
      </w:r>
    </w:p>
    <w:p w14:paraId="1A584F9B" w14:textId="18843247" w:rsidR="00BC157D" w:rsidRDefault="00000E81" w:rsidP="00BC157D">
      <w:r>
        <w:t>Servisse:</w:t>
      </w:r>
      <w:r w:rsidR="00BC157D">
        <w:t xml:space="preserve"> </w:t>
      </w:r>
      <w:r>
        <w:t>Contém as regras de negócio do sistema.</w:t>
      </w:r>
    </w:p>
    <w:p w14:paraId="3A2E1EA4" w14:textId="010EDEFC" w:rsidR="00BC157D" w:rsidRPr="00000E81" w:rsidRDefault="00000E81" w:rsidP="00BC157D">
      <w:r>
        <w:t>V</w:t>
      </w:r>
      <w:r w:rsidR="00BC157D">
        <w:t>iew</w:t>
      </w:r>
      <w:r>
        <w:t>:</w:t>
      </w:r>
      <w:r w:rsidRPr="00000E81">
        <w:t xml:space="preserve"> </w:t>
      </w:r>
      <w:r>
        <w:t>Responsável pela interface gráfica.</w:t>
      </w:r>
    </w:p>
    <w:p w14:paraId="165A59DD" w14:textId="77777777" w:rsidR="00BC157D" w:rsidRDefault="00BC157D" w:rsidP="00BC157D"/>
    <w:p w14:paraId="71D29D7B" w14:textId="61FC9955" w:rsidR="00BC157D" w:rsidRPr="002F4DE7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Arquitetura</w:t>
      </w:r>
    </w:p>
    <w:p w14:paraId="1C8ACFF0" w14:textId="4171C1AA" w:rsidR="00BC157D" w:rsidRDefault="00BC157D" w:rsidP="00BC157D">
      <w:r>
        <w:t>O projeto segue uma separação em camadas:</w:t>
      </w:r>
    </w:p>
    <w:p w14:paraId="0E887EC3" w14:textId="441F7A30" w:rsidR="00BC157D" w:rsidRDefault="00BC157D" w:rsidP="00BC157D">
      <w:r>
        <w:t>View - Interface gráfica (Swing)</w:t>
      </w:r>
    </w:p>
    <w:p w14:paraId="64E56411" w14:textId="069F5EB4" w:rsidR="00BC157D" w:rsidRDefault="00BC157D" w:rsidP="00BC157D">
      <w:r>
        <w:t>Service - Regras de negócio</w:t>
      </w:r>
    </w:p>
    <w:p w14:paraId="6ACF798F" w14:textId="2B00DC02" w:rsidR="00BC157D" w:rsidRDefault="00BC157D" w:rsidP="00BC157D">
      <w:r>
        <w:t>DAO - Acesso ao banco de dados</w:t>
      </w:r>
    </w:p>
    <w:p w14:paraId="5FF62570" w14:textId="5B05108B" w:rsidR="00BC157D" w:rsidRDefault="00BC157D" w:rsidP="00BC157D">
      <w:r>
        <w:t>Model - Representação das entidades</w:t>
      </w:r>
    </w:p>
    <w:p w14:paraId="09C0F9FC" w14:textId="0402668E" w:rsidR="00BC157D" w:rsidRDefault="00BC157D" w:rsidP="00BC157D">
      <w:r>
        <w:t>Fluxo da aplicação:</w:t>
      </w:r>
    </w:p>
    <w:p w14:paraId="55173787" w14:textId="0A2F504F" w:rsidR="00BC157D" w:rsidRDefault="00BC157D" w:rsidP="00BC157D">
      <w:r>
        <w:t>Tela → Service → DAO → Banco de Dados</w:t>
      </w:r>
    </w:p>
    <w:p w14:paraId="76BA1D84" w14:textId="77777777" w:rsidR="00BC157D" w:rsidRDefault="00BC157D" w:rsidP="00BC157D"/>
    <w:p w14:paraId="1552276C" w14:textId="6C71BA15" w:rsidR="00BC157D" w:rsidRPr="002F4DE7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Funcionalidades</w:t>
      </w:r>
    </w:p>
    <w:p w14:paraId="0BBF1FEC" w14:textId="77777777" w:rsidR="00BC157D" w:rsidRDefault="00BC157D" w:rsidP="00BC157D">
      <w:r>
        <w:t xml:space="preserve">Cadastro de clientes  </w:t>
      </w:r>
    </w:p>
    <w:p w14:paraId="3E38515D" w14:textId="77777777" w:rsidR="00BC157D" w:rsidRDefault="00BC157D" w:rsidP="00BC157D">
      <w:r>
        <w:t xml:space="preserve">Cadastro de motoristas  </w:t>
      </w:r>
    </w:p>
    <w:p w14:paraId="11963235" w14:textId="77777777" w:rsidR="00BC157D" w:rsidRDefault="00BC157D" w:rsidP="00BC157D">
      <w:r>
        <w:t xml:space="preserve">Cadastro de veículos  </w:t>
      </w:r>
    </w:p>
    <w:p w14:paraId="4A10D16D" w14:textId="77777777" w:rsidR="00BC157D" w:rsidRDefault="00BC157D" w:rsidP="00BC157D">
      <w:r>
        <w:t xml:space="preserve">Cadastro de usuários  </w:t>
      </w:r>
    </w:p>
    <w:p w14:paraId="4C12D0C3" w14:textId="0E846158" w:rsidR="00BC157D" w:rsidRDefault="00BC157D" w:rsidP="00BC157D">
      <w:r>
        <w:t xml:space="preserve">Cadastro de funcionários  </w:t>
      </w:r>
    </w:p>
    <w:p w14:paraId="08DFA48F" w14:textId="77777777" w:rsidR="00BC157D" w:rsidRDefault="00BC157D" w:rsidP="00BC157D">
      <w:r>
        <w:t xml:space="preserve">Login no sistema  </w:t>
      </w:r>
    </w:p>
    <w:p w14:paraId="07F22A81" w14:textId="77777777" w:rsidR="00BC157D" w:rsidRDefault="00BC157D" w:rsidP="00BC157D"/>
    <w:p w14:paraId="15002709" w14:textId="10AD891C" w:rsidR="00BC157D" w:rsidRPr="002F4DE7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Objetivo da Refatoração</w:t>
      </w:r>
    </w:p>
    <w:p w14:paraId="3AEC49EB" w14:textId="6B2504B7" w:rsidR="00BC157D" w:rsidRDefault="00BC157D" w:rsidP="00BC157D">
      <w:r>
        <w:t>Aplicar princípios SOLID no projeto:</w:t>
      </w:r>
    </w:p>
    <w:p w14:paraId="48593FDC" w14:textId="0632C3FD" w:rsidR="00BC157D" w:rsidRDefault="00BC157D" w:rsidP="00BC157D">
      <w:r>
        <w:t>Single Responsibility Principle (SRP)</w:t>
      </w:r>
    </w:p>
    <w:p w14:paraId="22F3C40C" w14:textId="5D2B7CDD" w:rsidR="00BC157D" w:rsidRDefault="00BC157D" w:rsidP="00BC157D">
      <w:r>
        <w:t>Separar responsabilidades entre interface, regras de negócio e acesso ao banco.</w:t>
      </w:r>
    </w:p>
    <w:p w14:paraId="68621D26" w14:textId="1705261B" w:rsidR="002F4DE7" w:rsidRDefault="002F4DE7" w:rsidP="00BC157D"/>
    <w:p w14:paraId="3B93917B" w14:textId="3876179E" w:rsidR="002F4DE7" w:rsidRDefault="002F4DE7" w:rsidP="00BC157D">
      <w:pPr>
        <w:rPr>
          <w:sz w:val="32"/>
          <w:szCs w:val="32"/>
        </w:rPr>
      </w:pPr>
      <w:r w:rsidRPr="002F4DE7">
        <w:rPr>
          <w:sz w:val="32"/>
          <w:szCs w:val="32"/>
        </w:rPr>
        <w:t xml:space="preserve"># </w:t>
      </w:r>
      <w:r w:rsidRPr="002F4DE7">
        <w:rPr>
          <w:sz w:val="32"/>
          <w:szCs w:val="32"/>
        </w:rPr>
        <w:t>Testes rápidos no método</w:t>
      </w:r>
      <w:r w:rsidRPr="002F4DE7">
        <w:rPr>
          <w:sz w:val="32"/>
          <w:szCs w:val="32"/>
        </w:rPr>
        <w:t xml:space="preserve"> Main()</w:t>
      </w:r>
    </w:p>
    <w:p w14:paraId="7E4AA863" w14:textId="77777777" w:rsidR="002F4DE7" w:rsidRDefault="002F4DE7" w:rsidP="00BC157D">
      <w:r>
        <w:t>Para verificar se a refatoração não quebrou a integração entre camadas, foi criado</w:t>
      </w:r>
    </w:p>
    <w:p w14:paraId="1FECA1DA" w14:textId="4BCBF303" w:rsidR="002F4DE7" w:rsidRDefault="002F4DE7" w:rsidP="00BC157D">
      <w:r>
        <w:t>um teste simples no método</w:t>
      </w:r>
      <w:r>
        <w:t xml:space="preserve"> Main() </w:t>
      </w:r>
      <w:r>
        <w:t>de uma classe auxiliar. O objetivo foi conferir se</w:t>
      </w:r>
    </w:p>
    <w:p w14:paraId="4C59F1AC" w14:textId="130E75B7" w:rsidR="002F4DE7" w:rsidRDefault="002F4DE7" w:rsidP="00BC157D">
      <w:r>
        <w:t>os serviços conseguem acessar os DAOs e listar registros do banco sem lançar exceções.</w:t>
      </w:r>
    </w:p>
    <w:p w14:paraId="2CC6ABF9" w14:textId="77777777" w:rsidR="002F4DE7" w:rsidRDefault="002F4DE7" w:rsidP="00BC157D"/>
    <w:p w14:paraId="3CDB237D" w14:textId="768DB37E" w:rsidR="002F4DE7" w:rsidRDefault="002F4DE7" w:rsidP="00BC157D">
      <w:r>
        <w:t>Código do método Main() criado para verificar se o programa está funcionando normalmente</w:t>
      </w:r>
      <w:r w:rsidRPr="002F4DE7">
        <w:t>:</w:t>
      </w:r>
    </w:p>
    <w:p w14:paraId="102E1E50" w14:textId="27036498" w:rsidR="002F4DE7" w:rsidRPr="002F4DE7" w:rsidRDefault="002F4DE7" w:rsidP="00BC157D">
      <w:r w:rsidRPr="002F4DE7">
        <w:drawing>
          <wp:inline distT="0" distB="0" distL="0" distR="0" wp14:anchorId="4836EE04" wp14:editId="7E55DE46">
            <wp:extent cx="6906589" cy="3029373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B9EC" w14:textId="5F36C8F6" w:rsidR="00000E81" w:rsidRDefault="002F4DE7" w:rsidP="00BC157D">
      <w:r>
        <w:t>Console exibindo o resultado sem nenhum erro de compilação</w:t>
      </w:r>
      <w:r w:rsidRPr="002F4DE7">
        <w:t>:</w:t>
      </w:r>
    </w:p>
    <w:p w14:paraId="53C88079" w14:textId="5571419C" w:rsidR="002F4DE7" w:rsidRPr="002F4DE7" w:rsidRDefault="002F4DE7" w:rsidP="00BC157D">
      <w:r w:rsidRPr="002F4DE7">
        <w:drawing>
          <wp:inline distT="0" distB="0" distL="0" distR="0" wp14:anchorId="74EEEAFD" wp14:editId="0CB9ECA4">
            <wp:extent cx="4334480" cy="169568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7EDD" w14:textId="77777777" w:rsidR="002F4DE7" w:rsidRDefault="002F4DE7" w:rsidP="00BC157D"/>
    <w:p w14:paraId="344CD89C" w14:textId="58084060" w:rsidR="00000E81" w:rsidRPr="00000E81" w:rsidRDefault="00000E81" w:rsidP="00000E81">
      <w:pPr>
        <w:rPr>
          <w:sz w:val="32"/>
          <w:szCs w:val="32"/>
        </w:rPr>
      </w:pPr>
      <w:r w:rsidRPr="00000E81">
        <w:rPr>
          <w:sz w:val="32"/>
          <w:szCs w:val="32"/>
        </w:rPr>
        <w:t>#CODE SMELL removido - (Classes DAO que faziam uso do JOptionPane)</w:t>
      </w:r>
    </w:p>
    <w:p w14:paraId="4FEA68F8" w14:textId="6EC9D5E5" w:rsidR="00000E81" w:rsidRDefault="00000E81" w:rsidP="00BC157D">
      <w:r>
        <w:t>Durante a refatoração também foi removido o uso de componentes de interface gráfica nas classes DAO, evitando dependência da camada de apresentação e respeitando o princípio da separação de responsabilidades.</w:t>
      </w:r>
    </w:p>
    <w:p w14:paraId="4D8218A6" w14:textId="77777777" w:rsidR="00000E81" w:rsidRDefault="00000E81" w:rsidP="00BC157D"/>
    <w:p w14:paraId="4113D60B" w14:textId="2529BE9B" w:rsidR="00BC157D" w:rsidRPr="00000E81" w:rsidRDefault="00BC157D" w:rsidP="00BC157D">
      <w:pPr>
        <w:rPr>
          <w:sz w:val="32"/>
          <w:szCs w:val="32"/>
        </w:rPr>
      </w:pPr>
      <w:r w:rsidRPr="00000E81">
        <w:rPr>
          <w:sz w:val="32"/>
          <w:szCs w:val="32"/>
        </w:rPr>
        <w:t># Autor</w:t>
      </w:r>
    </w:p>
    <w:p w14:paraId="31073C56" w14:textId="77777777" w:rsidR="00BC157D" w:rsidRDefault="00BC157D" w:rsidP="00BC157D"/>
    <w:p w14:paraId="7DA28EFF" w14:textId="77777777" w:rsidR="00BC157D" w:rsidRDefault="00BC157D" w:rsidP="00BC157D">
      <w:r>
        <w:t>Juliano Santos</w:t>
      </w:r>
    </w:p>
    <w:p w14:paraId="6054D215" w14:textId="77777777" w:rsidR="00BC157D" w:rsidRDefault="00BC157D" w:rsidP="00BC157D"/>
    <w:p w14:paraId="7E73057B" w14:textId="7F0E6F47" w:rsidR="00F83E0B" w:rsidRDefault="00BC157D" w:rsidP="00BC157D">
      <w:r>
        <w:t xml:space="preserve">Projeto Integrador – Curso </w:t>
      </w:r>
      <w:r w:rsidRPr="00BC157D">
        <w:rPr>
          <w:u w:val="single"/>
        </w:rPr>
        <w:t>Técnico</w:t>
      </w:r>
      <w:r>
        <w:t xml:space="preserve"> em Desenvolvimento de Sistemas</w:t>
      </w:r>
      <w:r w:rsidR="000731DA">
        <w:t xml:space="preserve"> SENAC-EAD</w:t>
      </w:r>
    </w:p>
    <w:sectPr w:rsidR="00F83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7E"/>
    <w:rsid w:val="00000E81"/>
    <w:rsid w:val="000731DA"/>
    <w:rsid w:val="002F4DE7"/>
    <w:rsid w:val="00A50A7E"/>
    <w:rsid w:val="00AD3BF1"/>
    <w:rsid w:val="00BC157D"/>
    <w:rsid w:val="00DF09DF"/>
    <w:rsid w:val="00EE49F5"/>
    <w:rsid w:val="00F83E0B"/>
    <w:rsid w:val="00FF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0F0E6"/>
  <w15:chartTrackingRefBased/>
  <w15:docId w15:val="{E3ED20D8-6091-41CC-A72C-55CE60DD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2F4D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362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</dc:creator>
  <cp:keywords/>
  <dc:description/>
  <cp:lastModifiedBy>Juliano</cp:lastModifiedBy>
  <cp:revision>8</cp:revision>
  <dcterms:created xsi:type="dcterms:W3CDTF">2026-03-14T18:33:00Z</dcterms:created>
  <dcterms:modified xsi:type="dcterms:W3CDTF">2026-03-14T22:24:00Z</dcterms:modified>
</cp:coreProperties>
</file>