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4BDE" w14:textId="77777777" w:rsidR="009736C8" w:rsidRPr="009736C8" w:rsidRDefault="009736C8" w:rsidP="009736C8">
      <w:pPr>
        <w:rPr>
          <w:b w:val="0"/>
        </w:rPr>
      </w:pPr>
      <w:r w:rsidRPr="009736C8">
        <w:rPr>
          <w:b w:val="0"/>
        </w:rPr>
        <w:t>Zusammenfassung der User-Study</w:t>
      </w:r>
    </w:p>
    <w:p w14:paraId="15016356" w14:textId="77777777" w:rsidR="009736C8" w:rsidRPr="009736C8" w:rsidRDefault="009736C8" w:rsidP="009736C8">
      <w:pPr>
        <w:rPr>
          <w:b w:val="0"/>
        </w:rPr>
      </w:pPr>
    </w:p>
    <w:p w14:paraId="714C9A61" w14:textId="77777777" w:rsidR="009736C8" w:rsidRPr="009736C8" w:rsidRDefault="009736C8" w:rsidP="009736C8">
      <w:pPr>
        <w:rPr>
          <w:b w:val="0"/>
        </w:rPr>
      </w:pPr>
      <w:r w:rsidRPr="009736C8">
        <w:rPr>
          <w:b w:val="0"/>
        </w:rPr>
        <w:t>Status Quo der aktuellen Systemlandschaft</w:t>
      </w:r>
    </w:p>
    <w:p w14:paraId="22CB67A9" w14:textId="77777777" w:rsidR="009736C8" w:rsidRPr="009736C8" w:rsidRDefault="009736C8" w:rsidP="009736C8">
      <w:pPr>
        <w:numPr>
          <w:ilvl w:val="0"/>
          <w:numId w:val="1"/>
        </w:numPr>
        <w:rPr>
          <w:b w:val="0"/>
        </w:rPr>
      </w:pPr>
      <w:r w:rsidRPr="009736C8">
        <w:rPr>
          <w:b w:val="0"/>
        </w:rPr>
        <w:t>Die Firma nutzt ein lokales ERP-System (Sage 100) mit einer angebundenen MSSQL-Datenbank (via ODBC) . Dieses Standard-ERP deckt etwa 90</w:t>
      </w:r>
      <w:r w:rsidRPr="009736C8">
        <w:rPr>
          <w:rFonts w:ascii="Arial" w:hAnsi="Arial" w:cs="Arial"/>
          <w:b w:val="0"/>
        </w:rPr>
        <w:t> </w:t>
      </w:r>
      <w:r w:rsidRPr="009736C8">
        <w:rPr>
          <w:b w:val="0"/>
        </w:rPr>
        <w:t>% der Alltagsfragen ab; die meisten Routineauskünfte können direkt in Sage abgerufen werden .</w:t>
      </w:r>
    </w:p>
    <w:p w14:paraId="705491F0" w14:textId="77777777" w:rsidR="009736C8" w:rsidRPr="009736C8" w:rsidRDefault="009736C8" w:rsidP="009736C8">
      <w:pPr>
        <w:numPr>
          <w:ilvl w:val="0"/>
          <w:numId w:val="1"/>
        </w:numPr>
        <w:rPr>
          <w:b w:val="0"/>
        </w:rPr>
      </w:pPr>
      <w:r w:rsidRPr="009736C8">
        <w:rPr>
          <w:b w:val="0"/>
        </w:rPr>
        <w:t>Erweiterte Auswertungen sind allerdings nur mit Zusatzaufwand möglich. Fragen, die über Standardabfragen hinausgehen, müssen an einen IT-Experten weitergegeben werden. Intern übernimmt dies ein langjähriger Betreuer (Urs M.), der SQL-Abfragen erstellt, um spezielle Informationsbedürfnisse zu erfüllen . Falls externe Integratoren (Sage-Partner) eingebunden werden, kommt es häufig zu Kommunikationsproblemen und Verzögerungen. Es dauerte in der Vergangenheit teils mehrere Wochen, bis eine gewünschte Auswertung geliefert wurde, und Missverständnisse in der Spezifikation führten zu fehlerhaften Ergebnissen und Folgekosten .</w:t>
      </w:r>
    </w:p>
    <w:p w14:paraId="776F9254" w14:textId="77777777" w:rsidR="009736C8" w:rsidRPr="009736C8" w:rsidRDefault="009736C8" w:rsidP="009736C8">
      <w:pPr>
        <w:numPr>
          <w:ilvl w:val="0"/>
          <w:numId w:val="1"/>
        </w:numPr>
        <w:rPr>
          <w:b w:val="0"/>
        </w:rPr>
      </w:pPr>
      <w:r w:rsidRPr="009736C8">
        <w:rPr>
          <w:b w:val="0"/>
        </w:rPr>
        <w:t>Sage bietet zwar eingebaute Standard-Reports und Analysen (z.</w:t>
      </w:r>
      <w:r w:rsidRPr="009736C8">
        <w:rPr>
          <w:rFonts w:ascii="Arial" w:hAnsi="Arial" w:cs="Arial"/>
          <w:b w:val="0"/>
        </w:rPr>
        <w:t> </w:t>
      </w:r>
      <w:r w:rsidRPr="009736C8">
        <w:rPr>
          <w:b w:val="0"/>
        </w:rPr>
        <w:t>B. meistverkaufte Artikel, Lagerauswertungen), doch Detailfragen und unternehmensspezifische Kennzahlen sind damit nicht ohne Weiteres beantwortbar . Insbesondere erfordert dies tiefes Verständnis der Datenbankstruktur (Tabellen, Feldbezeichnungen und Verknüpfungen), was laut Teilnehmern “sehr kompliziert” ist .</w:t>
      </w:r>
    </w:p>
    <w:p w14:paraId="0E4DA12C" w14:textId="77777777" w:rsidR="009736C8" w:rsidRPr="009736C8" w:rsidRDefault="009736C8" w:rsidP="009736C8">
      <w:pPr>
        <w:rPr>
          <w:b w:val="0"/>
        </w:rPr>
      </w:pPr>
    </w:p>
    <w:p w14:paraId="532CC3D0" w14:textId="77777777" w:rsidR="009736C8" w:rsidRPr="009736C8" w:rsidRDefault="009736C8" w:rsidP="009736C8">
      <w:pPr>
        <w:rPr>
          <w:b w:val="0"/>
        </w:rPr>
      </w:pPr>
      <w:r w:rsidRPr="009736C8">
        <w:rPr>
          <w:b w:val="0"/>
        </w:rPr>
        <w:t>Herausforderungen im Datenzugang und -verständnis</w:t>
      </w:r>
    </w:p>
    <w:p w14:paraId="7760F08E" w14:textId="77777777" w:rsidR="009736C8" w:rsidRPr="009736C8" w:rsidRDefault="009736C8" w:rsidP="009736C8">
      <w:pPr>
        <w:numPr>
          <w:ilvl w:val="0"/>
          <w:numId w:val="2"/>
        </w:numPr>
        <w:rPr>
          <w:b w:val="0"/>
        </w:rPr>
      </w:pPr>
      <w:r w:rsidRPr="009736C8">
        <w:rPr>
          <w:b w:val="0"/>
        </w:rPr>
        <w:t>Ein zentrales Problem der aktuellen Lösung ist ihre Starrheit und begrenzte Flexibilität. Vordefinierte Auswertungen sind vorhanden, aber individuelle Fragestellungen lassen sich oft nicht direkt im System umsetzen . Wenn keine passende Standardfunktion existiert, müssen die Anwender auf Workarounds zurückgreifen. Beispielsweise wird ein Bericht als PDF erzeugt, nach Excel exportiert und dort manuell weiterverarbeitet, um gewünschte Kennzahlen (z.</w:t>
      </w:r>
      <w:r w:rsidRPr="009736C8">
        <w:rPr>
          <w:rFonts w:ascii="Arial" w:hAnsi="Arial" w:cs="Arial"/>
          <w:b w:val="0"/>
        </w:rPr>
        <w:t> </w:t>
      </w:r>
      <w:r w:rsidRPr="009736C8">
        <w:rPr>
          <w:b w:val="0"/>
        </w:rPr>
        <w:t>B. Summen je Mitarbeiter) zu erhalten .</w:t>
      </w:r>
    </w:p>
    <w:p w14:paraId="5CF96A4D" w14:textId="77777777" w:rsidR="009736C8" w:rsidRPr="009736C8" w:rsidRDefault="009736C8" w:rsidP="009736C8">
      <w:pPr>
        <w:numPr>
          <w:ilvl w:val="0"/>
          <w:numId w:val="2"/>
        </w:numPr>
        <w:rPr>
          <w:b w:val="0"/>
        </w:rPr>
      </w:pPr>
      <w:r w:rsidRPr="009736C8">
        <w:rPr>
          <w:b w:val="0"/>
        </w:rPr>
        <w:t>Gewisse Analysen erfordern den Datenexport: So können produktionsbezogene Rückmeldedaten (BDE) zwar aus Sage gezogen werden, aber ein Vergleich der Produktivität zweier Mitarbeiter (Stück pro Zeit) ist nur über Excel-Summen möglich, da Sage dies allein nicht leistet .</w:t>
      </w:r>
    </w:p>
    <w:p w14:paraId="676FE968" w14:textId="77777777" w:rsidR="009736C8" w:rsidRPr="009736C8" w:rsidRDefault="009736C8" w:rsidP="009736C8">
      <w:pPr>
        <w:numPr>
          <w:ilvl w:val="0"/>
          <w:numId w:val="2"/>
        </w:numPr>
        <w:rPr>
          <w:b w:val="0"/>
        </w:rPr>
      </w:pPr>
      <w:r w:rsidRPr="009736C8">
        <w:rPr>
          <w:b w:val="0"/>
        </w:rPr>
        <w:t>Daten in verschiedenen Systemen stellen ebenfalls eine Hürde dar. Einige relevante Informationen (etwa Lohndaten) liegen außerhalb von Sage. Diese Systeme sind nicht integriert, sodass bereichsübergreifende Fragen (z.</w:t>
      </w:r>
      <w:r w:rsidRPr="009736C8">
        <w:rPr>
          <w:rFonts w:ascii="Arial" w:hAnsi="Arial" w:cs="Arial"/>
          <w:b w:val="0"/>
        </w:rPr>
        <w:t> </w:t>
      </w:r>
      <w:r w:rsidRPr="009736C8">
        <w:rPr>
          <w:b w:val="0"/>
        </w:rPr>
        <w:t>B. Auswirkung von Lohnkosten auf Stückkosten) manuell und mit erheblichem Aufwand beantwortet werden müssten .</w:t>
      </w:r>
    </w:p>
    <w:p w14:paraId="4B5A2807" w14:textId="77777777" w:rsidR="009736C8" w:rsidRPr="009736C8" w:rsidRDefault="009736C8" w:rsidP="009736C8">
      <w:pPr>
        <w:numPr>
          <w:ilvl w:val="0"/>
          <w:numId w:val="2"/>
        </w:numPr>
        <w:rPr>
          <w:b w:val="0"/>
        </w:rPr>
      </w:pPr>
      <w:r w:rsidRPr="009736C8">
        <w:rPr>
          <w:b w:val="0"/>
        </w:rPr>
        <w:t xml:space="preserve">Die Datenvielfalt und komplexe Struktur erschweren den Zugang. In der Sage-Datenbank existieren Hunderte von Tabellen mit teils wenig selbsterklärenden Namen . Um Detailauswertungen zu erstellen, muss der Anwender zunächst die richtigen Tabellen und Felder kennen und deren Beziehungen verstehen . Fehlendes Wissen darüber ist eine häufige Barriere. Dennoch wird betont, dass Probleme weniger in der Datenqualität liegen – </w:t>
      </w:r>
      <w:r w:rsidRPr="009736C8">
        <w:rPr>
          <w:b w:val="0"/>
          <w:i/>
          <w:iCs/>
        </w:rPr>
        <w:t>wenn</w:t>
      </w:r>
      <w:r w:rsidRPr="009736C8">
        <w:rPr>
          <w:b w:val="0"/>
        </w:rPr>
        <w:t xml:space="preserve"> Daten nicht erfasst wurden (z.</w:t>
      </w:r>
      <w:r w:rsidRPr="009736C8">
        <w:rPr>
          <w:rFonts w:ascii="Arial" w:hAnsi="Arial" w:cs="Arial"/>
          <w:b w:val="0"/>
        </w:rPr>
        <w:t> </w:t>
      </w:r>
      <w:r w:rsidRPr="009736C8">
        <w:rPr>
          <w:b w:val="0"/>
        </w:rPr>
        <w:t xml:space="preserve">B. vergessene BDE-Eingaben), kann das System sie logischerweise </w:t>
      </w:r>
      <w:r w:rsidRPr="009736C8">
        <w:rPr>
          <w:b w:val="0"/>
        </w:rPr>
        <w:lastRenderedPageBreak/>
        <w:t>nicht anzeigen . Das Haupthemmnis ist vielmehr die begrenzte Zugänglichkeit und fehlende Selbstbedienungsmöglichkeit für Nicht-Techniker.</w:t>
      </w:r>
    </w:p>
    <w:p w14:paraId="5CBE67F0" w14:textId="77777777" w:rsidR="009736C8" w:rsidRPr="009736C8" w:rsidRDefault="009736C8" w:rsidP="009736C8">
      <w:pPr>
        <w:rPr>
          <w:b w:val="0"/>
        </w:rPr>
      </w:pPr>
    </w:p>
    <w:p w14:paraId="0FA64266" w14:textId="77777777" w:rsidR="009736C8" w:rsidRPr="009736C8" w:rsidRDefault="009736C8" w:rsidP="009736C8">
      <w:pPr>
        <w:rPr>
          <w:b w:val="0"/>
        </w:rPr>
      </w:pPr>
      <w:r w:rsidRPr="009736C8">
        <w:rPr>
          <w:b w:val="0"/>
        </w:rPr>
        <w:t>Nutzung von KI-Tools (bisheriger Stand)</w:t>
      </w:r>
    </w:p>
    <w:p w14:paraId="784DFF38" w14:textId="77777777" w:rsidR="009736C8" w:rsidRPr="009736C8" w:rsidRDefault="009736C8" w:rsidP="009736C8">
      <w:pPr>
        <w:numPr>
          <w:ilvl w:val="0"/>
          <w:numId w:val="3"/>
        </w:numPr>
        <w:rPr>
          <w:b w:val="0"/>
        </w:rPr>
      </w:pPr>
      <w:r w:rsidRPr="009736C8">
        <w:rPr>
          <w:b w:val="0"/>
        </w:rPr>
        <w:t>KI-Werkzeuge kommen im Arbeitsalltag der Teilnehmer bereits punktuell zum Einsatz. Besonders ChatGPT wird genannt: Der technische Ansprechpartner (Urs M.) nutzt ChatGPT fast täglich, um präzise formulierte Fragen zu Programmierung, Syntax oder Datenanalyse zu stellen und erhält dabei hilfreiche Antworten . Er schätzt, dass klare Fragestellungen zu sehr wertigen Ergebnissen führen .</w:t>
      </w:r>
    </w:p>
    <w:p w14:paraId="63450213" w14:textId="77777777" w:rsidR="009736C8" w:rsidRPr="009736C8" w:rsidRDefault="009736C8" w:rsidP="009736C8">
      <w:pPr>
        <w:numPr>
          <w:ilvl w:val="0"/>
          <w:numId w:val="3"/>
        </w:numPr>
        <w:rPr>
          <w:b w:val="0"/>
        </w:rPr>
      </w:pPr>
      <w:r w:rsidRPr="009736C8">
        <w:rPr>
          <w:b w:val="0"/>
        </w:rPr>
        <w:t xml:space="preserve">Der Geschäftsführer (Damian H.) verwendet ChatGPT gelegentlich, vor allem wenn er nicht manuell recherchieren will . Als Beispiel nennt er die Frage nach dem </w:t>
      </w:r>
      <w:r w:rsidRPr="009736C8">
        <w:rPr>
          <w:b w:val="0"/>
          <w:i/>
          <w:iCs/>
        </w:rPr>
        <w:t>CO₂-Fußabdruck</w:t>
      </w:r>
      <w:r w:rsidRPr="009736C8">
        <w:rPr>
          <w:b w:val="0"/>
        </w:rPr>
        <w:t xml:space="preserve"> eines Produkts – statt lange zu suchen, lässt er sich von ChatGPT einen Richtwert oder Ansatz liefern . Auch strategische Überlegungen hat er testweise durch die KI anstellen lassen (er fütterte das Tool mit internen Strategiepunkten), wobei die Resultate “nicht wirklich brauchbar, aber interessant” waren .</w:t>
      </w:r>
    </w:p>
    <w:p w14:paraId="696D80F8" w14:textId="77777777" w:rsidR="009736C8" w:rsidRPr="009736C8" w:rsidRDefault="009736C8" w:rsidP="009736C8">
      <w:pPr>
        <w:numPr>
          <w:ilvl w:val="0"/>
          <w:numId w:val="3"/>
        </w:numPr>
        <w:rPr>
          <w:b w:val="0"/>
        </w:rPr>
      </w:pPr>
      <w:r w:rsidRPr="009736C8">
        <w:rPr>
          <w:b w:val="0"/>
        </w:rPr>
        <w:t>Spezialisierte KI-Features in Standardsoftware (wie z.</w:t>
      </w:r>
      <w:r w:rsidRPr="009736C8">
        <w:rPr>
          <w:rFonts w:ascii="Arial" w:hAnsi="Arial" w:cs="Arial"/>
          <w:b w:val="0"/>
        </w:rPr>
        <w:t> </w:t>
      </w:r>
      <w:r w:rsidRPr="009736C8">
        <w:rPr>
          <w:b w:val="0"/>
        </w:rPr>
        <w:t>B. Microsoft Copilot) werden bislang nicht genutzt . Die Teilnehmer greifen vielmehr direkt auf frei verfügbare Modelle zurück. Insgesamt besteht Interesse an KI, jedoch auch Vorsicht: Man ist sich der Grenzen bewusst. So erwähnt Damian H., dass er die Fähigkeiten (z.</w:t>
      </w:r>
      <w:r w:rsidRPr="009736C8">
        <w:rPr>
          <w:rFonts w:ascii="Arial" w:hAnsi="Arial" w:cs="Arial"/>
          <w:b w:val="0"/>
        </w:rPr>
        <w:t> </w:t>
      </w:r>
      <w:r w:rsidRPr="009736C8">
        <w:rPr>
          <w:b w:val="0"/>
        </w:rPr>
        <w:t xml:space="preserve">B. Code-Generierung) beeindruckend findet, aber oft nicht vollständig versteht, </w:t>
      </w:r>
      <w:r w:rsidRPr="009736C8">
        <w:rPr>
          <w:b w:val="0"/>
          <w:i/>
          <w:iCs/>
        </w:rPr>
        <w:t>wie</w:t>
      </w:r>
      <w:r w:rsidRPr="009736C8">
        <w:rPr>
          <w:b w:val="0"/>
        </w:rPr>
        <w:t xml:space="preserve"> die KI zum Ergebnis kommt .</w:t>
      </w:r>
    </w:p>
    <w:p w14:paraId="28F9A3C7" w14:textId="77777777" w:rsidR="009736C8" w:rsidRPr="009736C8" w:rsidRDefault="009736C8" w:rsidP="009736C8">
      <w:pPr>
        <w:rPr>
          <w:b w:val="0"/>
        </w:rPr>
      </w:pPr>
    </w:p>
    <w:p w14:paraId="0C0CE289" w14:textId="77777777" w:rsidR="009736C8" w:rsidRPr="009736C8" w:rsidRDefault="009736C8" w:rsidP="009736C8">
      <w:pPr>
        <w:rPr>
          <w:b w:val="0"/>
        </w:rPr>
      </w:pPr>
      <w:r w:rsidRPr="009736C8">
        <w:rPr>
          <w:b w:val="0"/>
        </w:rPr>
        <w:t>Vertrauen in automatisierte Systeme</w:t>
      </w:r>
    </w:p>
    <w:p w14:paraId="655B620E" w14:textId="77777777" w:rsidR="009736C8" w:rsidRPr="009736C8" w:rsidRDefault="009736C8" w:rsidP="009736C8">
      <w:pPr>
        <w:numPr>
          <w:ilvl w:val="0"/>
          <w:numId w:val="4"/>
        </w:numPr>
        <w:rPr>
          <w:b w:val="0"/>
        </w:rPr>
      </w:pPr>
      <w:r w:rsidRPr="009736C8">
        <w:rPr>
          <w:b w:val="0"/>
        </w:rPr>
        <w:t>Die Gesprächspartner zeigen von vornherein ein gesundes Misstrauen gegenüber KI-generierten Antworten. Insbesondere wurde betont, dass man Antworten von ChatGPT nicht vorbehaltlos traut und sie im Zweifel durch Gegenfragen oder eigenes Wissen überprüft . Dieses Grundgefühl der Unsicherheit wurde auch in der User-Study deutlich: Zu Beginn formuliert Damian H., er wolle dem System ein paar Kontrollfragen stellen, um zu sehen, ob die Ausgaben plausibel sein können .</w:t>
      </w:r>
    </w:p>
    <w:p w14:paraId="7DCDAD71" w14:textId="77777777" w:rsidR="009736C8" w:rsidRPr="009736C8" w:rsidRDefault="009736C8" w:rsidP="009736C8">
      <w:pPr>
        <w:numPr>
          <w:ilvl w:val="0"/>
          <w:numId w:val="4"/>
        </w:numPr>
        <w:rPr>
          <w:b w:val="0"/>
        </w:rPr>
      </w:pPr>
      <w:r w:rsidRPr="009736C8">
        <w:rPr>
          <w:b w:val="0"/>
        </w:rPr>
        <w:t>Transparenz steigert das Vertrauen bis zu einem gewissen Grad. Die Teilnehmer begrüßten die Möglichkeit, die internen Arbeitsschritte der KI (Log der Datenbankabfragen) einzusehen. Zu wissen, wo das System die Information herholt, erhöht die Vertrauenswürdigkeit deutlich . Damian H. meinte, am vertrauenswürdigsten sei es, wenn er sieht, dass das Tool in den richtigen Tabellen/Ort nachschaut .</w:t>
      </w:r>
    </w:p>
    <w:p w14:paraId="5683B9A4" w14:textId="77777777" w:rsidR="009736C8" w:rsidRPr="009736C8" w:rsidRDefault="009736C8" w:rsidP="009736C8">
      <w:pPr>
        <w:numPr>
          <w:ilvl w:val="0"/>
          <w:numId w:val="4"/>
        </w:numPr>
        <w:rPr>
          <w:b w:val="0"/>
        </w:rPr>
      </w:pPr>
      <w:r w:rsidRPr="009736C8">
        <w:rPr>
          <w:b w:val="0"/>
        </w:rPr>
        <w:t xml:space="preserve">Falschauskünfte brechen das Vertrauen sofort. Sobald das System Ergebnisse liefert, die offensichtlich nicht stimmen oder gar Halluzinationen (erfundene Fakten) enthalten – etwa </w:t>
      </w:r>
      <w:r w:rsidRPr="009736C8">
        <w:rPr>
          <w:b w:val="0"/>
          <w:i/>
          <w:iCs/>
        </w:rPr>
        <w:t>“falsche Schlüsselwerte, die es in Wirklichkeit nicht gibt”</w:t>
      </w:r>
      <w:r w:rsidRPr="009736C8">
        <w:rPr>
          <w:b w:val="0"/>
        </w:rPr>
        <w:t xml:space="preserve"> – wird das Tool unbrauchbar, so die Teilnehmer . In solchen Fällen empfindet Damian H. das System so unzuverlässig, dass “auch ein Affe sitzen und irgendwas rausgeben” könnte . Entsprechend müssten alle Resultate dann wieder manuell verifiziert werden, was den Nutzen in Frage stellt .</w:t>
      </w:r>
    </w:p>
    <w:p w14:paraId="1675B082" w14:textId="77777777" w:rsidR="009736C8" w:rsidRPr="009736C8" w:rsidRDefault="009736C8" w:rsidP="009736C8">
      <w:pPr>
        <w:numPr>
          <w:ilvl w:val="0"/>
          <w:numId w:val="4"/>
        </w:numPr>
        <w:rPr>
          <w:b w:val="0"/>
        </w:rPr>
      </w:pPr>
      <w:r w:rsidRPr="009736C8">
        <w:rPr>
          <w:b w:val="0"/>
        </w:rPr>
        <w:t xml:space="preserve">Grundvoraussetzung ist Vertrauenswürdigkeit: Langfristig soll ein solches System ohne ständige Kontrolle einsetzbar sein. Im Idealfall muss der Nutzer </w:t>
      </w:r>
      <w:r w:rsidRPr="009736C8">
        <w:rPr>
          <w:b w:val="0"/>
          <w:i/>
          <w:iCs/>
        </w:rPr>
        <w:t>nicht</w:t>
      </w:r>
      <w:r w:rsidRPr="009736C8">
        <w:rPr>
          <w:b w:val="0"/>
        </w:rPr>
        <w:t xml:space="preserve"> jeden Zwischenschritt einsehen, sondern kann auf korrekte Antworten </w:t>
      </w:r>
      <w:r w:rsidRPr="009736C8">
        <w:rPr>
          <w:b w:val="0"/>
        </w:rPr>
        <w:lastRenderedPageBreak/>
        <w:t xml:space="preserve">vertrauen . Aktuell ist man davon noch entfernt – sowohl aufgrund der KI-typischen Unsicherheiten als auch wegen fehlendem Domänenwissen (siehe unten) bleibt eine Skepsis bestehen. Urs M. fasst zusammen: Die Idee gehe in die richtige Richtung, </w:t>
      </w:r>
      <w:r w:rsidRPr="009736C8">
        <w:rPr>
          <w:b w:val="0"/>
          <w:i/>
          <w:iCs/>
        </w:rPr>
        <w:t>aber</w:t>
      </w:r>
      <w:r w:rsidRPr="009736C8">
        <w:rPr>
          <w:b w:val="0"/>
        </w:rPr>
        <w:t xml:space="preserve"> er könnte im jetzigen Zustand kein Vertrauen aufbauen und müsste die Maschine ständig im Auge behalten .</w:t>
      </w:r>
    </w:p>
    <w:p w14:paraId="3C011C3B" w14:textId="77777777" w:rsidR="009736C8" w:rsidRPr="009736C8" w:rsidRDefault="009736C8" w:rsidP="009736C8">
      <w:pPr>
        <w:rPr>
          <w:b w:val="0"/>
        </w:rPr>
      </w:pPr>
    </w:p>
    <w:p w14:paraId="11A4D555" w14:textId="77777777" w:rsidR="009736C8" w:rsidRPr="009736C8" w:rsidRDefault="009736C8" w:rsidP="009736C8">
      <w:pPr>
        <w:rPr>
          <w:b w:val="0"/>
        </w:rPr>
      </w:pPr>
      <w:r w:rsidRPr="009736C8">
        <w:rPr>
          <w:b w:val="0"/>
        </w:rPr>
        <w:t>Anforderungen an ein hilfreiches System</w:t>
      </w:r>
    </w:p>
    <w:p w14:paraId="7B98E5CF" w14:textId="77777777" w:rsidR="009736C8" w:rsidRPr="009736C8" w:rsidRDefault="009736C8" w:rsidP="009736C8">
      <w:pPr>
        <w:numPr>
          <w:ilvl w:val="0"/>
          <w:numId w:val="5"/>
        </w:numPr>
        <w:rPr>
          <w:b w:val="0"/>
        </w:rPr>
      </w:pPr>
      <w:r w:rsidRPr="009736C8">
        <w:rPr>
          <w:b w:val="0"/>
        </w:rPr>
        <w:t xml:space="preserve">Einfache, direkte Nutzbarkeit für Fachanwender: Ein zentrales Ziel ist, dass auch </w:t>
      </w:r>
      <w:r w:rsidRPr="009736C8">
        <w:rPr>
          <w:b w:val="0"/>
          <w:i/>
          <w:iCs/>
        </w:rPr>
        <w:t>Nicht-IT-Experten</w:t>
      </w:r>
      <w:r w:rsidRPr="009736C8">
        <w:rPr>
          <w:b w:val="0"/>
        </w:rPr>
        <w:t xml:space="preserve"> und neue Mitarbeiter das System sofort effizient nutzen können. Wissen über Tabellenstrukturen oder technische Details sollte nicht nötig sein – die KI soll den Nutzer befähigen, von 0 auf 100 mit den Daten zu arbeiten . Idealerweise müssten neue Sachbearbeiter nicht mehr monatelang das ERP-System erlernen, sondern könnten per Dialog ihre Aufgaben erledigen.</w:t>
      </w:r>
    </w:p>
    <w:p w14:paraId="33B51E6D" w14:textId="77777777" w:rsidR="009736C8" w:rsidRPr="009736C8" w:rsidRDefault="009736C8" w:rsidP="009736C8">
      <w:pPr>
        <w:numPr>
          <w:ilvl w:val="0"/>
          <w:numId w:val="5"/>
        </w:numPr>
        <w:rPr>
          <w:b w:val="0"/>
        </w:rPr>
      </w:pPr>
      <w:r w:rsidRPr="009736C8">
        <w:rPr>
          <w:b w:val="0"/>
        </w:rPr>
        <w:t>Weniger Abhängigkeit von Experten: Das System soll helfen, die Abhängigkeit von einzelnen Schlüsselpersonen (wie dem internen SQL-Experten oder externen Integratoren) zu reduzieren . Fachanwender möchten ad-hoc Abfragen selbst durchführen können, ohne jedes Mal Aufwand in der IT-Abteilung zu verursachen.</w:t>
      </w:r>
    </w:p>
    <w:p w14:paraId="465D088D" w14:textId="77777777" w:rsidR="009736C8" w:rsidRPr="009736C8" w:rsidRDefault="009736C8" w:rsidP="009736C8">
      <w:pPr>
        <w:numPr>
          <w:ilvl w:val="0"/>
          <w:numId w:val="5"/>
        </w:numPr>
        <w:rPr>
          <w:b w:val="0"/>
        </w:rPr>
      </w:pPr>
      <w:r w:rsidRPr="009736C8">
        <w:rPr>
          <w:b w:val="0"/>
        </w:rPr>
        <w:t>Integration verschiedener Datenquellen: Ein hilfreiches System sollte bereichsübergreifende Fragen beantworten können. Dazu ist die Anbindung multipler Datenquellen notwendig – im Unternehmensbeispiel etwa die Vereinigung von ERP-Daten mit Lohn- oder Produktionsdaten in einer Abfrage . Nur so lassen sich Kennzahlen bilden, die aktuell wegen getrennter Systeme unerreichbar sind.</w:t>
      </w:r>
    </w:p>
    <w:p w14:paraId="7A1DD19A" w14:textId="77777777" w:rsidR="009736C8" w:rsidRPr="009736C8" w:rsidRDefault="009736C8" w:rsidP="009736C8">
      <w:pPr>
        <w:numPr>
          <w:ilvl w:val="0"/>
          <w:numId w:val="5"/>
        </w:numPr>
        <w:rPr>
          <w:b w:val="0"/>
        </w:rPr>
      </w:pPr>
      <w:r w:rsidRPr="009736C8">
        <w:rPr>
          <w:b w:val="0"/>
        </w:rPr>
        <w:t xml:space="preserve">Proaktive Analyse-Unterstützung: Gewünscht wird auch eine Funktion, die automatisch auf relevante Auffälligkeiten oder Kennzahlen hinweist. Damian H. sprach von Metriken, die man nicht weiß, dass man sie beobachten sollte, die ein System aber z.B. regelmäßig vorschlagen könnte . Ein solches </w:t>
      </w:r>
      <w:r w:rsidRPr="009736C8">
        <w:rPr>
          <w:b w:val="0"/>
          <w:i/>
          <w:iCs/>
        </w:rPr>
        <w:t>proaktives Monitoring</w:t>
      </w:r>
      <w:r w:rsidRPr="009736C8">
        <w:rPr>
          <w:b w:val="0"/>
        </w:rPr>
        <w:t xml:space="preserve"> – angepasst an Ziele wie Profitabilität oder Nachhaltigkeit – wäre “sehr spannend” und hilfreich, um nichts Wichtiges zu übersehen .</w:t>
      </w:r>
    </w:p>
    <w:p w14:paraId="64FEEC9E" w14:textId="77777777" w:rsidR="009736C8" w:rsidRPr="009736C8" w:rsidRDefault="009736C8" w:rsidP="009736C8">
      <w:pPr>
        <w:numPr>
          <w:ilvl w:val="0"/>
          <w:numId w:val="5"/>
        </w:numPr>
        <w:rPr>
          <w:b w:val="0"/>
        </w:rPr>
      </w:pPr>
      <w:r w:rsidRPr="009736C8">
        <w:rPr>
          <w:b w:val="0"/>
        </w:rPr>
        <w:t>Domänenspezifisches Wissen und Kontext: Damit die KI präzise Antworten liefern kann, muss sie das Geschäftswissen und die Datenlogik der Domäne kennen. Vieles ist in Dokumentationen oder im Kopf von Experten vorhanden (z.</w:t>
      </w:r>
      <w:r w:rsidRPr="009736C8">
        <w:rPr>
          <w:rFonts w:ascii="Arial" w:hAnsi="Arial" w:cs="Arial"/>
          <w:b w:val="0"/>
        </w:rPr>
        <w:t> </w:t>
      </w:r>
      <w:r w:rsidRPr="009736C8">
        <w:rPr>
          <w:b w:val="0"/>
        </w:rPr>
        <w:t>B. welche Felder in welchem Modul Liefertermine enthalten) und sollte dem System nach Möglichkeit eingespeist werden . Die Teilnehmer erkannten, dass das Fehlen dieses Kontextwissens die Leistungsfähigkeit begrenzt – ein zukünftiges System müsste idealerweise die ERP-spezifischen Zusammenhänge “intus” haben, sei es durch Training oder enge Kooperation mit dem ERP-Hersteller .</w:t>
      </w:r>
    </w:p>
    <w:p w14:paraId="22C843FD" w14:textId="77777777" w:rsidR="009736C8" w:rsidRPr="009736C8" w:rsidRDefault="009736C8" w:rsidP="009736C8">
      <w:pPr>
        <w:numPr>
          <w:ilvl w:val="0"/>
          <w:numId w:val="5"/>
        </w:numPr>
        <w:rPr>
          <w:b w:val="0"/>
        </w:rPr>
      </w:pPr>
      <w:r w:rsidRPr="009736C8">
        <w:rPr>
          <w:b w:val="0"/>
        </w:rPr>
        <w:t xml:space="preserve">Benutzerfreundlichkeit &amp; Sprache: Das Interface sollte intuitiv sein und den Nutzer nicht überfordern. In der Studie wurde ein minimalistisches Textfeld genutzt, was sehr offen ist – Beispielanfragen wurden als </w:t>
      </w:r>
      <w:r w:rsidRPr="009736C8">
        <w:rPr>
          <w:b w:val="0"/>
          <w:i/>
          <w:iCs/>
        </w:rPr>
        <w:t>Inspiration</w:t>
      </w:r>
      <w:r w:rsidRPr="009736C8">
        <w:rPr>
          <w:b w:val="0"/>
        </w:rPr>
        <w:t xml:space="preserve"> bereitgestellt, um den Einstieg zu erleichtern . Außerdem muss das System die Sprache der Nutzer und Daten unterstützen. Im vorliegenden Fall bedeutet das, Abfragen auf Deutsch zu verstehen und auszuführen, da auch die Datenbankinhalte deutsch sind (das getestete System beherrscht Deutsch und Englisch laut Entwickler) .</w:t>
      </w:r>
    </w:p>
    <w:p w14:paraId="77E50B89" w14:textId="77777777" w:rsidR="009736C8" w:rsidRPr="009736C8" w:rsidRDefault="009736C8" w:rsidP="009736C8">
      <w:pPr>
        <w:rPr>
          <w:b w:val="0"/>
        </w:rPr>
      </w:pPr>
    </w:p>
    <w:p w14:paraId="28F883AD" w14:textId="77777777" w:rsidR="009736C8" w:rsidRPr="009736C8" w:rsidRDefault="009736C8" w:rsidP="009736C8">
      <w:pPr>
        <w:rPr>
          <w:b w:val="0"/>
        </w:rPr>
      </w:pPr>
      <w:r w:rsidRPr="009736C8">
        <w:rPr>
          <w:b w:val="0"/>
        </w:rPr>
        <w:t>Kritikpunkte und Pain Points (aktuell und im Test)</w:t>
      </w:r>
    </w:p>
    <w:p w14:paraId="60E055E4" w14:textId="77777777" w:rsidR="009736C8" w:rsidRPr="009736C8" w:rsidRDefault="009736C8" w:rsidP="009736C8">
      <w:pPr>
        <w:numPr>
          <w:ilvl w:val="0"/>
          <w:numId w:val="6"/>
        </w:numPr>
        <w:rPr>
          <w:b w:val="0"/>
        </w:rPr>
      </w:pPr>
      <w:r w:rsidRPr="009736C8">
        <w:rPr>
          <w:b w:val="0"/>
        </w:rPr>
        <w:t>Limitierungen der aktuellen Lösung: Wie oben beschrieben, bemängeln die Anwender vor allem die Unflexibilität der Standardsoftware und den hohen Aufwand für Sonderauswertungen. Dass viele Analysen nur über Umwege (z.</w:t>
      </w:r>
      <w:r w:rsidRPr="009736C8">
        <w:rPr>
          <w:rFonts w:ascii="Arial" w:hAnsi="Arial" w:cs="Arial"/>
          <w:b w:val="0"/>
        </w:rPr>
        <w:t> </w:t>
      </w:r>
      <w:r w:rsidRPr="009736C8">
        <w:rPr>
          <w:b w:val="0"/>
        </w:rPr>
        <w:t>B. Export nach Excel) oder externe Hilfe möglich sind, wird als größter Pain Point gesehen . Auch die Isolation der Datensilos (fehlende Vernetzung von ERP, Lohn, etc.) ist ein strukturbedingter Schwachpunkt . Diese Faktoren führen dazu, dass man oft nicht die gewünschten Einsichten erhält oder viel manuelle Nacharbeit nötig ist.</w:t>
      </w:r>
    </w:p>
    <w:p w14:paraId="194C0810" w14:textId="77777777" w:rsidR="009736C8" w:rsidRPr="009736C8" w:rsidRDefault="009736C8" w:rsidP="009736C8">
      <w:pPr>
        <w:numPr>
          <w:ilvl w:val="0"/>
          <w:numId w:val="6"/>
        </w:numPr>
        <w:rPr>
          <w:b w:val="0"/>
        </w:rPr>
      </w:pPr>
      <w:r w:rsidRPr="009736C8">
        <w:rPr>
          <w:b w:val="0"/>
        </w:rPr>
        <w:t xml:space="preserve">Beobachtete Schwächen des KI-Prototyps: Im Test offenbarte das System einige Unzulänglichkeiten, die kritisch angemerkt wurden. Ein Hauptkritikpunkt war das fehlende Domänenwissen: Die KI wusste ohne zusätzliche Hinweise oft nicht, wo bestimmte Informationen zu finden sind. So musste der Nutzer teils selbst die passenden Tabellen oder Begriffe nennen – genau das sollte eigentlich automatisiert passieren . Damian H. merkte an, wenn man der KI erst alle Feldnamen beibringen oder sie mühsam suchen muss, </w:t>
      </w:r>
      <w:r w:rsidRPr="009736C8">
        <w:rPr>
          <w:b w:val="0"/>
          <w:i/>
          <w:iCs/>
        </w:rPr>
        <w:t>“bauen wir uns ein zweites System, das genauso viel Aufwand braucht”</w:t>
      </w:r>
      <w:r w:rsidRPr="009736C8">
        <w:rPr>
          <w:b w:val="0"/>
        </w:rPr>
        <w:t xml:space="preserve"> wie der alte Prozess . Dies wurde als ernüchternd empfunden, denn ohne Vorwissen aus dem Unternehmen konnte der Prototyp viele komplexe Fragen nicht allein lösen .</w:t>
      </w:r>
    </w:p>
    <w:p w14:paraId="14DE076F" w14:textId="77777777" w:rsidR="009736C8" w:rsidRPr="009736C8" w:rsidRDefault="009736C8" w:rsidP="009736C8">
      <w:pPr>
        <w:numPr>
          <w:ilvl w:val="0"/>
          <w:numId w:val="6"/>
        </w:numPr>
        <w:rPr>
          <w:b w:val="0"/>
        </w:rPr>
      </w:pPr>
      <w:r w:rsidRPr="009736C8">
        <w:rPr>
          <w:b w:val="0"/>
        </w:rPr>
        <w:t>Fehlerhafte oder unvollständige Antworten: Mehrfach lieferte das System falsche Aussagen oder behauptete, es gäbe bestimmte Daten nicht, obwohl sie existieren. In einem Fall verneinte die KI z.</w:t>
      </w:r>
      <w:r w:rsidRPr="009736C8">
        <w:rPr>
          <w:rFonts w:ascii="Arial" w:hAnsi="Arial" w:cs="Arial"/>
          <w:b w:val="0"/>
        </w:rPr>
        <w:t> </w:t>
      </w:r>
      <w:r w:rsidRPr="009736C8">
        <w:rPr>
          <w:b w:val="0"/>
        </w:rPr>
        <w:t>B. das Vorhandensein einer Buchung mit bestimmtem Gegenkonto, obwohl die Teilnehmer wissen, dass es diese Buchung gibt . Solche “Halluzinationen” bzw. Fehlanworten wurden sehr kritisch gesehen, da sie – wie oben erwähnt – das Vertrauen zerstören und das Tool in Frage stellen .</w:t>
      </w:r>
    </w:p>
    <w:p w14:paraId="24CFFAF4" w14:textId="77777777" w:rsidR="009736C8" w:rsidRPr="009736C8" w:rsidRDefault="009736C8" w:rsidP="009736C8">
      <w:pPr>
        <w:numPr>
          <w:ilvl w:val="0"/>
          <w:numId w:val="6"/>
        </w:numPr>
        <w:rPr>
          <w:b w:val="0"/>
        </w:rPr>
      </w:pPr>
      <w:r w:rsidRPr="009736C8">
        <w:rPr>
          <w:b w:val="0"/>
        </w:rPr>
        <w:t>Usability und Interaktionshürden: Die Testpersonen mussten teilweise aktiv Workarounds nutzen, um Ergebnisse zu erzielen. So war es zunächst unklar, welche Datenbasis die KI hat – Damian H. ließ sich daher erst einmal vom System die verfügbaren Tabellen/Daten nennen . Zudem war die Fragestellung mitunter schwierig: Bei komplexen Begriffen wusste man nicht genau, wie man sie formulieren soll (</w:t>
      </w:r>
      <w:r w:rsidRPr="009736C8">
        <w:rPr>
          <w:b w:val="0"/>
          <w:i/>
          <w:iCs/>
        </w:rPr>
        <w:t>“Wie heißt denn sowas?”</w:t>
      </w:r>
      <w:r w:rsidRPr="009736C8">
        <w:rPr>
          <w:b w:val="0"/>
        </w:rPr>
        <w:t xml:space="preserve"> ). Die KI sprang nicht immer richtig zwischen verschiedenen Modulen umher, ohne klare Anleitung. Beispielsweise musste explizit auf das Rechnungswesen verwiesen werden, damit finanzielle Werte berücksichtigt werden . Insgesamt zeigte sich, dass der Prototyp noch viel Unterstützung durch den Nutzer brauchte – was den Vorteil einer automatisierten Lösung mindert.</w:t>
      </w:r>
    </w:p>
    <w:p w14:paraId="59DB1D02" w14:textId="77777777" w:rsidR="009736C8" w:rsidRPr="009736C8" w:rsidRDefault="009736C8" w:rsidP="009736C8">
      <w:pPr>
        <w:numPr>
          <w:ilvl w:val="0"/>
          <w:numId w:val="6"/>
        </w:numPr>
        <w:rPr>
          <w:b w:val="0"/>
        </w:rPr>
      </w:pPr>
      <w:r w:rsidRPr="009736C8">
        <w:rPr>
          <w:b w:val="0"/>
        </w:rPr>
        <w:t>Trotz dieser Kritikpunkte betonen die Teilnehmer aber auch, dass solche Tests wertvolle Erkenntnisse liefern. Viele der Pain Points (z.</w:t>
      </w:r>
      <w:r w:rsidRPr="009736C8">
        <w:rPr>
          <w:rFonts w:ascii="Arial" w:hAnsi="Arial" w:cs="Arial"/>
          <w:b w:val="0"/>
        </w:rPr>
        <w:t> </w:t>
      </w:r>
      <w:r w:rsidRPr="009736C8">
        <w:rPr>
          <w:b w:val="0"/>
        </w:rPr>
        <w:t>B. Datenlogik, Feldbezeichnungen) wurden identifiziert und können nun gezielt angegangen werden. Die Grundidee hinter dem System halten alle weiterhin für sinnvoll, auch wenn die Umsetzung im jetzigen Stand noch nicht praxisreif ist.</w:t>
      </w:r>
    </w:p>
    <w:p w14:paraId="45F4C2AC" w14:textId="77777777" w:rsidR="009736C8" w:rsidRPr="009736C8" w:rsidRDefault="009736C8" w:rsidP="009736C8">
      <w:pPr>
        <w:rPr>
          <w:b w:val="0"/>
        </w:rPr>
      </w:pPr>
    </w:p>
    <w:p w14:paraId="59DD1E5E" w14:textId="77777777" w:rsidR="009736C8" w:rsidRPr="009736C8" w:rsidRDefault="009736C8" w:rsidP="009736C8">
      <w:pPr>
        <w:rPr>
          <w:b w:val="0"/>
        </w:rPr>
      </w:pPr>
      <w:r w:rsidRPr="009736C8">
        <w:rPr>
          <w:b w:val="0"/>
        </w:rPr>
        <w:t>Potenzial für zukünftige Nutzung</w:t>
      </w:r>
    </w:p>
    <w:p w14:paraId="12E2ECD8" w14:textId="77777777" w:rsidR="009736C8" w:rsidRPr="009736C8" w:rsidRDefault="009736C8" w:rsidP="009736C8">
      <w:pPr>
        <w:numPr>
          <w:ilvl w:val="0"/>
          <w:numId w:val="7"/>
        </w:numPr>
        <w:rPr>
          <w:b w:val="0"/>
        </w:rPr>
      </w:pPr>
      <w:r w:rsidRPr="009736C8">
        <w:rPr>
          <w:b w:val="0"/>
        </w:rPr>
        <w:t xml:space="preserve">Grundsätzlich großes Interesse: Beide Praxispartner sehen hohes Potenzial in einer solchen Lösung, sofern die genannten Schwächen behoben werden. Während der Nachbesprechung wurde betont, dass das Konzept in die </w:t>
      </w:r>
      <w:r w:rsidRPr="009736C8">
        <w:rPr>
          <w:b w:val="0"/>
          <w:i/>
          <w:iCs/>
        </w:rPr>
        <w:lastRenderedPageBreak/>
        <w:t>“richtige Richtung”</w:t>
      </w:r>
      <w:r w:rsidRPr="009736C8">
        <w:rPr>
          <w:b w:val="0"/>
        </w:rPr>
        <w:t xml:space="preserve"> geht und “das Potenzial riesig” ist . Man ist gespannt, wie die Entwicklung weitergeht, und kann sich eine langfristige Nutzung im Unternehmen vorstellen.</w:t>
      </w:r>
    </w:p>
    <w:p w14:paraId="26A4D524" w14:textId="77777777" w:rsidR="009736C8" w:rsidRPr="009736C8" w:rsidRDefault="009736C8" w:rsidP="009736C8">
      <w:pPr>
        <w:numPr>
          <w:ilvl w:val="0"/>
          <w:numId w:val="7"/>
        </w:numPr>
        <w:rPr>
          <w:b w:val="0"/>
        </w:rPr>
      </w:pPr>
      <w:r w:rsidRPr="009736C8">
        <w:rPr>
          <w:b w:val="0"/>
        </w:rPr>
        <w:t xml:space="preserve">Bereitschaft für weitere Tests: Die Firma hat signalisiert, dass sie gerne als Pilotanwender beziehungsweise </w:t>
      </w:r>
      <w:r w:rsidRPr="009736C8">
        <w:rPr>
          <w:b w:val="0"/>
          <w:i/>
          <w:iCs/>
        </w:rPr>
        <w:t>“Testkaninchen”</w:t>
      </w:r>
      <w:r w:rsidRPr="009736C8">
        <w:rPr>
          <w:b w:val="0"/>
        </w:rPr>
        <w:t xml:space="preserve"> zur Verfügung steht . Julianus (Forscher) wird ermuntert, das System bei dem Praxispartner weiter zu erproben und auszubauen. Die notwendigen Ressourcen sind vorhanden: </w:t>
      </w:r>
      <w:r w:rsidRPr="009736C8">
        <w:rPr>
          <w:b w:val="0"/>
          <w:i/>
          <w:iCs/>
        </w:rPr>
        <w:t>“Wir haben viel Daten und niemanden, der uns hindert”</w:t>
      </w:r>
      <w:r w:rsidRPr="009736C8">
        <w:rPr>
          <w:b w:val="0"/>
        </w:rPr>
        <w:t>, so Damian H. zur Offenheit des Unternehmens für Innovationen . Man könne beispielsweise einen Dekadatensatz (</w:t>
      </w:r>
      <w:r w:rsidRPr="009736C8">
        <w:rPr>
          <w:rFonts w:ascii="Cambria Math" w:hAnsi="Cambria Math" w:cs="Cambria Math"/>
          <w:b w:val="0"/>
        </w:rPr>
        <w:t>∼</w:t>
      </w:r>
      <w:r w:rsidRPr="009736C8">
        <w:rPr>
          <w:b w:val="0"/>
        </w:rPr>
        <w:t>10 Jahre Daten) bereitstellen – sensible Werte würden auf Wunsch anonymisiert oder skaliert, um Datenschutzbedenken auszuräumen .</w:t>
      </w:r>
    </w:p>
    <w:p w14:paraId="1C91822C" w14:textId="77777777" w:rsidR="009736C8" w:rsidRPr="009736C8" w:rsidRDefault="009736C8" w:rsidP="009736C8">
      <w:pPr>
        <w:numPr>
          <w:ilvl w:val="0"/>
          <w:numId w:val="7"/>
        </w:numPr>
        <w:rPr>
          <w:b w:val="0"/>
        </w:rPr>
      </w:pPr>
      <w:r w:rsidRPr="009736C8">
        <w:rPr>
          <w:b w:val="0"/>
        </w:rPr>
        <w:t xml:space="preserve">Einsatzmöglichkeiten im Betrieb: Wird das System zuverlässiger, sehen die Teilnehmer Anwendungsfälle auf allen Ebenen. Damian H. meint, sowohl die Geschäftsführung als auch Mitarbeitende in Fachabteilungen könnten vom einfachen Zugriff auf Auskünfte profitieren . Er führte aus, dass sein Co-Geschäftsführer, der aktuell nur begrenzte Auswertungen selbst fährt, ein solches Tool </w:t>
      </w:r>
      <w:r w:rsidRPr="009736C8">
        <w:rPr>
          <w:b w:val="0"/>
          <w:i/>
          <w:iCs/>
        </w:rPr>
        <w:t>“umso cooler”</w:t>
      </w:r>
      <w:r w:rsidRPr="009736C8">
        <w:rPr>
          <w:b w:val="0"/>
        </w:rPr>
        <w:t xml:space="preserve"> fände, weil es ihm wesentlich mehr Einblick geben könnte . Auch für operativ tätige Kollegen wäre es hilfreich: Statt im ERP umständlich Menüpunkte zu durchsuchen, könnten sie einfach eine Frage stellen (z.</w:t>
      </w:r>
      <w:r w:rsidRPr="009736C8">
        <w:rPr>
          <w:rFonts w:ascii="Arial" w:hAnsi="Arial" w:cs="Arial"/>
          <w:b w:val="0"/>
        </w:rPr>
        <w:t> </w:t>
      </w:r>
      <w:r w:rsidRPr="009736C8">
        <w:rPr>
          <w:b w:val="0"/>
        </w:rPr>
        <w:t xml:space="preserve">B. </w:t>
      </w:r>
      <w:r w:rsidRPr="009736C8">
        <w:rPr>
          <w:b w:val="0"/>
          <w:i/>
          <w:iCs/>
        </w:rPr>
        <w:t>“Zeig mir alle Dokumente zu Artikel XY”</w:t>
      </w:r>
      <w:r w:rsidRPr="009736C8">
        <w:rPr>
          <w:b w:val="0"/>
        </w:rPr>
        <w:t>) und direkt Ergebnisse erhalten . Gerade jüngere, technikaffine Mitarbeiter würden ein solches System wahrscheinlich schnell annehmen und vielfältig nutzen . Ältere oder weniger IT-geübte Kollegen bräuchten ggf. länger, aber insgesamt verspreche die Lösung, die Nutzung der vorhandenen Datenbasis zu steigern.</w:t>
      </w:r>
    </w:p>
    <w:p w14:paraId="153B9F63" w14:textId="77777777" w:rsidR="009736C8" w:rsidRPr="009736C8" w:rsidRDefault="009736C8" w:rsidP="009736C8">
      <w:pPr>
        <w:numPr>
          <w:ilvl w:val="0"/>
          <w:numId w:val="7"/>
        </w:numPr>
        <w:rPr>
          <w:b w:val="0"/>
        </w:rPr>
      </w:pPr>
      <w:r w:rsidRPr="009736C8">
        <w:rPr>
          <w:b w:val="0"/>
        </w:rPr>
        <w:t>Weiterentwicklung und Zusammenarbeit: Aus Sicht der Teilnehmer sollte die Forschung in diese Richtung unbedingt fortgeführt werden . Man erkennt, dass für den Sprung in die Praxis eine enge Zusammenarbeit mit den ERP-Herstellern oder ein intensives Training der KI auf firmenspezifische Daten nötig ist. Dennoch herrscht Zuversicht, dass bei iterativer Verbesserung – z.</w:t>
      </w:r>
      <w:r w:rsidRPr="009736C8">
        <w:rPr>
          <w:rFonts w:ascii="Arial" w:hAnsi="Arial" w:cs="Arial"/>
          <w:b w:val="0"/>
        </w:rPr>
        <w:t> </w:t>
      </w:r>
      <w:r w:rsidRPr="009736C8">
        <w:rPr>
          <w:b w:val="0"/>
        </w:rPr>
        <w:t>B. Einbindung des umfangreichen Fachwissens (Handbücher, Datenmodelle) – ein großer Mehrwert entstehen kann . Die Firma ist bereit, diesen Weg mitzugehen und das Ergebnis bei Erfolg unternehmensweit auszurollen .</w:t>
      </w:r>
    </w:p>
    <w:p w14:paraId="2B5E64CB" w14:textId="77777777" w:rsidR="009736C8" w:rsidRPr="009736C8" w:rsidRDefault="009736C8" w:rsidP="009736C8">
      <w:pPr>
        <w:rPr>
          <w:b w:val="0"/>
        </w:rPr>
      </w:pPr>
    </w:p>
    <w:p w14:paraId="5F4D92B1" w14:textId="77777777" w:rsidR="009736C8" w:rsidRPr="009736C8" w:rsidRDefault="009736C8" w:rsidP="009736C8">
      <w:pPr>
        <w:rPr>
          <w:b w:val="0"/>
        </w:rPr>
      </w:pPr>
      <w:r w:rsidRPr="009736C8">
        <w:rPr>
          <w:b w:val="0"/>
        </w:rPr>
        <w:t>Evaluation der Testfragen</w:t>
      </w:r>
    </w:p>
    <w:p w14:paraId="3E016D10" w14:textId="77777777" w:rsidR="009736C8" w:rsidRPr="009736C8" w:rsidRDefault="009736C8" w:rsidP="009736C8">
      <w:pPr>
        <w:numPr>
          <w:ilvl w:val="0"/>
          <w:numId w:val="8"/>
        </w:numPr>
        <w:rPr>
          <w:b w:val="0"/>
        </w:rPr>
      </w:pPr>
      <w:r w:rsidRPr="009736C8">
        <w:rPr>
          <w:b w:val="0"/>
        </w:rPr>
        <w:t>Der Forscher hatte einen Katalog von Testfragen vorbereitet, die ansteigend komplex waren . Zu Beginn standen einfache Abfragen (direktes Auslesen einzelner Werte) – diese konnte das System in der Regel korrekt beantworten, da sie oft nur eine Tabelle betrafen oder in den Standardreports von Sage abbildbar waren.</w:t>
      </w:r>
    </w:p>
    <w:p w14:paraId="57C1D3B5" w14:textId="77777777" w:rsidR="009736C8" w:rsidRPr="009736C8" w:rsidRDefault="009736C8" w:rsidP="009736C8">
      <w:pPr>
        <w:numPr>
          <w:ilvl w:val="0"/>
          <w:numId w:val="8"/>
        </w:numPr>
        <w:rPr>
          <w:b w:val="0"/>
        </w:rPr>
      </w:pPr>
      <w:r w:rsidRPr="009736C8">
        <w:rPr>
          <w:b w:val="0"/>
        </w:rPr>
        <w:t>Mit zunehmender Komplexität zeigte sich, dass das System zwar grundsätzlich in der Lage war, Aggregationen und Gruppierungen zu berechnen, dabei aber auf vordefinierte Muster zurückgriff. Julianus erklärte, er habe dem KI-Modell gewisse Guidelines für typische Auswertungen mitgegeben (z.</w:t>
      </w:r>
      <w:r w:rsidRPr="009736C8">
        <w:rPr>
          <w:rFonts w:ascii="Arial" w:hAnsi="Arial" w:cs="Arial"/>
          <w:b w:val="0"/>
        </w:rPr>
        <w:t> </w:t>
      </w:r>
      <w:r w:rsidRPr="009736C8">
        <w:rPr>
          <w:b w:val="0"/>
        </w:rPr>
        <w:t xml:space="preserve">B. Summe bilden, </w:t>
      </w:r>
      <w:r w:rsidRPr="009736C8">
        <w:rPr>
          <w:b w:val="0"/>
          <w:i/>
          <w:iCs/>
        </w:rPr>
        <w:t>Top-N</w:t>
      </w:r>
      <w:r w:rsidRPr="009736C8">
        <w:rPr>
          <w:b w:val="0"/>
        </w:rPr>
        <w:t xml:space="preserve">-Ergebnisse) . Das Tool nutzte diese Vorlagen und erzielte damit teils richtige Resultate – zum Beispiel konnte es die höchste Buchungssumme in einem Konto finden. Allerdings trat bei einer komplexen Abfrage zunächst ein </w:t>
      </w:r>
      <w:r w:rsidRPr="009736C8">
        <w:rPr>
          <w:b w:val="0"/>
          <w:i/>
          <w:iCs/>
        </w:rPr>
        <w:t>Überlauffehler</w:t>
      </w:r>
      <w:r w:rsidRPr="009736C8">
        <w:rPr>
          <w:b w:val="0"/>
        </w:rPr>
        <w:t xml:space="preserve"> auf (zu großes Resultatset) , was eine Präzisierung der Frage </w:t>
      </w:r>
      <w:r w:rsidRPr="009736C8">
        <w:rPr>
          <w:b w:val="0"/>
        </w:rPr>
        <w:lastRenderedPageBreak/>
        <w:t>erforderlich machte. Erst durch Einschränkung auf das relevante Teilmodul (hier: Buchhaltung) kam eine verwertbare Antwort zustande.</w:t>
      </w:r>
    </w:p>
    <w:p w14:paraId="41E398E0" w14:textId="77777777" w:rsidR="009736C8" w:rsidRPr="009736C8" w:rsidRDefault="009736C8" w:rsidP="009736C8">
      <w:pPr>
        <w:numPr>
          <w:ilvl w:val="0"/>
          <w:numId w:val="8"/>
        </w:numPr>
        <w:rPr>
          <w:b w:val="0"/>
        </w:rPr>
      </w:pPr>
      <w:r w:rsidRPr="009736C8">
        <w:rPr>
          <w:b w:val="0"/>
        </w:rPr>
        <w:t xml:space="preserve">Mehrtabellen-Abfragen und bereichsübergreifende Fragen erwiesen sich als schwierig. Eine Frage nach der </w:t>
      </w:r>
      <w:r w:rsidRPr="009736C8">
        <w:rPr>
          <w:b w:val="0"/>
          <w:i/>
          <w:iCs/>
        </w:rPr>
        <w:t>höchsten Auftragswert-Bestellung eines Kunden</w:t>
      </w:r>
      <w:r w:rsidRPr="009736C8">
        <w:rPr>
          <w:b w:val="0"/>
        </w:rPr>
        <w:t xml:space="preserve"> erforderte zum Beispiel die Kombination von Verkaufs- und Finanzdaten. Hier musste der Nutzer der KI explizit sagen, sie solle in der Fibu suchen, da das System von sich aus zunächst nur in den Auftragsdaten suchte . Solche komplexen Queries gelangen erst im zweiten Anlauf und mit Nutzerhilfe.</w:t>
      </w:r>
    </w:p>
    <w:p w14:paraId="536CA636" w14:textId="77777777" w:rsidR="009736C8" w:rsidRPr="009736C8" w:rsidRDefault="009736C8" w:rsidP="009736C8">
      <w:pPr>
        <w:numPr>
          <w:ilvl w:val="0"/>
          <w:numId w:val="8"/>
        </w:numPr>
        <w:rPr>
          <w:b w:val="0"/>
        </w:rPr>
      </w:pPr>
      <w:r w:rsidRPr="009736C8">
        <w:rPr>
          <w:b w:val="0"/>
        </w:rPr>
        <w:t xml:space="preserve">Bei einer Frage zur Datenqualität – konkret: </w:t>
      </w:r>
      <w:r w:rsidRPr="009736C8">
        <w:rPr>
          <w:b w:val="0"/>
          <w:i/>
          <w:iCs/>
        </w:rPr>
        <w:t>“Wer hatte die längste Pause?”</w:t>
      </w:r>
      <w:r w:rsidRPr="009736C8">
        <w:rPr>
          <w:b w:val="0"/>
        </w:rPr>
        <w:t xml:space="preserve"> (aus Produktionszeitaufzeichnungen) – versuchte das System, aus Zeitstempel-Logs die Pausendauer zu ermitteln . Es identifizierte auch eine Differenz zwischen Start- und Endzeit als Pause, jedoch war unklar, ob das Ergebnis stimmt. Hier zeigte sich der Wert der Log-Einsicht: Man konnte im Hintergrund nachvollziehen, welche Berechnungslogik die KI anwandte (Zeitdifferenzen aus BDE-Stempeln), was aber ohne Domänenwissen schwer zu validieren war.</w:t>
      </w:r>
    </w:p>
    <w:p w14:paraId="0A31417C" w14:textId="77777777" w:rsidR="009736C8" w:rsidRPr="009736C8" w:rsidRDefault="009736C8" w:rsidP="009736C8">
      <w:pPr>
        <w:numPr>
          <w:ilvl w:val="0"/>
          <w:numId w:val="8"/>
        </w:numPr>
        <w:rPr>
          <w:b w:val="0"/>
        </w:rPr>
      </w:pPr>
      <w:r w:rsidRPr="009736C8">
        <w:rPr>
          <w:b w:val="0"/>
        </w:rPr>
        <w:t>Die anspruchsvollsten “Cockpit-Fragen” – vom Unternehmen gelieferte Managementfragen mit hoher Komplexität – stellten das System vor die größten Probleme. Diese Fragen erforderten bereichsübergreifendes Verständnis und Kenntnisse von Zusammenhängen, die der Prototyp nicht besaß. Entsprechend konnten solche Fragen nicht zuverlässig beantwortet werden. Ein Beispiel: die KI sollte aus verschiedenen Tabellen Kennzahlen für ein Management-Dashboard aufbereiten. Ohne zusätzliche Hinweise blieb die Antwort vage oder falsch, was die Teilnehmer dann offen kritisch diskutierten (Thema Vertrauensbruch bei falschen Antworten, s.o.).</w:t>
      </w:r>
    </w:p>
    <w:p w14:paraId="1EA9D9B0" w14:textId="77777777" w:rsidR="009736C8" w:rsidRPr="009736C8" w:rsidRDefault="009736C8" w:rsidP="009736C8">
      <w:pPr>
        <w:numPr>
          <w:ilvl w:val="0"/>
          <w:numId w:val="8"/>
        </w:numPr>
        <w:rPr>
          <w:b w:val="0"/>
        </w:rPr>
      </w:pPr>
      <w:r w:rsidRPr="009736C8">
        <w:rPr>
          <w:b w:val="0"/>
        </w:rPr>
        <w:t xml:space="preserve">Zusammenfassend wurde der Fragenkatalog erfolgreich durchgegangen, zeigte aber klare Leistungsgrenzen des Systems auf. Einfache Fragen – </w:t>
      </w:r>
      <w:r w:rsidRPr="009736C8">
        <w:rPr>
          <w:b w:val="0"/>
          <w:i/>
          <w:iCs/>
        </w:rPr>
        <w:t>“die einfach nur Abruf sind”</w:t>
      </w:r>
      <w:r w:rsidRPr="009736C8">
        <w:rPr>
          <w:b w:val="0"/>
        </w:rPr>
        <w:t xml:space="preserve"> – klappten schon gut, wohingegen bei komplexen Fragen oft manuelle Nachsteuerung nötig war oder das System scheiterte. Die Teilnehmer bewerteten die Auswahl der Testfragen als sinnvoll, da sie ein breites Spektrum abdeckten und genau jene Punkte sichtbar machten, wo das Tool noch Verbesserung braucht (z.</w:t>
      </w:r>
      <w:r w:rsidRPr="009736C8">
        <w:rPr>
          <w:rFonts w:ascii="Arial" w:hAnsi="Arial" w:cs="Arial"/>
          <w:b w:val="0"/>
        </w:rPr>
        <w:t> </w:t>
      </w:r>
      <w:r w:rsidRPr="009736C8">
        <w:rPr>
          <w:b w:val="0"/>
        </w:rPr>
        <w:t>B. Verständnis für Fachbegriffe, kombinierte Abfragen, Genauigkeit der Ergebnisse) .</w:t>
      </w:r>
    </w:p>
    <w:p w14:paraId="7510EBC8" w14:textId="77777777" w:rsidR="009736C8" w:rsidRPr="009736C8" w:rsidRDefault="009736C8" w:rsidP="009736C8">
      <w:pPr>
        <w:rPr>
          <w:b w:val="0"/>
        </w:rPr>
      </w:pPr>
    </w:p>
    <w:p w14:paraId="2532565D" w14:textId="77777777" w:rsidR="009736C8" w:rsidRPr="009736C8" w:rsidRDefault="009736C8" w:rsidP="009736C8">
      <w:pPr>
        <w:rPr>
          <w:b w:val="0"/>
        </w:rPr>
      </w:pPr>
      <w:r w:rsidRPr="009736C8">
        <w:rPr>
          <w:b w:val="0"/>
        </w:rPr>
        <w:t>Beobachtete Interaktionen mit dem Tool</w:t>
      </w:r>
    </w:p>
    <w:p w14:paraId="1727E742" w14:textId="77777777" w:rsidR="009736C8" w:rsidRPr="009736C8" w:rsidRDefault="009736C8" w:rsidP="009736C8">
      <w:pPr>
        <w:numPr>
          <w:ilvl w:val="0"/>
          <w:numId w:val="9"/>
        </w:numPr>
        <w:rPr>
          <w:b w:val="0"/>
        </w:rPr>
      </w:pPr>
      <w:r w:rsidRPr="009736C8">
        <w:rPr>
          <w:b w:val="0"/>
        </w:rPr>
        <w:t>Die User-Study wurde als Think-Aloud-Test durchgeführt. Das heißt, die beiden Teilnehmer sollten während der Nutzung ihre Gedanken, Fragen und eventuelle Verwirrung laut aussprechen . Dies taten sie konsequent, was einen guten Einblick in ihre Herangehensweise gab. So kommentierten sie jeden Schritt – von der Überlegung, welche Frage gestellt werden soll, bis zur Bewertung der Antwort.</w:t>
      </w:r>
    </w:p>
    <w:p w14:paraId="70DF8EAA" w14:textId="77777777" w:rsidR="009736C8" w:rsidRPr="009736C8" w:rsidRDefault="009736C8" w:rsidP="009736C8">
      <w:pPr>
        <w:numPr>
          <w:ilvl w:val="0"/>
          <w:numId w:val="9"/>
        </w:numPr>
        <w:rPr>
          <w:b w:val="0"/>
        </w:rPr>
      </w:pPr>
      <w:r w:rsidRPr="009736C8">
        <w:rPr>
          <w:b w:val="0"/>
        </w:rPr>
        <w:t xml:space="preserve">Eingewöhnung und erste Schritte: Zu Beginn stand die Frage im Raum, welche Daten überhaupt zur Verfügung stehen. Da die Teilnehmer unsicher über den Umfang der angebundenen Datenbank waren, formulierte Damian H. als erstes eine Meta-Anfrage: </w:t>
      </w:r>
      <w:r w:rsidRPr="009736C8">
        <w:rPr>
          <w:b w:val="0"/>
          <w:i/>
          <w:iCs/>
        </w:rPr>
        <w:t>“Auf welche Daten kann ich denn überhaupt zugreifen?”</w:t>
      </w:r>
      <w:r w:rsidRPr="009736C8">
        <w:rPr>
          <w:b w:val="0"/>
        </w:rPr>
        <w:t xml:space="preserve"> . Das System listete daraufhin die vorhandenen Tabellen bzw. Datendomänen auf. Diese Bestandsaufnahme half, den Rahmen abzustecken. Außerdem erklärte Julianus eine eingebaute Möglichkeit, die Schritte der KI live </w:t>
      </w:r>
      <w:r w:rsidRPr="009736C8">
        <w:rPr>
          <w:b w:val="0"/>
        </w:rPr>
        <w:lastRenderedPageBreak/>
        <w:t xml:space="preserve">nachzuvollziehen (sogenannter </w:t>
      </w:r>
      <w:r w:rsidRPr="009736C8">
        <w:rPr>
          <w:b w:val="0"/>
          <w:i/>
          <w:iCs/>
        </w:rPr>
        <w:t>Agent Completer</w:t>
      </w:r>
      <w:r w:rsidRPr="009736C8">
        <w:rPr>
          <w:b w:val="0"/>
        </w:rPr>
        <w:t xml:space="preserve"> Log) . Auf Nachfrage wurde gezeigt, wo man dieses Log einsehen kann. Die Teilnehmer nutzten diese Funktion im Verlauf des Tests häufig, um der KI sozusagen “über die Schulter zu schauen”.</w:t>
      </w:r>
    </w:p>
    <w:p w14:paraId="4B70F8BB" w14:textId="77777777" w:rsidR="009736C8" w:rsidRPr="009736C8" w:rsidRDefault="009736C8" w:rsidP="009736C8">
      <w:pPr>
        <w:numPr>
          <w:ilvl w:val="0"/>
          <w:numId w:val="9"/>
        </w:numPr>
        <w:rPr>
          <w:b w:val="0"/>
        </w:rPr>
      </w:pPr>
      <w:r w:rsidRPr="009736C8">
        <w:rPr>
          <w:b w:val="0"/>
        </w:rPr>
        <w:t>Vorgehen bei Unklarheiten: Wenn eine gestellte Frage nicht direkt zum Ziel führte, überlegten die Nutzer laut, woran es liegen könnte. Beispielsweise kam bei der Frage nach dem höchsten Auftragswert zunächst keine sinnvolle Antwort. Die Teilnehmer vermuteten, dass die KI eventuell im falschen Modul sucht, und entschieden sich, präziser zu fragen (</w:t>
      </w:r>
      <w:r w:rsidRPr="009736C8">
        <w:rPr>
          <w:b w:val="0"/>
          <w:i/>
          <w:iCs/>
        </w:rPr>
        <w:t>“Jetzt frage ich explizit Buchung gegenüber Bankkonto.”</w:t>
      </w:r>
      <w:r w:rsidRPr="009736C8">
        <w:rPr>
          <w:b w:val="0"/>
        </w:rPr>
        <w:t xml:space="preserve"> sagte Damian H.) . Dieses schrittweise Refinement der Queries war mehrfach zu beobachten. Auch Wortfindungsprobleme wurden thematisiert – an einer Stelle suchte man nach dem richtigen Begriff: </w:t>
      </w:r>
      <w:r w:rsidRPr="009736C8">
        <w:rPr>
          <w:b w:val="0"/>
          <w:i/>
          <w:iCs/>
        </w:rPr>
        <w:t>“Bestellnummer Auftragswert… Wie heißt denn sowas?”</w:t>
      </w:r>
      <w:r w:rsidRPr="009736C8">
        <w:rPr>
          <w:b w:val="0"/>
        </w:rPr>
        <w:t xml:space="preserve"> zeigt die Unsicherheit, welchen Ausdruck die KI versteht. Hier half meist die gemeinsame Diskussion, um den passenden Terminus oder eine Umschreibung zu finden.</w:t>
      </w:r>
    </w:p>
    <w:p w14:paraId="48030A34" w14:textId="77777777" w:rsidR="009736C8" w:rsidRPr="009736C8" w:rsidRDefault="009736C8" w:rsidP="009736C8">
      <w:pPr>
        <w:numPr>
          <w:ilvl w:val="0"/>
          <w:numId w:val="9"/>
        </w:numPr>
        <w:rPr>
          <w:b w:val="0"/>
        </w:rPr>
      </w:pPr>
      <w:r w:rsidRPr="009736C8">
        <w:rPr>
          <w:b w:val="0"/>
        </w:rPr>
        <w:t xml:space="preserve">Kontrolle der KI-Antworten: Die Teilnehmer verhielten sich gegenüber den Antworten kritisch-prüfend. Gab das System Unerwartetes aus, wurde dies sofort hinterfragt. An einer Stelle, als die KI behauptete, es gäbe keinen entsprechenden Datensatz, reagierte Damian H. prompt mit </w:t>
      </w:r>
      <w:r w:rsidRPr="009736C8">
        <w:rPr>
          <w:b w:val="0"/>
          <w:i/>
          <w:iCs/>
        </w:rPr>
        <w:t>“Ja, was mache ich, wenn der lügt?”</w:t>
      </w:r>
      <w:r w:rsidRPr="009736C8">
        <w:rPr>
          <w:b w:val="0"/>
        </w:rPr>
        <w:t xml:space="preserve"> . Er ließ nicht locker und forderte praktisch eine Überprüfung (</w:t>
      </w:r>
      <w:r w:rsidRPr="009736C8">
        <w:rPr>
          <w:b w:val="0"/>
          <w:i/>
          <w:iCs/>
        </w:rPr>
        <w:t>“schau nochmal, es müsste verfügbar sein”</w:t>
      </w:r>
      <w:r w:rsidRPr="009736C8">
        <w:rPr>
          <w:b w:val="0"/>
        </w:rPr>
        <w:t xml:space="preserve"> – gerichtet an das System) . Man merkte, dass die Nutzer ihr Fachwissen einbrachten, um Ergebnisse zu validieren: Als die KI z.B. eine große Buchung über ~12 Mio. fand, erkannten sie sofort, dass es sich um den Kauf einer </w:t>
      </w:r>
      <w:r w:rsidRPr="009736C8">
        <w:rPr>
          <w:b w:val="0"/>
          <w:i/>
          <w:iCs/>
        </w:rPr>
        <w:t>“Maschinen und Anlagen”</w:t>
      </w:r>
      <w:r w:rsidRPr="009736C8">
        <w:rPr>
          <w:b w:val="0"/>
        </w:rPr>
        <w:t>-Position handeln musste . Dieses Hintergrundwissen nutzten sie, um die Plausibilität der KI-Ausgabe einzuschätzen.</w:t>
      </w:r>
    </w:p>
    <w:p w14:paraId="37AB58CA" w14:textId="77777777" w:rsidR="009736C8" w:rsidRPr="009736C8" w:rsidRDefault="009736C8" w:rsidP="009736C8">
      <w:pPr>
        <w:numPr>
          <w:ilvl w:val="0"/>
          <w:numId w:val="9"/>
        </w:numPr>
        <w:rPr>
          <w:b w:val="0"/>
        </w:rPr>
      </w:pPr>
      <w:r w:rsidRPr="009736C8">
        <w:rPr>
          <w:b w:val="0"/>
        </w:rPr>
        <w:t xml:space="preserve">Workarounds und Hilfestellungen: Teilweise “führten” die Teilnehmer das System durch geschickte Hinweise. So schlugen sie z.B. vor, dem KI-Modell das offizielle ERP-Handbuch zur Verfügung zu stellen, nachdem sie merkten, dass viele Zusammenhänge dort beschrieben wären . Zwar konnte dies im Test nicht mehr umgesetzt werden, aber als Idee zeigt es, dass die Nutzer aktiv nach Wegen suchten, die KI zu verbessern. Ein anderer beobachteter Workaround war das Aufsplitten komplexer Fragen in einfachere Teilfragen, um den Suchraum einzugrenzen (eine Strategie, die erfahrene Analysten ebenfalls anwenden würden). Generell waren die Interaktionen dadurch geprägt, dass Nutzer und KI in einen </w:t>
      </w:r>
      <w:r w:rsidRPr="009736C8">
        <w:rPr>
          <w:b w:val="0"/>
          <w:i/>
          <w:iCs/>
        </w:rPr>
        <w:t>Dialog</w:t>
      </w:r>
      <w:r w:rsidRPr="009736C8">
        <w:rPr>
          <w:b w:val="0"/>
        </w:rPr>
        <w:t xml:space="preserve"> traten: Die Nutzer passten ihre Eingaben adaptiv an die zuvor erhaltenen Antworten an.</w:t>
      </w:r>
    </w:p>
    <w:p w14:paraId="437A0670" w14:textId="77777777" w:rsidR="009736C8" w:rsidRPr="009736C8" w:rsidRDefault="009736C8" w:rsidP="009736C8">
      <w:pPr>
        <w:numPr>
          <w:ilvl w:val="0"/>
          <w:numId w:val="9"/>
        </w:numPr>
        <w:rPr>
          <w:b w:val="0"/>
        </w:rPr>
      </w:pPr>
      <w:r w:rsidRPr="009736C8">
        <w:rPr>
          <w:b w:val="0"/>
        </w:rPr>
        <w:t xml:space="preserve">Allgemeine Nutzungserfahrung: Trotz mancher Frustration blieb die Stimmung neugierig und konstruktiv. Die Teilnehmer äußerten sowohl Lob bei gelungenen Schritten als auch Kritik, wo es hakelte. Positiv angemerkt wurde, dass das System in deutscher Sprache arbeitet – Fragen konnten in der Muttersprache gestellt werden, was die Akzeptanz fördert. Weniger ideal fanden sie die völlig leere Oberfläche: Ohne die vorbereiteten Beispiel-Fragen wäre der Einstiegsbarriere höher gewesen . Mit etwas Guidance (durch den Katalog) kamen sie aber schnell zurecht. Auffällig war, dass die Teilnehmer die KI ein Stück weit wie einen neuen Mitarbeiter behandelten: Sie versuchten, sie anzulernen, gaben Feedback (“schau hier, geh dort hin”) und hatten implizit die </w:t>
      </w:r>
      <w:r w:rsidRPr="009736C8">
        <w:rPr>
          <w:b w:val="0"/>
        </w:rPr>
        <w:lastRenderedPageBreak/>
        <w:t xml:space="preserve">Erwartung, dass das System mitlernt. In der kurzen Testdauer war das zwar nicht der Fall, aber diese Interaktionsweise deutet darauf hin, dass bei längerer Nutzung ein gewisses </w:t>
      </w:r>
      <w:r w:rsidRPr="009736C8">
        <w:rPr>
          <w:b w:val="0"/>
          <w:i/>
          <w:iCs/>
        </w:rPr>
        <w:t>Training-on-the-job</w:t>
      </w:r>
      <w:r w:rsidRPr="009736C8">
        <w:rPr>
          <w:b w:val="0"/>
        </w:rPr>
        <w:t xml:space="preserve"> der KI denkbar wäre.</w:t>
      </w:r>
    </w:p>
    <w:p w14:paraId="3B55D459" w14:textId="77777777" w:rsidR="009736C8" w:rsidRPr="009736C8" w:rsidRDefault="009736C8" w:rsidP="009736C8">
      <w:pPr>
        <w:rPr>
          <w:b w:val="0"/>
        </w:rPr>
      </w:pPr>
    </w:p>
    <w:p w14:paraId="66C0361E" w14:textId="77777777" w:rsidR="009736C8" w:rsidRPr="009736C8" w:rsidRDefault="009736C8" w:rsidP="009736C8">
      <w:pPr>
        <w:rPr>
          <w:b w:val="0"/>
        </w:rPr>
      </w:pPr>
      <w:r w:rsidRPr="009736C8">
        <w:rPr>
          <w:b w:val="0"/>
        </w:rPr>
        <w:t xml:space="preserve">Overall zeigt die User-Study, dass das vorgestellte KI-gestützte System grundsätzlich auf reges Interesse stößt und in vielen beschriebenen Bereichen Abhilfe schaffen könnte. Gleichzeitig wurden aber auch klare Verbesserungspotenziale sichtbar, insbesondere in Bezug auf Zuverlässigkeit, Kontextverständnis und Usability. Die Teilnehmer haben durch ihre Rückmeldungen wertvolle Hinweise geliefert, worauf bei der Weiterentwicklung zu achten ist, damit ein solches Werkzeug in der Praxis Akzeptanz findet. </w:t>
      </w:r>
    </w:p>
    <w:p w14:paraId="382CA392" w14:textId="77777777" w:rsidR="00EA503A" w:rsidRPr="009736C8" w:rsidRDefault="00EA503A">
      <w:pPr>
        <w:rPr>
          <w:b w:val="0"/>
        </w:rPr>
      </w:pPr>
    </w:p>
    <w:sectPr w:rsidR="00EA503A" w:rsidRPr="00973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cumin Pro">
    <w:panose1 w:val="020B0504020202020204"/>
    <w:charset w:val="4D"/>
    <w:family w:val="swiss"/>
    <w:notTrueType/>
    <w:pitch w:val="variable"/>
    <w:sig w:usb0="20000007" w:usb1="00000001"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96B3F"/>
    <w:multiLevelType w:val="multilevel"/>
    <w:tmpl w:val="3FA0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16CE5"/>
    <w:multiLevelType w:val="multilevel"/>
    <w:tmpl w:val="934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E643A"/>
    <w:multiLevelType w:val="multilevel"/>
    <w:tmpl w:val="7C9C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46CF2"/>
    <w:multiLevelType w:val="multilevel"/>
    <w:tmpl w:val="A74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44AE7"/>
    <w:multiLevelType w:val="multilevel"/>
    <w:tmpl w:val="85EA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14DA3"/>
    <w:multiLevelType w:val="multilevel"/>
    <w:tmpl w:val="4FA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1444C"/>
    <w:multiLevelType w:val="multilevel"/>
    <w:tmpl w:val="BA1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73F51"/>
    <w:multiLevelType w:val="multilevel"/>
    <w:tmpl w:val="982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D625B"/>
    <w:multiLevelType w:val="multilevel"/>
    <w:tmpl w:val="036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817850">
    <w:abstractNumId w:val="1"/>
  </w:num>
  <w:num w:numId="2" w16cid:durableId="1158108665">
    <w:abstractNumId w:val="8"/>
  </w:num>
  <w:num w:numId="3" w16cid:durableId="1456095938">
    <w:abstractNumId w:val="7"/>
  </w:num>
  <w:num w:numId="4" w16cid:durableId="440149472">
    <w:abstractNumId w:val="4"/>
  </w:num>
  <w:num w:numId="5" w16cid:durableId="521093965">
    <w:abstractNumId w:val="3"/>
  </w:num>
  <w:num w:numId="6" w16cid:durableId="1408914616">
    <w:abstractNumId w:val="0"/>
  </w:num>
  <w:num w:numId="7" w16cid:durableId="1754739454">
    <w:abstractNumId w:val="5"/>
  </w:num>
  <w:num w:numId="8" w16cid:durableId="21445777">
    <w:abstractNumId w:val="6"/>
  </w:num>
  <w:num w:numId="9" w16cid:durableId="245844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C8"/>
    <w:rsid w:val="000E3986"/>
    <w:rsid w:val="004D66F2"/>
    <w:rsid w:val="005A36EB"/>
    <w:rsid w:val="00623A4C"/>
    <w:rsid w:val="009736C8"/>
    <w:rsid w:val="00995967"/>
    <w:rsid w:val="00A358BC"/>
    <w:rsid w:val="00EA503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03C6167"/>
  <w15:chartTrackingRefBased/>
  <w15:docId w15:val="{3FA5C4CC-5C5A-3140-A1EC-07F12CA1A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In Pretitle (H4)"/>
    <w:next w:val="CorpinHeading2"/>
    <w:qFormat/>
    <w:rsid w:val="005A36EB"/>
    <w:rPr>
      <w:rFonts w:ascii="Acumin Pro" w:hAnsi="Acumin Pro"/>
      <w:b/>
      <w:kern w:val="2"/>
      <w14:ligatures w14:val="standardContextual"/>
    </w:rPr>
  </w:style>
  <w:style w:type="paragraph" w:styleId="Heading1">
    <w:name w:val="heading 1"/>
    <w:basedOn w:val="Normal"/>
    <w:next w:val="Normal"/>
    <w:link w:val="Heading1Char"/>
    <w:uiPriority w:val="9"/>
    <w:qFormat/>
    <w:rsid w:val="00973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peaker-Header"/>
    <w:basedOn w:val="Normal"/>
    <w:next w:val="Normal"/>
    <w:link w:val="Heading2Char"/>
    <w:uiPriority w:val="9"/>
    <w:unhideWhenUsed/>
    <w:qFormat/>
    <w:rsid w:val="00995967"/>
    <w:pPr>
      <w:keepNext/>
      <w:keepLines/>
      <w:spacing w:before="40"/>
      <w:outlineLvl w:val="1"/>
    </w:pPr>
    <w:rPr>
      <w:rFonts w:eastAsiaTheme="majorEastAsia" w:cstheme="majorBidi"/>
      <w:b w:val="0"/>
      <w:color w:val="000000" w:themeColor="text1"/>
      <w:sz w:val="26"/>
      <w:szCs w:val="26"/>
    </w:rPr>
  </w:style>
  <w:style w:type="paragraph" w:styleId="Heading3">
    <w:name w:val="heading 3"/>
    <w:basedOn w:val="Normal"/>
    <w:next w:val="Normal"/>
    <w:link w:val="Heading3Char"/>
    <w:uiPriority w:val="9"/>
    <w:semiHidden/>
    <w:unhideWhenUsed/>
    <w:qFormat/>
    <w:rsid w:val="009736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6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36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36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36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36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36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peaker-Header Char"/>
    <w:basedOn w:val="DefaultParagraphFont"/>
    <w:link w:val="Heading2"/>
    <w:uiPriority w:val="9"/>
    <w:rsid w:val="00995967"/>
    <w:rPr>
      <w:rFonts w:eastAsiaTheme="majorEastAsia" w:cstheme="majorBidi"/>
      <w:b/>
      <w:color w:val="000000" w:themeColor="text1"/>
      <w:sz w:val="26"/>
      <w:szCs w:val="26"/>
    </w:rPr>
  </w:style>
  <w:style w:type="paragraph" w:customStyle="1" w:styleId="CorpIn">
    <w:name w:val="CorpIn"/>
    <w:qFormat/>
    <w:rsid w:val="005A36EB"/>
    <w:rPr>
      <w:rFonts w:ascii="Acumin Pro" w:hAnsi="Acumin Pro"/>
      <w:color w:val="000000" w:themeColor="text1"/>
      <w:kern w:val="2"/>
      <w:lang w:val="en-US"/>
      <w14:ligatures w14:val="standardContextual"/>
    </w:rPr>
  </w:style>
  <w:style w:type="paragraph" w:customStyle="1" w:styleId="CorpinHeading2">
    <w:name w:val="Corpin Heading 2"/>
    <w:basedOn w:val="Normal"/>
    <w:qFormat/>
    <w:rsid w:val="005A36EB"/>
    <w:rPr>
      <w:b w:val="0"/>
      <w:color w:val="000000" w:themeColor="text1"/>
      <w:sz w:val="28"/>
    </w:rPr>
  </w:style>
  <w:style w:type="paragraph" w:customStyle="1" w:styleId="CorpInHeading1">
    <w:name w:val="CorpIn Heading 1"/>
    <w:qFormat/>
    <w:rsid w:val="005A36EB"/>
    <w:rPr>
      <w:rFonts w:ascii="Acumin Pro" w:hAnsi="Acumin Pro"/>
      <w:b/>
      <w:color w:val="000000" w:themeColor="text1"/>
      <w:kern w:val="2"/>
      <w:sz w:val="32"/>
      <w:lang w:val="en-US"/>
      <w14:ligatures w14:val="standardContextual"/>
    </w:rPr>
  </w:style>
  <w:style w:type="paragraph" w:customStyle="1" w:styleId="CorpInHeading4">
    <w:name w:val="CorpIn Heading 4"/>
    <w:basedOn w:val="NoSpacing"/>
    <w:qFormat/>
    <w:rsid w:val="005A36EB"/>
  </w:style>
  <w:style w:type="paragraph" w:styleId="NoSpacing">
    <w:name w:val="No Spacing"/>
    <w:uiPriority w:val="1"/>
    <w:qFormat/>
    <w:rsid w:val="005A36EB"/>
    <w:rPr>
      <w:rFonts w:ascii="Acumin Pro" w:hAnsi="Acumin Pro"/>
      <w:b/>
      <w:kern w:val="2"/>
      <w14:ligatures w14:val="standardContextual"/>
    </w:rPr>
  </w:style>
  <w:style w:type="character" w:customStyle="1" w:styleId="Heading1Char">
    <w:name w:val="Heading 1 Char"/>
    <w:basedOn w:val="DefaultParagraphFont"/>
    <w:link w:val="Heading1"/>
    <w:uiPriority w:val="9"/>
    <w:rsid w:val="009736C8"/>
    <w:rPr>
      <w:rFonts w:asciiTheme="majorHAnsi" w:eastAsiaTheme="majorEastAsia" w:hAnsiTheme="majorHAnsi" w:cstheme="majorBidi"/>
      <w:b/>
      <w:color w:val="0F4761" w:themeColor="accent1" w:themeShade="BF"/>
      <w:kern w:val="2"/>
      <w:sz w:val="40"/>
      <w:szCs w:val="40"/>
      <w14:ligatures w14:val="standardContextual"/>
    </w:rPr>
  </w:style>
  <w:style w:type="character" w:customStyle="1" w:styleId="Heading3Char">
    <w:name w:val="Heading 3 Char"/>
    <w:basedOn w:val="DefaultParagraphFont"/>
    <w:link w:val="Heading3"/>
    <w:uiPriority w:val="9"/>
    <w:semiHidden/>
    <w:rsid w:val="009736C8"/>
    <w:rPr>
      <w:rFonts w:eastAsiaTheme="majorEastAsia" w:cstheme="majorBidi"/>
      <w:b/>
      <w:color w:val="0F476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9736C8"/>
    <w:rPr>
      <w:rFonts w:eastAsiaTheme="majorEastAsia" w:cstheme="majorBidi"/>
      <w:b/>
      <w:i/>
      <w:iCs/>
      <w:color w:val="0F4761" w:themeColor="accent1" w:themeShade="BF"/>
      <w:kern w:val="2"/>
      <w14:ligatures w14:val="standardContextual"/>
    </w:rPr>
  </w:style>
  <w:style w:type="character" w:customStyle="1" w:styleId="Heading5Char">
    <w:name w:val="Heading 5 Char"/>
    <w:basedOn w:val="DefaultParagraphFont"/>
    <w:link w:val="Heading5"/>
    <w:uiPriority w:val="9"/>
    <w:semiHidden/>
    <w:rsid w:val="009736C8"/>
    <w:rPr>
      <w:rFonts w:eastAsiaTheme="majorEastAsia" w:cstheme="majorBidi"/>
      <w:b/>
      <w:color w:val="0F4761" w:themeColor="accent1" w:themeShade="BF"/>
      <w:kern w:val="2"/>
      <w14:ligatures w14:val="standardContextual"/>
    </w:rPr>
  </w:style>
  <w:style w:type="character" w:customStyle="1" w:styleId="Heading6Char">
    <w:name w:val="Heading 6 Char"/>
    <w:basedOn w:val="DefaultParagraphFont"/>
    <w:link w:val="Heading6"/>
    <w:uiPriority w:val="9"/>
    <w:semiHidden/>
    <w:rsid w:val="009736C8"/>
    <w:rPr>
      <w:rFonts w:eastAsiaTheme="majorEastAsia" w:cstheme="majorBidi"/>
      <w:b/>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9736C8"/>
    <w:rPr>
      <w:rFonts w:eastAsiaTheme="majorEastAsia" w:cstheme="majorBidi"/>
      <w:b/>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9736C8"/>
    <w:rPr>
      <w:rFonts w:eastAsiaTheme="majorEastAsia" w:cstheme="majorBidi"/>
      <w:b/>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9736C8"/>
    <w:rPr>
      <w:rFonts w:eastAsiaTheme="majorEastAsia" w:cstheme="majorBidi"/>
      <w:b/>
      <w:color w:val="272727" w:themeColor="text1" w:themeTint="D8"/>
      <w:kern w:val="2"/>
      <w14:ligatures w14:val="standardContextual"/>
    </w:rPr>
  </w:style>
  <w:style w:type="paragraph" w:styleId="Title">
    <w:name w:val="Title"/>
    <w:basedOn w:val="Normal"/>
    <w:next w:val="Normal"/>
    <w:link w:val="TitleChar"/>
    <w:uiPriority w:val="10"/>
    <w:qFormat/>
    <w:rsid w:val="009736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C8"/>
    <w:rPr>
      <w:rFonts w:asciiTheme="majorHAnsi" w:eastAsiaTheme="majorEastAsia" w:hAnsiTheme="majorHAnsi" w:cstheme="majorBidi"/>
      <w:b/>
      <w:spacing w:val="-10"/>
      <w:kern w:val="28"/>
      <w:sz w:val="56"/>
      <w:szCs w:val="56"/>
      <w14:ligatures w14:val="standardContextual"/>
    </w:rPr>
  </w:style>
  <w:style w:type="paragraph" w:styleId="Subtitle">
    <w:name w:val="Subtitle"/>
    <w:basedOn w:val="Normal"/>
    <w:next w:val="Normal"/>
    <w:link w:val="SubtitleChar"/>
    <w:uiPriority w:val="11"/>
    <w:qFormat/>
    <w:rsid w:val="009736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C8"/>
    <w:rPr>
      <w:rFonts w:eastAsiaTheme="majorEastAsia" w:cstheme="majorBidi"/>
      <w:b/>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736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36C8"/>
    <w:rPr>
      <w:rFonts w:ascii="Acumin Pro" w:hAnsi="Acumin Pro"/>
      <w:b/>
      <w:i/>
      <w:iCs/>
      <w:color w:val="404040" w:themeColor="text1" w:themeTint="BF"/>
      <w:kern w:val="2"/>
      <w14:ligatures w14:val="standardContextual"/>
    </w:rPr>
  </w:style>
  <w:style w:type="paragraph" w:styleId="ListParagraph">
    <w:name w:val="List Paragraph"/>
    <w:basedOn w:val="Normal"/>
    <w:uiPriority w:val="34"/>
    <w:qFormat/>
    <w:rsid w:val="009736C8"/>
    <w:pPr>
      <w:ind w:left="720"/>
      <w:contextualSpacing/>
    </w:pPr>
  </w:style>
  <w:style w:type="character" w:styleId="IntenseEmphasis">
    <w:name w:val="Intense Emphasis"/>
    <w:basedOn w:val="DefaultParagraphFont"/>
    <w:uiPriority w:val="21"/>
    <w:qFormat/>
    <w:rsid w:val="009736C8"/>
    <w:rPr>
      <w:i/>
      <w:iCs/>
      <w:color w:val="0F4761" w:themeColor="accent1" w:themeShade="BF"/>
    </w:rPr>
  </w:style>
  <w:style w:type="paragraph" w:styleId="IntenseQuote">
    <w:name w:val="Intense Quote"/>
    <w:basedOn w:val="Normal"/>
    <w:next w:val="Normal"/>
    <w:link w:val="IntenseQuoteChar"/>
    <w:uiPriority w:val="30"/>
    <w:qFormat/>
    <w:rsid w:val="0097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6C8"/>
    <w:rPr>
      <w:rFonts w:ascii="Acumin Pro" w:hAnsi="Acumin Pro"/>
      <w:b/>
      <w:i/>
      <w:iCs/>
      <w:color w:val="0F4761" w:themeColor="accent1" w:themeShade="BF"/>
      <w:kern w:val="2"/>
      <w14:ligatures w14:val="standardContextual"/>
    </w:rPr>
  </w:style>
  <w:style w:type="character" w:styleId="IntenseReference">
    <w:name w:val="Intense Reference"/>
    <w:basedOn w:val="DefaultParagraphFont"/>
    <w:uiPriority w:val="32"/>
    <w:qFormat/>
    <w:rsid w:val="00973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 Julianus</dc:creator>
  <cp:keywords/>
  <dc:description/>
  <cp:lastModifiedBy>Kath, Julianus</cp:lastModifiedBy>
  <cp:revision>1</cp:revision>
  <dcterms:created xsi:type="dcterms:W3CDTF">2026-01-23T11:31:00Z</dcterms:created>
  <dcterms:modified xsi:type="dcterms:W3CDTF">2026-01-24T10:05:00Z</dcterms:modified>
</cp:coreProperties>
</file>