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19338" w14:textId="33E200A9" w:rsidR="00633E66" w:rsidRPr="00633E66" w:rsidRDefault="00633E66" w:rsidP="007572B8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Date</w:t>
      </w:r>
      <w:r>
        <w:rPr>
          <w:rFonts w:asciiTheme="minorHAnsi" w:hAnsiTheme="minorHAnsi" w:cstheme="minorHAnsi"/>
          <w:bCs/>
          <w:color w:val="000000"/>
        </w:rPr>
        <w:t xml:space="preserve">: </w:t>
      </w:r>
      <w:r w:rsidR="0099512D">
        <w:rPr>
          <w:rFonts w:asciiTheme="minorHAnsi" w:hAnsiTheme="minorHAnsi" w:cstheme="minorHAnsi"/>
          <w:bCs/>
          <w:color w:val="000000"/>
        </w:rPr>
        <w:t>March 28, 2019</w:t>
      </w:r>
    </w:p>
    <w:p w14:paraId="70B73CB5" w14:textId="21E9A23C" w:rsidR="007572B8" w:rsidRPr="00970661" w:rsidRDefault="007572B8" w:rsidP="007572B8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970661">
        <w:rPr>
          <w:rFonts w:asciiTheme="minorHAnsi" w:hAnsiTheme="minorHAnsi" w:cstheme="minorHAnsi"/>
          <w:b/>
          <w:bCs/>
          <w:color w:val="000000"/>
        </w:rPr>
        <w:t>To</w:t>
      </w:r>
      <w:r w:rsidRPr="00970661">
        <w:rPr>
          <w:rFonts w:asciiTheme="minorHAnsi" w:hAnsiTheme="minorHAnsi" w:cstheme="minorHAnsi"/>
          <w:color w:val="000000"/>
        </w:rPr>
        <w:t xml:space="preserve">: </w:t>
      </w:r>
      <w:r>
        <w:rPr>
          <w:rFonts w:asciiTheme="minorHAnsi" w:hAnsiTheme="minorHAnsi" w:cstheme="minorHAnsi"/>
          <w:color w:val="000000"/>
        </w:rPr>
        <w:t>Emiliano Escobedo</w:t>
      </w:r>
      <w:r w:rsidRPr="00970661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Executive Director</w:t>
      </w:r>
      <w:r w:rsidRPr="00970661">
        <w:rPr>
          <w:rFonts w:asciiTheme="minorHAnsi" w:hAnsiTheme="minorHAnsi" w:cstheme="minorHAnsi"/>
          <w:color w:val="000000"/>
        </w:rPr>
        <w:t xml:space="preserve">, </w:t>
      </w:r>
      <w:r>
        <w:rPr>
          <w:rFonts w:asciiTheme="minorHAnsi" w:hAnsiTheme="minorHAnsi" w:cstheme="minorHAnsi"/>
          <w:color w:val="000000"/>
        </w:rPr>
        <w:t>HASS Avocado Board</w:t>
      </w:r>
    </w:p>
    <w:p w14:paraId="40A0D583" w14:textId="2743C2C1" w:rsidR="007572B8" w:rsidRPr="00970661" w:rsidRDefault="007572B8" w:rsidP="007572B8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970661">
        <w:rPr>
          <w:rFonts w:asciiTheme="minorHAnsi" w:hAnsiTheme="minorHAnsi" w:cstheme="minorHAnsi"/>
          <w:b/>
          <w:bCs/>
          <w:color w:val="000000"/>
        </w:rPr>
        <w:t>From</w:t>
      </w:r>
      <w:r w:rsidRPr="00970661">
        <w:rPr>
          <w:rFonts w:asciiTheme="minorHAnsi" w:hAnsiTheme="minorHAnsi" w:cstheme="minorHAnsi"/>
          <w:color w:val="000000"/>
        </w:rPr>
        <w:t>: Julian Vazquez</w:t>
      </w:r>
      <w:r w:rsidR="009A6897">
        <w:rPr>
          <w:rFonts w:asciiTheme="minorHAnsi" w:hAnsiTheme="minorHAnsi" w:cstheme="minorHAnsi"/>
          <w:color w:val="000000"/>
        </w:rPr>
        <w:t xml:space="preserve"> and Michael Gregory</w:t>
      </w:r>
      <w:r w:rsidRPr="00970661">
        <w:rPr>
          <w:rFonts w:asciiTheme="minorHAnsi" w:hAnsiTheme="minorHAnsi" w:cstheme="minorHAnsi"/>
          <w:color w:val="000000"/>
        </w:rPr>
        <w:t>, Junior Data Analysts, Janzen Consulting Group</w:t>
      </w:r>
    </w:p>
    <w:p w14:paraId="752BD070" w14:textId="0577F2E8" w:rsidR="007572B8" w:rsidRPr="00970661" w:rsidRDefault="007572B8" w:rsidP="007572B8">
      <w:pPr>
        <w:pStyle w:val="NormalWeb"/>
        <w:spacing w:before="0" w:beforeAutospacing="0" w:after="0" w:afterAutospacing="0" w:line="360" w:lineRule="auto"/>
        <w:rPr>
          <w:rFonts w:asciiTheme="minorHAnsi" w:hAnsiTheme="minorHAnsi" w:cstheme="minorHAnsi"/>
        </w:rPr>
      </w:pPr>
      <w:r w:rsidRPr="00970661">
        <w:rPr>
          <w:rFonts w:asciiTheme="minorHAnsi" w:hAnsiTheme="minorHAnsi" w:cstheme="minorHAnsi"/>
          <w:b/>
          <w:bCs/>
          <w:color w:val="000000"/>
        </w:rPr>
        <w:t>RE</w:t>
      </w:r>
      <w:r w:rsidRPr="00970661">
        <w:rPr>
          <w:rFonts w:asciiTheme="minorHAnsi" w:hAnsiTheme="minorHAnsi" w:cstheme="minorHAnsi"/>
          <w:color w:val="000000"/>
        </w:rPr>
        <w:t xml:space="preserve">: </w:t>
      </w:r>
      <w:r w:rsidR="008C4899">
        <w:rPr>
          <w:rFonts w:asciiTheme="minorHAnsi" w:hAnsiTheme="minorHAnsi" w:cstheme="minorHAnsi"/>
          <w:color w:val="000000"/>
        </w:rPr>
        <w:t>Average avocado price in 2015 vs 2018</w:t>
      </w:r>
    </w:p>
    <w:p w14:paraId="50990AFE" w14:textId="20E0A7BE" w:rsidR="00E92233" w:rsidRPr="00E92233" w:rsidRDefault="00E92233" w:rsidP="007B0B2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Over the past decade, avocados’ popularity has risen to become </w:t>
      </w:r>
      <w:r w:rsidR="00082BF1">
        <w:rPr>
          <w:rFonts w:ascii="Calibri" w:eastAsia="Times New Roman" w:hAnsi="Calibri" w:cs="Calibri"/>
          <w:color w:val="000000"/>
          <w:sz w:val="24"/>
          <w:szCs w:val="24"/>
        </w:rPr>
        <w:t xml:space="preserve">one of 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Americans’ </w:t>
      </w:r>
      <w:r w:rsidR="00967825" w:rsidRPr="00E92233">
        <w:rPr>
          <w:rFonts w:ascii="Calibri" w:eastAsia="Times New Roman" w:hAnsi="Calibri" w:cs="Calibri"/>
          <w:color w:val="000000"/>
          <w:sz w:val="24"/>
          <w:szCs w:val="24"/>
        </w:rPr>
        <w:t>fruits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 of choice. According to the HASS Avocado Board, the demand for avocados has been constantly increasing since 2000</w:t>
      </w:r>
      <w:r w:rsidR="009304C5">
        <w:rPr>
          <w:rStyle w:val="FootnoteReference"/>
          <w:rFonts w:ascii="Calibri" w:eastAsia="Times New Roman" w:hAnsi="Calibri" w:cs="Calibri"/>
          <w:color w:val="000000"/>
          <w:sz w:val="24"/>
          <w:szCs w:val="24"/>
        </w:rPr>
        <w:footnoteReference w:id="1"/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>, and does not</w:t>
      </w:r>
      <w:r w:rsidR="00E63D19">
        <w:rPr>
          <w:rFonts w:ascii="Calibri" w:eastAsia="Times New Roman" w:hAnsi="Calibri" w:cs="Calibri"/>
          <w:color w:val="000000"/>
          <w:sz w:val="24"/>
          <w:szCs w:val="24"/>
        </w:rPr>
        <w:t xml:space="preserve"> show any signs of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 stopping any time soon. Because of this trend, we thought the HASS Avocado Board would be interested in our analysis on the average </w:t>
      </w:r>
      <w:r w:rsidR="00E25E16">
        <w:rPr>
          <w:rFonts w:ascii="Calibri" w:eastAsia="Times New Roman" w:hAnsi="Calibri" w:cs="Calibri"/>
          <w:color w:val="000000"/>
          <w:sz w:val="24"/>
          <w:szCs w:val="24"/>
        </w:rPr>
        <w:t xml:space="preserve">unit 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price of avocados in 2015 compared to 2018. </w:t>
      </w:r>
    </w:p>
    <w:p w14:paraId="1A4783B9" w14:textId="39B23F00" w:rsidR="00E92233" w:rsidRPr="00E92233" w:rsidRDefault="00E92233" w:rsidP="00E9223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2233">
        <w:rPr>
          <w:rFonts w:ascii="Calibri" w:eastAsia="Times New Roman" w:hAnsi="Calibri" w:cs="Calibri"/>
          <w:color w:val="000000"/>
          <w:sz w:val="24"/>
          <w:szCs w:val="24"/>
        </w:rPr>
        <w:tab/>
        <w:t>We hypothesize that the average price</w:t>
      </w:r>
      <w:r w:rsidR="002E1973">
        <w:rPr>
          <w:rFonts w:ascii="Calibri" w:eastAsia="Times New Roman" w:hAnsi="Calibri" w:cs="Calibri"/>
          <w:color w:val="000000"/>
          <w:sz w:val="24"/>
          <w:szCs w:val="24"/>
        </w:rPr>
        <w:t xml:space="preserve"> of our target population, </w:t>
      </w:r>
      <w:r w:rsidR="00B5672F">
        <w:rPr>
          <w:rFonts w:ascii="Calibri" w:eastAsia="Times New Roman" w:hAnsi="Calibri" w:cs="Calibri"/>
          <w:color w:val="000000"/>
          <w:sz w:val="24"/>
          <w:szCs w:val="24"/>
        </w:rPr>
        <w:t>Hass</w:t>
      </w:r>
      <w:r w:rsidR="002E1973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>avocados in the US</w:t>
      </w:r>
      <w:r w:rsidR="002E1973">
        <w:rPr>
          <w:rFonts w:ascii="Calibri" w:eastAsia="Times New Roman" w:hAnsi="Calibri" w:cs="Calibri"/>
          <w:color w:val="000000"/>
          <w:sz w:val="24"/>
          <w:szCs w:val="24"/>
        </w:rPr>
        <w:t>,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 was higher in 201</w:t>
      </w:r>
      <w:r w:rsidR="00BF3669">
        <w:rPr>
          <w:rFonts w:ascii="Calibri" w:eastAsia="Times New Roman" w:hAnsi="Calibri" w:cs="Calibri"/>
          <w:color w:val="000000"/>
          <w:sz w:val="24"/>
          <w:szCs w:val="24"/>
        </w:rPr>
        <w:t>5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 than in 201</w:t>
      </w:r>
      <w:r w:rsidR="00BF3669">
        <w:rPr>
          <w:rFonts w:ascii="Calibri" w:eastAsia="Times New Roman" w:hAnsi="Calibri" w:cs="Calibri"/>
          <w:color w:val="000000"/>
          <w:sz w:val="24"/>
          <w:szCs w:val="24"/>
        </w:rPr>
        <w:t>8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. We think this is the case because of the avocado shortage that the US experienced </w:t>
      </w:r>
      <w:r w:rsidR="00BF3669">
        <w:rPr>
          <w:rFonts w:ascii="Calibri" w:eastAsia="Times New Roman" w:hAnsi="Calibri" w:cs="Calibri"/>
          <w:color w:val="000000"/>
          <w:sz w:val="24"/>
          <w:szCs w:val="24"/>
        </w:rPr>
        <w:t>between 2015 and 2017</w:t>
      </w:r>
      <w:r w:rsidR="00897F54">
        <w:rPr>
          <w:rStyle w:val="FootnoteReference"/>
          <w:rFonts w:ascii="Calibri" w:eastAsia="Times New Roman" w:hAnsi="Calibri" w:cs="Calibri"/>
          <w:color w:val="000000"/>
          <w:sz w:val="24"/>
          <w:szCs w:val="24"/>
        </w:rPr>
        <w:footnoteReference w:id="2"/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, which would have caused the unit price of avocados’ nationwide to rise. Our findings will show that </w:t>
      </w:r>
      <w:r w:rsidR="008E45DF">
        <w:rPr>
          <w:rFonts w:ascii="Calibri" w:eastAsia="Times New Roman" w:hAnsi="Calibri" w:cs="Calibri"/>
          <w:color w:val="000000"/>
          <w:sz w:val="24"/>
          <w:szCs w:val="24"/>
        </w:rPr>
        <w:t>the average unit price of avocados was in fact higher in 2015</w:t>
      </w:r>
      <w:r w:rsidR="00C554CD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49514B1" w14:textId="102AD4D8" w:rsidR="00E92233" w:rsidRPr="00E92233" w:rsidRDefault="00D65047" w:rsidP="00E92233">
      <w:pPr>
        <w:spacing w:after="0"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noProof/>
          <w:color w:val="000000"/>
        </w:rPr>
        <w:drawing>
          <wp:anchor distT="0" distB="0" distL="114300" distR="114300" simplePos="0" relativeHeight="251658240" behindDoc="1" locked="0" layoutInCell="1" allowOverlap="1" wp14:anchorId="3F308571" wp14:editId="2F9DB8C3">
            <wp:simplePos x="0" y="0"/>
            <wp:positionH relativeFrom="margin">
              <wp:posOffset>-114300</wp:posOffset>
            </wp:positionH>
            <wp:positionV relativeFrom="paragraph">
              <wp:posOffset>236855</wp:posOffset>
            </wp:positionV>
            <wp:extent cx="1828800" cy="885825"/>
            <wp:effectExtent l="0" t="0" r="0" b="9525"/>
            <wp:wrapThrough wrapText="bothSides">
              <wp:wrapPolygon edited="0">
                <wp:start x="0" y="0"/>
                <wp:lineTo x="0" y="21368"/>
                <wp:lineTo x="21375" y="21368"/>
                <wp:lineTo x="21375" y="0"/>
                <wp:lineTo x="0" y="0"/>
              </wp:wrapPolygon>
            </wp:wrapThrough>
            <wp:docPr id="1" name="Picture 1" descr="https://lh4.googleusercontent.com/CfSRJYxIT-k6EAJ6LwtPTH_7raOpu3aR7GryhQxD3zpu7cN-VmzgwchTpAratUito4lgKY2q9mgDoW0kBJf16u8ch1JvFXIq1eGvYXiT3y3izDRAiTbjyGfxuRKZUkSL8eiK8Z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fSRJYxIT-k6EAJ6LwtPTH_7raOpu3aR7GryhQxD3zpu7cN-VmzgwchTpAratUito4lgKY2q9mgDoW0kBJf16u8ch1JvFXIq1eGvYXiT3y3izDRAiTbjyGfxuRKZUkSL8eiK8Z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</w:rPr>
        <w:t>We obtained the data for this study from the “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Avocado Prices 2015 - 2018</w:t>
      </w:r>
      <w:r w:rsidR="00E92233" w:rsidRPr="00E92233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”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dataset from the HASS Avocado Board. The dependent variable we utilized was the average price of avocados</w:t>
      </w:r>
      <w:r w:rsidR="008824F5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(per unit)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, and our independent variable was year</w:t>
      </w:r>
      <w:r w:rsidR="00E37CD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(2015 &amp; 2018)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  <w:r w:rsidR="00EE7F4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W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e </w:t>
      </w:r>
      <w:r w:rsidR="000D781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created subset</w:t>
      </w:r>
      <w:r w:rsidR="0036175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</w:t>
      </w:r>
      <w:r w:rsidR="000D781B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of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 xml:space="preserve"> the data to only include the years 2015 and 2018 in order </w:t>
      </w:r>
      <w:r w:rsidR="006A19C0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easily be able to conduct our analysis</w:t>
      </w:r>
      <w:r w:rsidR="00E92233" w:rsidRPr="00E92233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CBD9823" w14:textId="39C9DCDD" w:rsidR="00CC53D4" w:rsidRDefault="00E92233" w:rsidP="00E92233">
      <w:pPr>
        <w:spacing w:after="0" w:line="36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E92233">
        <w:rPr>
          <w:rFonts w:ascii="Calibri" w:eastAsia="Times New Roman" w:hAnsi="Calibri" w:cs="Calibri"/>
          <w:color w:val="000000"/>
          <w:sz w:val="24"/>
          <w:szCs w:val="24"/>
        </w:rPr>
        <w:tab/>
        <w:t>Based on our analysis, our independent samples t-test with an alpha of 0.05 reveals that our findings are</w:t>
      </w:r>
      <w:r w:rsidR="00776751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statistically significant, </w:t>
      </w:r>
      <w:proofErr w:type="gramStart"/>
      <w:r w:rsidRPr="00E92233">
        <w:rPr>
          <w:rFonts w:ascii="Calibri" w:eastAsia="Times New Roman" w:hAnsi="Calibri" w:cs="Calibri"/>
          <w:color w:val="000000"/>
          <w:sz w:val="24"/>
          <w:szCs w:val="24"/>
        </w:rPr>
        <w:t>t(</w:t>
      </w:r>
      <w:proofErr w:type="gramEnd"/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2289) = 2.84, p </w:t>
      </w:r>
      <w:r w:rsidR="00BF3669">
        <w:rPr>
          <w:rFonts w:ascii="Calibri" w:eastAsia="Times New Roman" w:hAnsi="Calibri" w:cs="Calibri"/>
          <w:color w:val="000000"/>
          <w:sz w:val="24"/>
          <w:szCs w:val="24"/>
        </w:rPr>
        <w:t>&lt;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 0.0</w:t>
      </w:r>
      <w:r w:rsidR="00BF3669">
        <w:rPr>
          <w:rFonts w:ascii="Calibri" w:eastAsia="Times New Roman" w:hAnsi="Calibri" w:cs="Calibri"/>
          <w:color w:val="000000"/>
          <w:sz w:val="24"/>
          <w:szCs w:val="24"/>
        </w:rPr>
        <w:t>1</w:t>
      </w:r>
      <w:r w:rsidRPr="00E92233">
        <w:rPr>
          <w:rFonts w:ascii="Calibri" w:eastAsia="Times New Roman" w:hAnsi="Calibri" w:cs="Calibri"/>
          <w:color w:val="000000"/>
          <w:sz w:val="24"/>
          <w:szCs w:val="24"/>
        </w:rPr>
        <w:t xml:space="preserve">. The Cohen’s D effect size is 0.07, which is very small. </w:t>
      </w:r>
      <w:r w:rsidR="006316FC">
        <w:rPr>
          <w:rFonts w:ascii="Calibri" w:eastAsia="Times New Roman" w:hAnsi="Calibri" w:cs="Calibri"/>
          <w:color w:val="000000"/>
          <w:sz w:val="24"/>
          <w:szCs w:val="24"/>
        </w:rPr>
        <w:t>Our</w:t>
      </w:r>
      <w:r w:rsidR="0060780A">
        <w:rPr>
          <w:rFonts w:ascii="Calibri" w:eastAsia="Times New Roman" w:hAnsi="Calibri" w:cs="Calibri"/>
          <w:color w:val="000000"/>
          <w:sz w:val="24"/>
          <w:szCs w:val="24"/>
        </w:rPr>
        <w:t xml:space="preserve"> one-tailed</w:t>
      </w:r>
      <w:r w:rsidR="006316FC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CB3211">
        <w:rPr>
          <w:rFonts w:ascii="Calibri" w:eastAsia="Times New Roman" w:hAnsi="Calibri" w:cs="Calibri"/>
          <w:color w:val="000000"/>
          <w:sz w:val="24"/>
          <w:szCs w:val="24"/>
        </w:rPr>
        <w:t xml:space="preserve">t-test shows that </w:t>
      </w:r>
      <w:r w:rsidR="003B5010">
        <w:rPr>
          <w:rFonts w:ascii="Calibri" w:eastAsia="Times New Roman" w:hAnsi="Calibri" w:cs="Calibri"/>
          <w:color w:val="000000"/>
          <w:sz w:val="24"/>
          <w:szCs w:val="24"/>
        </w:rPr>
        <w:t>the</w:t>
      </w:r>
      <w:r w:rsidR="00CB3211">
        <w:rPr>
          <w:rFonts w:ascii="Calibri" w:eastAsia="Times New Roman" w:hAnsi="Calibri" w:cs="Calibri"/>
          <w:color w:val="000000"/>
          <w:sz w:val="24"/>
          <w:szCs w:val="24"/>
        </w:rPr>
        <w:t xml:space="preserve"> difference </w:t>
      </w:r>
      <w:r w:rsidR="00407C28">
        <w:rPr>
          <w:rFonts w:ascii="Calibri" w:eastAsia="Times New Roman" w:hAnsi="Calibri" w:cs="Calibri"/>
          <w:color w:val="000000"/>
          <w:sz w:val="24"/>
          <w:szCs w:val="24"/>
        </w:rPr>
        <w:t>in</w:t>
      </w:r>
      <w:r w:rsidR="00CB3211">
        <w:rPr>
          <w:rFonts w:ascii="Calibri" w:eastAsia="Times New Roman" w:hAnsi="Calibri" w:cs="Calibri"/>
          <w:color w:val="000000"/>
          <w:sz w:val="24"/>
          <w:szCs w:val="24"/>
        </w:rPr>
        <w:t xml:space="preserve"> means </w:t>
      </w:r>
      <w:r w:rsidR="001E15A6">
        <w:rPr>
          <w:rFonts w:ascii="Calibri" w:eastAsia="Times New Roman" w:hAnsi="Calibri" w:cs="Calibri"/>
          <w:color w:val="000000"/>
          <w:sz w:val="24"/>
          <w:szCs w:val="24"/>
        </w:rPr>
        <w:t>is greater than zero</w:t>
      </w:r>
      <w:r w:rsidR="00CB3211">
        <w:rPr>
          <w:rFonts w:ascii="Calibri" w:eastAsia="Times New Roman" w:hAnsi="Calibri" w:cs="Calibri"/>
          <w:color w:val="000000"/>
          <w:sz w:val="24"/>
          <w:szCs w:val="24"/>
        </w:rPr>
        <w:t xml:space="preserve">, which is why we </w:t>
      </w:r>
      <w:r w:rsidR="00F52C4A">
        <w:rPr>
          <w:rFonts w:ascii="Calibri" w:eastAsia="Times New Roman" w:hAnsi="Calibri" w:cs="Calibri"/>
          <w:color w:val="000000"/>
          <w:sz w:val="24"/>
          <w:szCs w:val="24"/>
        </w:rPr>
        <w:t>can safely</w:t>
      </w:r>
      <w:r w:rsidR="00CB3211">
        <w:rPr>
          <w:rFonts w:ascii="Calibri" w:eastAsia="Times New Roman" w:hAnsi="Calibri" w:cs="Calibri"/>
          <w:color w:val="000000"/>
          <w:sz w:val="24"/>
          <w:szCs w:val="24"/>
        </w:rPr>
        <w:t xml:space="preserve"> rej</w:t>
      </w:r>
      <w:r w:rsidR="00E33AAE">
        <w:rPr>
          <w:rFonts w:ascii="Calibri" w:eastAsia="Times New Roman" w:hAnsi="Calibri" w:cs="Calibri"/>
          <w:color w:val="000000"/>
          <w:sz w:val="24"/>
          <w:szCs w:val="24"/>
        </w:rPr>
        <w:t xml:space="preserve">ect the null hypothesis that stated </w:t>
      </w:r>
      <w:r w:rsidR="00724CD1">
        <w:rPr>
          <w:rFonts w:ascii="Calibri" w:eastAsia="Times New Roman" w:hAnsi="Calibri" w:cs="Calibri"/>
          <w:color w:val="000000"/>
          <w:sz w:val="24"/>
          <w:szCs w:val="24"/>
        </w:rPr>
        <w:t xml:space="preserve">no difference between the means. </w:t>
      </w:r>
    </w:p>
    <w:p w14:paraId="1D6C9F81" w14:textId="77777777" w:rsidR="0060780A" w:rsidRDefault="00C121B7" w:rsidP="0060780A">
      <w:pPr>
        <w:pStyle w:val="NormalWeb"/>
        <w:spacing w:before="0" w:beforeAutospacing="0" w:after="0" w:afterAutospacing="0" w:line="360" w:lineRule="auto"/>
        <w:ind w:firstLine="720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lastRenderedPageBreak/>
        <w:drawing>
          <wp:anchor distT="0" distB="0" distL="114300" distR="114300" simplePos="0" relativeHeight="251659264" behindDoc="0" locked="0" layoutInCell="1" allowOverlap="1" wp14:anchorId="556CFE37" wp14:editId="458E39C1">
            <wp:simplePos x="0" y="0"/>
            <wp:positionH relativeFrom="column">
              <wp:posOffset>-85725</wp:posOffset>
            </wp:positionH>
            <wp:positionV relativeFrom="paragraph">
              <wp:posOffset>1905</wp:posOffset>
            </wp:positionV>
            <wp:extent cx="3714750" cy="714375"/>
            <wp:effectExtent l="0" t="0" r="0" b="9525"/>
            <wp:wrapSquare wrapText="bothSides"/>
            <wp:docPr id="2" name="Picture 2" descr="https://lh3.googleusercontent.com/FNDF9AdKvFTQTzka2RhuB9m2TiGETIPRRIbT5t7_13s2GXwC_8_WPm_ECk4IXS1Ksg-7-qRsDZLz8COtuXTsS-xs1O9-0WAiUyHA-IRrV_ej2MHZ53xthhYgF1DsOPJJaBOXM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3.googleusercontent.com/FNDF9AdKvFTQTzka2RhuB9m2TiGETIPRRIbT5t7_13s2GXwC_8_WPm_ECk4IXS1Ksg-7-qRsDZLz8COtuXTsS-xs1O9-0WAiUyHA-IRrV_ej2MHZ53xthhYgF1DsOPJJaBOXMd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3918B82" wp14:editId="311C9F95">
            <wp:simplePos x="0" y="0"/>
            <wp:positionH relativeFrom="margin">
              <wp:posOffset>-342900</wp:posOffset>
            </wp:positionH>
            <wp:positionV relativeFrom="paragraph">
              <wp:posOffset>714375</wp:posOffset>
            </wp:positionV>
            <wp:extent cx="4248150" cy="2043430"/>
            <wp:effectExtent l="0" t="0" r="0" b="0"/>
            <wp:wrapTight wrapText="bothSides">
              <wp:wrapPolygon edited="0">
                <wp:start x="0" y="0"/>
                <wp:lineTo x="0" y="21345"/>
                <wp:lineTo x="21503" y="21345"/>
                <wp:lineTo x="215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2" t="6908" r="163" b="16282"/>
                    <a:stretch/>
                  </pic:blipFill>
                  <pic:spPr bwMode="auto">
                    <a:xfrm>
                      <a:off x="0" y="0"/>
                      <a:ext cx="4248150" cy="2043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233" w:rsidRPr="00E92233">
        <w:rPr>
          <w:rFonts w:ascii="Calibri" w:hAnsi="Calibri" w:cs="Calibri"/>
          <w:color w:val="000000"/>
        </w:rPr>
        <w:t xml:space="preserve">One very important </w:t>
      </w:r>
    </w:p>
    <w:p w14:paraId="258D8975" w14:textId="29B42463" w:rsidR="00E92233" w:rsidRPr="00E92233" w:rsidRDefault="0060780A" w:rsidP="0060780A">
      <w:pPr>
        <w:pStyle w:val="NormalWeb"/>
        <w:spacing w:before="0" w:beforeAutospacing="0" w:after="0" w:afterAutospacing="0" w:line="360" w:lineRule="auto"/>
      </w:pPr>
      <w:r>
        <w:rPr>
          <w:rFonts w:ascii="Calibri" w:hAnsi="Calibri" w:cs="Calibri"/>
          <w:color w:val="000000"/>
        </w:rPr>
        <w:t xml:space="preserve">       </w:t>
      </w:r>
      <w:r w:rsidR="00E92233" w:rsidRPr="00E92233">
        <w:rPr>
          <w:rFonts w:ascii="Calibri" w:hAnsi="Calibri" w:cs="Calibri"/>
          <w:color w:val="000000"/>
        </w:rPr>
        <w:t>limitation of this study is that, while the data set contains data for the entire year of 2015, it only encompasses January-March data for 2018. In order to solve this issue, another study would have to be conducted with the complete data for 2018.</w:t>
      </w:r>
      <w:r w:rsidR="00F0138F">
        <w:rPr>
          <w:rFonts w:ascii="Calibri" w:hAnsi="Calibri" w:cs="Calibri"/>
          <w:color w:val="000000"/>
        </w:rPr>
        <w:t xml:space="preserve"> Another limitation is the fact that </w:t>
      </w:r>
      <w:r w:rsidR="00086418">
        <w:rPr>
          <w:rFonts w:ascii="Calibri" w:hAnsi="Calibri" w:cs="Calibri"/>
          <w:color w:val="000000"/>
        </w:rPr>
        <w:t xml:space="preserve">the data set used for our analysis only </w:t>
      </w:r>
      <w:r w:rsidR="005A7D25">
        <w:rPr>
          <w:rFonts w:ascii="Calibri" w:hAnsi="Calibri" w:cs="Calibri"/>
          <w:color w:val="000000"/>
        </w:rPr>
        <w:t xml:space="preserve">contains data from a carefully selected 55 regions in which </w:t>
      </w:r>
      <w:r w:rsidR="005C39EE">
        <w:rPr>
          <w:rFonts w:ascii="Calibri" w:hAnsi="Calibri" w:cs="Calibri"/>
          <w:color w:val="000000"/>
        </w:rPr>
        <w:t xml:space="preserve">Hass </w:t>
      </w:r>
      <w:r w:rsidR="005A7D25">
        <w:rPr>
          <w:rFonts w:ascii="Calibri" w:hAnsi="Calibri" w:cs="Calibri"/>
          <w:color w:val="000000"/>
        </w:rPr>
        <w:t>avocado prices tend to be low</w:t>
      </w:r>
      <w:r w:rsidR="0050302D">
        <w:rPr>
          <w:rFonts w:ascii="Calibri" w:hAnsi="Calibri" w:cs="Calibri"/>
          <w:color w:val="000000"/>
        </w:rPr>
        <w:t>er than the national average</w:t>
      </w:r>
      <w:r w:rsidR="005A7D25">
        <w:rPr>
          <w:rFonts w:ascii="Calibri" w:hAnsi="Calibri" w:cs="Calibri"/>
          <w:color w:val="000000"/>
        </w:rPr>
        <w:t xml:space="preserve">. </w:t>
      </w:r>
      <w:r w:rsidR="00F233F6">
        <w:rPr>
          <w:rFonts w:ascii="Calibri" w:hAnsi="Calibri" w:cs="Calibri"/>
          <w:color w:val="000000"/>
        </w:rPr>
        <w:t>Because of this, our sample data is not representative of the</w:t>
      </w:r>
      <w:r w:rsidR="00F31CF7">
        <w:rPr>
          <w:rFonts w:ascii="Calibri" w:hAnsi="Calibri" w:cs="Calibri"/>
          <w:color w:val="000000"/>
        </w:rPr>
        <w:t xml:space="preserve"> Hass</w:t>
      </w:r>
      <w:r w:rsidR="00F233F6">
        <w:rPr>
          <w:rFonts w:ascii="Calibri" w:hAnsi="Calibri" w:cs="Calibri"/>
          <w:color w:val="000000"/>
        </w:rPr>
        <w:t xml:space="preserve"> avocado prices in</w:t>
      </w:r>
      <w:r w:rsidR="00C959BC">
        <w:rPr>
          <w:rFonts w:ascii="Calibri" w:hAnsi="Calibri" w:cs="Calibri"/>
          <w:color w:val="000000"/>
        </w:rPr>
        <w:t xml:space="preserve"> the US, which is why we cannot generalize our findings to the target population.</w:t>
      </w:r>
      <w:r w:rsidR="00391892">
        <w:rPr>
          <w:rFonts w:ascii="Calibri" w:hAnsi="Calibri" w:cs="Calibri"/>
          <w:color w:val="000000"/>
        </w:rPr>
        <w:t xml:space="preserve"> The fix for this would be as simple as using</w:t>
      </w:r>
      <w:r w:rsidR="00555438">
        <w:rPr>
          <w:rFonts w:ascii="Calibri" w:hAnsi="Calibri" w:cs="Calibri"/>
          <w:color w:val="000000"/>
        </w:rPr>
        <w:t xml:space="preserve"> a</w:t>
      </w:r>
      <w:r w:rsidR="0041746E">
        <w:rPr>
          <w:rFonts w:ascii="Calibri" w:hAnsi="Calibri" w:cs="Calibri"/>
          <w:color w:val="000000"/>
        </w:rPr>
        <w:t xml:space="preserve"> sample that is representative of the entire US.</w:t>
      </w:r>
      <w:r w:rsidR="005C0DF6">
        <w:rPr>
          <w:rFonts w:ascii="Calibri" w:hAnsi="Calibri" w:cs="Calibri"/>
          <w:color w:val="000000"/>
        </w:rPr>
        <w:t xml:space="preserve"> Overall, even though </w:t>
      </w:r>
      <w:r w:rsidR="00173E46">
        <w:rPr>
          <w:rFonts w:ascii="Calibri" w:hAnsi="Calibri" w:cs="Calibri"/>
          <w:color w:val="000000"/>
        </w:rPr>
        <w:t>the average price of avocados in 2015 was higher than in 2018, the difference in means was</w:t>
      </w:r>
      <w:r w:rsidR="00103297">
        <w:rPr>
          <w:rFonts w:ascii="Calibri" w:hAnsi="Calibri" w:cs="Calibri"/>
          <w:color w:val="000000"/>
        </w:rPr>
        <w:t xml:space="preserve"> </w:t>
      </w:r>
      <w:r w:rsidR="00173E46">
        <w:rPr>
          <w:rFonts w:ascii="Calibri" w:hAnsi="Calibri" w:cs="Calibri"/>
          <w:color w:val="000000"/>
        </w:rPr>
        <w:t>&lt; .03</w:t>
      </w:r>
      <w:r w:rsidR="000B5359">
        <w:rPr>
          <w:rFonts w:ascii="Calibri" w:hAnsi="Calibri" w:cs="Calibri"/>
          <w:color w:val="000000"/>
        </w:rPr>
        <w:t xml:space="preserve">, which </w:t>
      </w:r>
      <w:r w:rsidR="00C3366F">
        <w:rPr>
          <w:rFonts w:ascii="Calibri" w:hAnsi="Calibri" w:cs="Calibri"/>
          <w:color w:val="000000"/>
        </w:rPr>
        <w:t>makes sense given the</w:t>
      </w:r>
      <w:r w:rsidR="00F5728D">
        <w:rPr>
          <w:rFonts w:ascii="Calibri" w:hAnsi="Calibri" w:cs="Calibri"/>
          <w:color w:val="000000"/>
        </w:rPr>
        <w:t xml:space="preserve"> very</w:t>
      </w:r>
      <w:bookmarkStart w:id="0" w:name="_GoBack"/>
      <w:bookmarkEnd w:id="0"/>
      <w:r w:rsidR="00C3366F">
        <w:rPr>
          <w:rFonts w:ascii="Calibri" w:hAnsi="Calibri" w:cs="Calibri"/>
          <w:color w:val="000000"/>
        </w:rPr>
        <w:t xml:space="preserve"> small effect size</w:t>
      </w:r>
      <w:r w:rsidR="000B5359">
        <w:rPr>
          <w:rFonts w:ascii="Calibri" w:hAnsi="Calibri" w:cs="Calibri"/>
          <w:color w:val="000000"/>
        </w:rPr>
        <w:t>. I</w:t>
      </w:r>
      <w:r w:rsidR="00173E46">
        <w:rPr>
          <w:rFonts w:ascii="Calibri" w:hAnsi="Calibri" w:cs="Calibri"/>
          <w:color w:val="000000"/>
        </w:rPr>
        <w:t>n</w:t>
      </w:r>
      <w:r w:rsidR="00C7027C">
        <w:rPr>
          <w:rFonts w:ascii="Calibri" w:hAnsi="Calibri" w:cs="Calibri"/>
          <w:color w:val="000000"/>
        </w:rPr>
        <w:t xml:space="preserve"> the</w:t>
      </w:r>
      <w:r w:rsidR="00173E46">
        <w:rPr>
          <w:rFonts w:ascii="Calibri" w:hAnsi="Calibri" w:cs="Calibri"/>
          <w:color w:val="000000"/>
        </w:rPr>
        <w:t xml:space="preserve"> context</w:t>
      </w:r>
      <w:r w:rsidR="00C7027C">
        <w:rPr>
          <w:rFonts w:ascii="Calibri" w:hAnsi="Calibri" w:cs="Calibri"/>
          <w:color w:val="000000"/>
        </w:rPr>
        <w:t xml:space="preserve"> of pricing</w:t>
      </w:r>
      <w:r w:rsidR="00173E46">
        <w:rPr>
          <w:rFonts w:ascii="Calibri" w:hAnsi="Calibri" w:cs="Calibri"/>
          <w:color w:val="000000"/>
        </w:rPr>
        <w:t xml:space="preserve"> </w:t>
      </w:r>
      <w:r w:rsidR="000B5359">
        <w:rPr>
          <w:rFonts w:ascii="Calibri" w:hAnsi="Calibri" w:cs="Calibri"/>
          <w:color w:val="000000"/>
        </w:rPr>
        <w:t>this is</w:t>
      </w:r>
      <w:r w:rsidR="00173E46">
        <w:rPr>
          <w:rFonts w:ascii="Calibri" w:hAnsi="Calibri" w:cs="Calibri"/>
          <w:color w:val="000000"/>
        </w:rPr>
        <w:t xml:space="preserve"> not </w:t>
      </w:r>
      <w:r w:rsidR="007D7E8B">
        <w:rPr>
          <w:rFonts w:ascii="Calibri" w:hAnsi="Calibri" w:cs="Calibri"/>
          <w:color w:val="000000"/>
        </w:rPr>
        <w:t>very meaningful</w:t>
      </w:r>
      <w:r w:rsidR="00173E46">
        <w:rPr>
          <w:rFonts w:ascii="Calibri" w:hAnsi="Calibri" w:cs="Calibri"/>
          <w:color w:val="000000"/>
        </w:rPr>
        <w:t xml:space="preserve">.  </w:t>
      </w:r>
    </w:p>
    <w:p w14:paraId="10935ADE" w14:textId="77777777" w:rsidR="001142F9" w:rsidRDefault="001142F9"/>
    <w:sectPr w:rsidR="001142F9" w:rsidSect="003B43BB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A13B40" w14:textId="77777777" w:rsidR="0058799A" w:rsidRDefault="0058799A" w:rsidP="00755B4A">
      <w:pPr>
        <w:spacing w:after="0" w:line="240" w:lineRule="auto"/>
      </w:pPr>
      <w:r>
        <w:separator/>
      </w:r>
    </w:p>
  </w:endnote>
  <w:endnote w:type="continuationSeparator" w:id="0">
    <w:p w14:paraId="7F7E9AE6" w14:textId="77777777" w:rsidR="0058799A" w:rsidRDefault="0058799A" w:rsidP="00755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2468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934929" w14:textId="4B5FCFF2" w:rsidR="00BE6BB0" w:rsidRPr="00AB17BB" w:rsidRDefault="00BE6BB0" w:rsidP="00BE6BB0">
        <w:pPr>
          <w:pStyle w:val="Footer"/>
          <w:jc w:val="center"/>
        </w:pPr>
        <w:r w:rsidRPr="00AB17BB">
          <w:t>Julian Vazquez</w:t>
        </w:r>
        <w:r>
          <w:t xml:space="preserve"> &amp; Michael Gregory</w:t>
        </w:r>
        <w:r w:rsidRPr="00AB17BB">
          <w:t xml:space="preserve">, INST314, Project </w:t>
        </w:r>
        <w:r>
          <w:t>2</w:t>
        </w:r>
        <w:r w:rsidRPr="00AB17BB">
          <w:t xml:space="preserve">, Page </w:t>
        </w:r>
        <w:r>
          <w:t xml:space="preserve">2 </w:t>
        </w:r>
        <w:r w:rsidRPr="00AB17BB">
          <w:t>of 2</w:t>
        </w:r>
      </w:p>
    </w:sdtContent>
  </w:sdt>
  <w:p w14:paraId="461AB6DA" w14:textId="52800897" w:rsidR="00755B4A" w:rsidRDefault="00755B4A">
    <w:pPr>
      <w:pStyle w:val="Footer"/>
    </w:pPr>
  </w:p>
  <w:p w14:paraId="53F9DFB1" w14:textId="77777777" w:rsidR="00755B4A" w:rsidRDefault="00755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80232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276BA7" w14:textId="39E5996F" w:rsidR="003B43BB" w:rsidRPr="00AB17BB" w:rsidRDefault="003B43BB" w:rsidP="003B43BB">
        <w:pPr>
          <w:pStyle w:val="Footer"/>
          <w:jc w:val="center"/>
        </w:pPr>
        <w:r w:rsidRPr="00AB17BB">
          <w:t>Julian Vazquez</w:t>
        </w:r>
        <w:r>
          <w:t xml:space="preserve"> </w:t>
        </w:r>
        <w:r w:rsidR="00BE6BB0">
          <w:t>&amp; Michael Gregory</w:t>
        </w:r>
        <w:r w:rsidRPr="00AB17BB">
          <w:t xml:space="preserve">, INST314, Project </w:t>
        </w:r>
        <w:r w:rsidR="00BE6BB0">
          <w:t>2</w:t>
        </w:r>
        <w:r w:rsidRPr="00AB17BB">
          <w:t xml:space="preserve">, Page </w:t>
        </w:r>
        <w:r>
          <w:t>1</w:t>
        </w:r>
        <w:r w:rsidRPr="00AB17BB">
          <w:t xml:space="preserve"> of 2</w:t>
        </w:r>
      </w:p>
    </w:sdtContent>
  </w:sdt>
  <w:p w14:paraId="4AD9F381" w14:textId="77777777" w:rsidR="003B43BB" w:rsidRDefault="003B43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E26A8" w14:textId="77777777" w:rsidR="0058799A" w:rsidRDefault="0058799A" w:rsidP="00755B4A">
      <w:pPr>
        <w:spacing w:after="0" w:line="240" w:lineRule="auto"/>
      </w:pPr>
      <w:r>
        <w:separator/>
      </w:r>
    </w:p>
  </w:footnote>
  <w:footnote w:type="continuationSeparator" w:id="0">
    <w:p w14:paraId="37A05560" w14:textId="77777777" w:rsidR="0058799A" w:rsidRDefault="0058799A" w:rsidP="00755B4A">
      <w:pPr>
        <w:spacing w:after="0" w:line="240" w:lineRule="auto"/>
      </w:pPr>
      <w:r>
        <w:continuationSeparator/>
      </w:r>
    </w:p>
  </w:footnote>
  <w:footnote w:id="1">
    <w:p w14:paraId="1F804188" w14:textId="06CA766C" w:rsidR="009304C5" w:rsidRDefault="009304C5">
      <w:pPr>
        <w:pStyle w:val="FootnoteText"/>
      </w:pPr>
      <w:r>
        <w:rPr>
          <w:rStyle w:val="FootnoteReference"/>
        </w:rPr>
        <w:footnoteRef/>
      </w:r>
      <w:r>
        <w:t xml:space="preserve"> Ferdman, R.A. (2015). The rise of avocado, America’s new favorite fruit. </w:t>
      </w:r>
      <w:r w:rsidR="005F2818">
        <w:t xml:space="preserve">The Washington Post. Retrieved from </w:t>
      </w:r>
      <w:hyperlink r:id="rId1" w:history="1">
        <w:r w:rsidR="005F2818">
          <w:rPr>
            <w:rStyle w:val="Hyperlink"/>
          </w:rPr>
          <w:t>https://www.washingtonpost.com/news/wonk/wp/2015/01/22/the-sudden-rise-of-the-avocado-americas-new-favorite-fruit/?noredirect=on&amp;utm_term=.a6f1e2dc50b1</w:t>
        </w:r>
      </w:hyperlink>
    </w:p>
  </w:footnote>
  <w:footnote w:id="2">
    <w:p w14:paraId="2C1F1D0E" w14:textId="09739978" w:rsidR="00897F54" w:rsidRDefault="00897F54">
      <w:pPr>
        <w:pStyle w:val="FootnoteText"/>
      </w:pPr>
      <w:r>
        <w:rPr>
          <w:rStyle w:val="FootnoteReference"/>
        </w:rPr>
        <w:footnoteRef/>
      </w:r>
      <w:r>
        <w:t xml:space="preserve"> Cheng, L. (2014). An Avocado Shortage May Be </w:t>
      </w:r>
      <w:proofErr w:type="gramStart"/>
      <w:r>
        <w:t>On</w:t>
      </w:r>
      <w:proofErr w:type="gramEnd"/>
      <w:r>
        <w:t xml:space="preserve"> The Horizon, So Enjoy Your Guacamole While You Can. Bustle. Retrieved from </w:t>
      </w:r>
      <w:hyperlink r:id="rId2" w:history="1">
        <w:r>
          <w:rPr>
            <w:rStyle w:val="Hyperlink"/>
          </w:rPr>
          <w:t>https://www.bustle.com/articles/52673-an-avocado-shortage-may-be-on-the-horizon-so-enjoy-your-guacamole-while-you-can</w:t>
        </w:r>
      </w:hyperlink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F9"/>
    <w:rsid w:val="00082BF1"/>
    <w:rsid w:val="00086418"/>
    <w:rsid w:val="000B5359"/>
    <w:rsid w:val="000D781B"/>
    <w:rsid w:val="00103297"/>
    <w:rsid w:val="001142F9"/>
    <w:rsid w:val="001479B9"/>
    <w:rsid w:val="00173E46"/>
    <w:rsid w:val="00182BBD"/>
    <w:rsid w:val="001E15A6"/>
    <w:rsid w:val="0020397D"/>
    <w:rsid w:val="00222110"/>
    <w:rsid w:val="00275056"/>
    <w:rsid w:val="002E1973"/>
    <w:rsid w:val="0033487A"/>
    <w:rsid w:val="00361753"/>
    <w:rsid w:val="00362FB8"/>
    <w:rsid w:val="00391892"/>
    <w:rsid w:val="003B43BB"/>
    <w:rsid w:val="003B5010"/>
    <w:rsid w:val="0040720D"/>
    <w:rsid w:val="00407C28"/>
    <w:rsid w:val="0041746E"/>
    <w:rsid w:val="0050302D"/>
    <w:rsid w:val="00555438"/>
    <w:rsid w:val="0058799A"/>
    <w:rsid w:val="005A7D25"/>
    <w:rsid w:val="005B3102"/>
    <w:rsid w:val="005C0DF6"/>
    <w:rsid w:val="005C39EE"/>
    <w:rsid w:val="005E4E2C"/>
    <w:rsid w:val="005F2818"/>
    <w:rsid w:val="0060780A"/>
    <w:rsid w:val="006316FC"/>
    <w:rsid w:val="00633E66"/>
    <w:rsid w:val="00672A9A"/>
    <w:rsid w:val="006A19C0"/>
    <w:rsid w:val="00724CD1"/>
    <w:rsid w:val="007412F4"/>
    <w:rsid w:val="00755B4A"/>
    <w:rsid w:val="007572B8"/>
    <w:rsid w:val="0077361C"/>
    <w:rsid w:val="00776751"/>
    <w:rsid w:val="00795FBB"/>
    <w:rsid w:val="007B0B23"/>
    <w:rsid w:val="007B4229"/>
    <w:rsid w:val="007D7E8B"/>
    <w:rsid w:val="0085579E"/>
    <w:rsid w:val="0086482F"/>
    <w:rsid w:val="008824F5"/>
    <w:rsid w:val="00897F54"/>
    <w:rsid w:val="008C4899"/>
    <w:rsid w:val="008E45DF"/>
    <w:rsid w:val="009304C5"/>
    <w:rsid w:val="0096742C"/>
    <w:rsid w:val="00967825"/>
    <w:rsid w:val="0099512D"/>
    <w:rsid w:val="009A0137"/>
    <w:rsid w:val="009A6897"/>
    <w:rsid w:val="00AC267B"/>
    <w:rsid w:val="00AE5A0B"/>
    <w:rsid w:val="00B5672F"/>
    <w:rsid w:val="00B928C4"/>
    <w:rsid w:val="00BE6BB0"/>
    <w:rsid w:val="00BE72C3"/>
    <w:rsid w:val="00BF3669"/>
    <w:rsid w:val="00C121B7"/>
    <w:rsid w:val="00C3366F"/>
    <w:rsid w:val="00C554CD"/>
    <w:rsid w:val="00C7027C"/>
    <w:rsid w:val="00C959BC"/>
    <w:rsid w:val="00CB3211"/>
    <w:rsid w:val="00CC53D4"/>
    <w:rsid w:val="00D65047"/>
    <w:rsid w:val="00E10728"/>
    <w:rsid w:val="00E25D06"/>
    <w:rsid w:val="00E25E16"/>
    <w:rsid w:val="00E33AAE"/>
    <w:rsid w:val="00E37CD9"/>
    <w:rsid w:val="00E63D19"/>
    <w:rsid w:val="00E652D8"/>
    <w:rsid w:val="00E92233"/>
    <w:rsid w:val="00EB6BC5"/>
    <w:rsid w:val="00EE7F4C"/>
    <w:rsid w:val="00EF2EDD"/>
    <w:rsid w:val="00F0138F"/>
    <w:rsid w:val="00F233F6"/>
    <w:rsid w:val="00F31CF7"/>
    <w:rsid w:val="00F52C4A"/>
    <w:rsid w:val="00F5728D"/>
    <w:rsid w:val="00F955E2"/>
    <w:rsid w:val="00FB695C"/>
    <w:rsid w:val="00FE0889"/>
    <w:rsid w:val="00FE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4E54"/>
  <w15:chartTrackingRefBased/>
  <w15:docId w15:val="{9164754D-A80E-4B0A-B1A3-7A436E65D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7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2233"/>
  </w:style>
  <w:style w:type="paragraph" w:styleId="BalloonText">
    <w:name w:val="Balloon Text"/>
    <w:basedOn w:val="Normal"/>
    <w:link w:val="BalloonTextChar"/>
    <w:uiPriority w:val="99"/>
    <w:semiHidden/>
    <w:unhideWhenUsed/>
    <w:rsid w:val="00FB6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5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B4A"/>
  </w:style>
  <w:style w:type="paragraph" w:styleId="Footer">
    <w:name w:val="footer"/>
    <w:basedOn w:val="Normal"/>
    <w:link w:val="FooterChar"/>
    <w:uiPriority w:val="99"/>
    <w:unhideWhenUsed/>
    <w:rsid w:val="00755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B4A"/>
  </w:style>
  <w:style w:type="paragraph" w:styleId="FootnoteText">
    <w:name w:val="footnote text"/>
    <w:basedOn w:val="Normal"/>
    <w:link w:val="FootnoteTextChar"/>
    <w:uiPriority w:val="99"/>
    <w:semiHidden/>
    <w:unhideWhenUsed/>
    <w:rsid w:val="009304C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304C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304C5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F28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bustle.com/articles/52673-an-avocado-shortage-may-be-on-the-horizon-so-enjoy-your-guacamole-while-you-can" TargetMode="External"/><Relationship Id="rId1" Type="http://schemas.openxmlformats.org/officeDocument/2006/relationships/hyperlink" Target="https://www.washingtonpost.com/news/wonk/wp/2015/01/22/the-sudden-rise-of-the-avocado-americas-new-favorite-fruit/?noredirect=on&amp;utm_term=.a6f1e2dc50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3B29D-5E71-406D-90BB-8B58F5B66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Vazquez</dc:creator>
  <cp:keywords/>
  <dc:description/>
  <cp:lastModifiedBy>Julian Vazquez</cp:lastModifiedBy>
  <cp:revision>91</cp:revision>
  <dcterms:created xsi:type="dcterms:W3CDTF">2019-03-23T22:44:00Z</dcterms:created>
  <dcterms:modified xsi:type="dcterms:W3CDTF">2019-03-28T16:16:00Z</dcterms:modified>
</cp:coreProperties>
</file>