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spxsuc6qi26" w:id="0"/>
      <w:bookmarkEnd w:id="0"/>
      <w:r w:rsidDel="00000000" w:rsidR="00000000" w:rsidRPr="00000000">
        <w:rPr>
          <w:rtl w:val="0"/>
        </w:rPr>
        <w:t xml:space="preserve">Security of Computer Systems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Project Report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Authors: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Julian Wasylka 193223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Igor Józefowicz 193257</w: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Version: 1.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67"/>
        </w:tabs>
        <w:spacing w:after="120" w:before="0" w:line="276" w:lineRule="auto"/>
        <w:jc w:val="center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67"/>
        </w:tabs>
        <w:spacing w:after="120" w:before="120" w:line="276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Versions</w:t>
      </w:r>
    </w:p>
    <w:tbl>
      <w:tblPr>
        <w:tblStyle w:val="Table1"/>
        <w:tblW w:w="7270.0" w:type="dxa"/>
        <w:jc w:val="left"/>
        <w:tblInd w:w="-108.0" w:type="dxa"/>
        <w:tblLayout w:type="fixed"/>
        <w:tblLook w:val="0000"/>
      </w:tblPr>
      <w:tblGrid>
        <w:gridCol w:w="987"/>
        <w:gridCol w:w="1276"/>
        <w:gridCol w:w="5007"/>
        <w:tblGridChange w:id="0">
          <w:tblGrid>
            <w:gridCol w:w="987"/>
            <w:gridCol w:w="1276"/>
            <w:gridCol w:w="50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 of changes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Creation of the document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Completion of the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leader="none" w:pos="567"/>
        </w:tabs>
        <w:spacing w:after="120" w:before="12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3"/>
        </w:numPr>
        <w:tabs>
          <w:tab w:val="left" w:leader="none" w:pos="567"/>
        </w:tabs>
        <w:spacing w:line="276" w:lineRule="auto"/>
        <w:ind w:left="405"/>
        <w:jc w:val="both"/>
        <w:rPr/>
      </w:pPr>
      <w:bookmarkStart w:colFirst="0" w:colLast="0" w:name="_hh17plo4q70a" w:id="1"/>
      <w:bookmarkEnd w:id="1"/>
      <w:r w:rsidDel="00000000" w:rsidR="00000000" w:rsidRPr="00000000">
        <w:rPr>
          <w:vertAlign w:val="baseline"/>
          <w:rtl w:val="0"/>
        </w:rPr>
        <w:t xml:space="preserve">Project – control term</w:t>
      </w:r>
    </w:p>
    <w:p w:rsidR="00000000" w:rsidDel="00000000" w:rsidP="00000000" w:rsidRDefault="00000000" w:rsidRPr="00000000" w14:paraId="00000033">
      <w:pPr>
        <w:tabs>
          <w:tab w:val="left" w:leader="none" w:pos="567"/>
        </w:tabs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1"/>
          <w:numId w:val="3"/>
        </w:numPr>
        <w:tabs>
          <w:tab w:val="left" w:leader="none" w:pos="567"/>
        </w:tabs>
        <w:spacing w:line="276" w:lineRule="auto"/>
        <w:ind w:left="405"/>
        <w:jc w:val="both"/>
        <w:rPr/>
      </w:pPr>
      <w:bookmarkStart w:colFirst="0" w:colLast="0" w:name="_cd47uypcw92y" w:id="2"/>
      <w:bookmarkEnd w:id="2"/>
      <w:r w:rsidDel="00000000" w:rsidR="00000000" w:rsidRPr="00000000">
        <w:rPr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405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This phase focused on implementing an RSA-4096 key generator. The application securely stores private keys using AES-256-EAX encryption, with the key derived from a PIN provided by a user through SHA-256. The GUI allows users to input a PIN, select an output directory (ideally a pendrive), and generate cryptographic key pairs. Private keys are never stored in plaintext.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405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numPr>
          <w:ilvl w:val="1"/>
          <w:numId w:val="3"/>
        </w:numPr>
        <w:tabs>
          <w:tab w:val="left" w:leader="none" w:pos="567"/>
        </w:tabs>
        <w:spacing w:line="276" w:lineRule="auto"/>
        <w:ind w:left="405"/>
        <w:jc w:val="both"/>
        <w:rPr/>
      </w:pPr>
      <w:bookmarkStart w:colFirst="0" w:colLast="0" w:name="_1qobe2d1ixx5" w:id="3"/>
      <w:bookmarkEnd w:id="3"/>
      <w:r w:rsidDel="00000000" w:rsidR="00000000" w:rsidRPr="00000000">
        <w:rPr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405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application generates: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rsa_private.bin: the AES-encrypted RSA private key,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rsa_public.pem: the corresponding public key.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405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Key generation runs in a separate thread to prevent GUI freezing, with progress displayed via a progress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405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numPr>
          <w:ilvl w:val="1"/>
          <w:numId w:val="3"/>
        </w:numPr>
        <w:tabs>
          <w:tab w:val="left" w:leader="none" w:pos="567"/>
        </w:tabs>
        <w:ind w:left="405"/>
      </w:pPr>
      <w:bookmarkStart w:colFirst="0" w:colLast="0" w:name="_q0b9lxx3535r" w:id="4"/>
      <w:bookmarkEnd w:id="4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E">
      <w:pPr>
        <w:tabs>
          <w:tab w:val="left" w:leader="none" w:pos="567"/>
        </w:tabs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The key generator successfully meets all functional and security requirements for cryptographic key generation. Keys are strongly encrypted, and the application effectively handles errors and validates user input.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tabs>
          <w:tab w:val="left" w:leader="none" w:pos="567"/>
        </w:tabs>
        <w:ind w:left="0" w:firstLine="0"/>
        <w:rPr/>
      </w:pPr>
      <w:bookmarkStart w:colFirst="0" w:colLast="0" w:name="_7aet5w1dd644" w:id="5"/>
      <w:bookmarkEnd w:id="5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2. Project - final term</w:t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tabs>
          <w:tab w:val="left" w:leader="none" w:pos="567"/>
        </w:tabs>
        <w:rPr/>
      </w:pPr>
      <w:bookmarkStart w:colFirst="0" w:colLast="0" w:name="_akip4cxz15pn" w:id="6"/>
      <w:bookmarkEnd w:id="6"/>
      <w:r w:rsidDel="00000000" w:rsidR="00000000" w:rsidRPr="00000000">
        <w:rPr>
          <w:rtl w:val="0"/>
        </w:rPr>
        <w:t xml:space="preserve">2.1 Description</w:t>
      </w:r>
    </w:p>
    <w:p w:rsidR="00000000" w:rsidDel="00000000" w:rsidP="00000000" w:rsidRDefault="00000000" w:rsidRPr="00000000" w14:paraId="00000043">
      <w:pPr>
        <w:tabs>
          <w:tab w:val="left" w:leader="none" w:pos="567"/>
        </w:tabs>
        <w:rPr/>
      </w:pPr>
      <w:r w:rsidDel="00000000" w:rsidR="00000000" w:rsidRPr="00000000">
        <w:rPr>
          <w:rtl w:val="0"/>
        </w:rPr>
        <w:t xml:space="preserve">The final project is a complete PAdES-compliant digital signature tool. It allows users to sign and verify PDF documents using RSA-4096 and SHA-256. Private keys are loaded from USB pendrives, decrypted using the user PIN, and used to sign PDF hashes. The application uses </w:t>
      </w:r>
      <w:r w:rsidDel="00000000" w:rsidR="00000000" w:rsidRPr="00000000">
        <w:rPr>
          <w:i w:val="1"/>
          <w:rtl w:val="0"/>
        </w:rPr>
        <w:t xml:space="preserve">PyQt5 </w:t>
      </w:r>
      <w:r w:rsidDel="00000000" w:rsidR="00000000" w:rsidRPr="00000000">
        <w:rPr>
          <w:rtl w:val="0"/>
        </w:rPr>
        <w:t xml:space="preserve">for its GUI and supports both signing and signature verification workflows.</w:t>
      </w:r>
    </w:p>
    <w:p w:rsidR="00000000" w:rsidDel="00000000" w:rsidP="00000000" w:rsidRDefault="00000000" w:rsidRPr="00000000" w14:paraId="00000044">
      <w:pPr>
        <w:tabs>
          <w:tab w:val="left" w:leader="none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7"/>
        </w:tabs>
        <w:rPr/>
      </w:pPr>
      <w:r w:rsidDel="00000000" w:rsidR="00000000" w:rsidRPr="00000000">
        <w:rPr>
          <w:rtl w:val="0"/>
        </w:rPr>
        <w:t xml:space="preserve">The complete source code of the application is available on GitHub:</w:t>
      </w:r>
    </w:p>
    <w:p w:rsidR="00000000" w:rsidDel="00000000" w:rsidP="00000000" w:rsidRDefault="00000000" w:rsidRPr="00000000" w14:paraId="00000046">
      <w:pPr>
        <w:tabs>
          <w:tab w:val="left" w:leader="none" w:pos="567"/>
        </w:tabs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https://github.com/julianwasylka/Emulating-the-PAdES-Qualified-Electronic-Signature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3"/>
        <w:tabs>
          <w:tab w:val="left" w:leader="none" w:pos="567"/>
        </w:tabs>
        <w:ind w:left="0" w:firstLine="0"/>
        <w:rPr/>
      </w:pPr>
      <w:bookmarkStart w:colFirst="0" w:colLast="0" w:name="_3ed88gun4a8a" w:id="7"/>
      <w:bookmarkEnd w:id="7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tabs>
          <w:tab w:val="left" w:leader="none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tabs>
          <w:tab w:val="left" w:leader="none" w:pos="567"/>
        </w:tabs>
        <w:rPr/>
      </w:pPr>
      <w:bookmarkStart w:colFirst="0" w:colLast="0" w:name="_g2pbhqlia46o" w:id="8"/>
      <w:bookmarkEnd w:id="8"/>
      <w:r w:rsidDel="00000000" w:rsidR="00000000" w:rsidRPr="00000000">
        <w:rPr>
          <w:rtl w:val="0"/>
        </w:rPr>
        <w:t xml:space="preserve">2.2 Code Description</w:t>
      </w:r>
    </w:p>
    <w:p w:rsidR="00000000" w:rsidDel="00000000" w:rsidP="00000000" w:rsidRDefault="00000000" w:rsidRPr="00000000" w14:paraId="0000004A">
      <w:pPr>
        <w:pStyle w:val="Heading5"/>
        <w:tabs>
          <w:tab w:val="left" w:leader="none" w:pos="567"/>
        </w:tabs>
        <w:rPr/>
      </w:pPr>
      <w:bookmarkStart w:colFirst="0" w:colLast="0" w:name="_bxvx1gnom8qa" w:id="9"/>
      <w:bookmarkEnd w:id="9"/>
      <w:r w:rsidDel="00000000" w:rsidR="00000000" w:rsidRPr="00000000">
        <w:rPr>
          <w:rtl w:val="0"/>
        </w:rPr>
        <w:t xml:space="preserve">Listing 1 – Private key decryption and loading from pendrive</w:t>
      </w:r>
    </w:p>
    <w:p w:rsidR="00000000" w:rsidDel="00000000" w:rsidP="00000000" w:rsidRDefault="00000000" w:rsidRPr="00000000" w14:paraId="0000004B">
      <w:pPr>
        <w:tabs>
          <w:tab w:val="left" w:leader="none" w:pos="567"/>
        </w:tabs>
        <w:rPr/>
      </w:pPr>
      <w:r w:rsidDel="00000000" w:rsidR="00000000" w:rsidRPr="00000000">
        <w:rPr/>
        <w:drawing>
          <wp:inline distB="114300" distT="114300" distL="114300" distR="114300">
            <wp:extent cx="5760410" cy="443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67"/>
        </w:tabs>
        <w:rPr/>
      </w:pPr>
      <w:r w:rsidDel="00000000" w:rsidR="00000000" w:rsidRPr="00000000">
        <w:rPr>
          <w:rtl w:val="0"/>
        </w:rPr>
        <w:t xml:space="preserve">This function loads the encrypted RSA private key from the pendrive, decrypts it using a key derived from the user's PIN via SHA-256, and imports it using the RSA module. It ensures that the private key never exists unencrypted on disk.</w:t>
      </w:r>
    </w:p>
    <w:p w:rsidR="00000000" w:rsidDel="00000000" w:rsidP="00000000" w:rsidRDefault="00000000" w:rsidRPr="00000000" w14:paraId="0000004D">
      <w:pPr>
        <w:pStyle w:val="Heading5"/>
        <w:tabs>
          <w:tab w:val="left" w:leader="none" w:pos="567"/>
        </w:tabs>
        <w:rPr/>
      </w:pPr>
      <w:bookmarkStart w:colFirst="0" w:colLast="0" w:name="_qdf70pjnrejc" w:id="10"/>
      <w:bookmarkEnd w:id="10"/>
      <w:r w:rsidDel="00000000" w:rsidR="00000000" w:rsidRPr="00000000">
        <w:rPr>
          <w:rtl w:val="0"/>
        </w:rPr>
        <w:t xml:space="preserve">Listing 2 – Signature verification logic</w:t>
      </w:r>
    </w:p>
    <w:p w:rsidR="00000000" w:rsidDel="00000000" w:rsidP="00000000" w:rsidRDefault="00000000" w:rsidRPr="00000000" w14:paraId="0000004E">
      <w:pPr>
        <w:tabs>
          <w:tab w:val="left" w:leader="none" w:pos="567"/>
        </w:tabs>
        <w:rPr/>
      </w:pPr>
      <w:r w:rsidDel="00000000" w:rsidR="00000000" w:rsidRPr="00000000">
        <w:rPr/>
        <w:drawing>
          <wp:inline distB="114300" distT="114300" distL="114300" distR="114300">
            <wp:extent cx="576041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67"/>
        </w:tabs>
        <w:rPr/>
      </w:pPr>
      <w:r w:rsidDel="00000000" w:rsidR="00000000" w:rsidRPr="00000000">
        <w:rPr>
          <w:rtl w:val="0"/>
        </w:rPr>
        <w:t xml:space="preserve">This function verifies a digital signature by recalculating the PDF's hash and checking it with the provided signature. It ensures the integrity and authenticity of the signed document.</w:t>
      </w:r>
    </w:p>
    <w:p w:rsidR="00000000" w:rsidDel="00000000" w:rsidP="00000000" w:rsidRDefault="00000000" w:rsidRPr="00000000" w14:paraId="00000050">
      <w:pPr>
        <w:pStyle w:val="Heading5"/>
        <w:tabs>
          <w:tab w:val="left" w:leader="none" w:pos="567"/>
        </w:tabs>
        <w:rPr/>
      </w:pPr>
      <w:bookmarkStart w:colFirst="0" w:colLast="0" w:name="_vamr0bij9r6n" w:id="11"/>
      <w:bookmarkEnd w:id="11"/>
      <w:r w:rsidDel="00000000" w:rsidR="00000000" w:rsidRPr="00000000">
        <w:rPr>
          <w:rtl w:val="0"/>
        </w:rPr>
        <w:t xml:space="preserve">Listing 3 – PDF signing process</w:t>
      </w:r>
    </w:p>
    <w:p w:rsidR="00000000" w:rsidDel="00000000" w:rsidP="00000000" w:rsidRDefault="00000000" w:rsidRPr="00000000" w14:paraId="00000051">
      <w:pPr>
        <w:tabs>
          <w:tab w:val="left" w:leader="none" w:pos="567"/>
        </w:tabs>
        <w:rPr/>
      </w:pPr>
      <w:r w:rsidDel="00000000" w:rsidR="00000000" w:rsidRPr="00000000">
        <w:rPr/>
        <w:drawing>
          <wp:inline distB="114300" distT="114300" distL="114300" distR="114300">
            <wp:extent cx="5703147" cy="469670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3147" cy="4696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567"/>
        </w:tabs>
        <w:rPr/>
      </w:pPr>
      <w:r w:rsidDel="00000000" w:rsidR="00000000" w:rsidRPr="00000000">
        <w:rPr>
          <w:rtl w:val="0"/>
        </w:rPr>
        <w:t xml:space="preserve">This function signs a PDF document by generating a digital signature and embedding it into the PDF metadata. All original pages are preserved, and signature-related information is added in a PAdES-compliant manner.</w:t>
      </w:r>
    </w:p>
    <w:p w:rsidR="00000000" w:rsidDel="00000000" w:rsidP="00000000" w:rsidRDefault="00000000" w:rsidRPr="00000000" w14:paraId="00000053">
      <w:pPr>
        <w:pStyle w:val="Heading5"/>
        <w:tabs>
          <w:tab w:val="left" w:leader="none" w:pos="567"/>
        </w:tabs>
        <w:rPr/>
      </w:pPr>
      <w:bookmarkStart w:colFirst="0" w:colLast="0" w:name="_dsl3393t7n7t" w:id="12"/>
      <w:bookmarkEnd w:id="12"/>
      <w:r w:rsidDel="00000000" w:rsidR="00000000" w:rsidRPr="00000000">
        <w:rPr>
          <w:rtl w:val="0"/>
        </w:rPr>
        <w:t xml:space="preserve">Listing 4 – Pendrive detection logic</w:t>
      </w:r>
    </w:p>
    <w:p w:rsidR="00000000" w:rsidDel="00000000" w:rsidP="00000000" w:rsidRDefault="00000000" w:rsidRPr="00000000" w14:paraId="00000054">
      <w:pPr>
        <w:tabs>
          <w:tab w:val="left" w:leader="none" w:pos="567"/>
        </w:tabs>
        <w:rPr/>
      </w:pPr>
      <w:r w:rsidDel="00000000" w:rsidR="00000000" w:rsidRPr="00000000">
        <w:rPr/>
        <w:drawing>
          <wp:inline distB="114300" distT="114300" distL="114300" distR="114300">
            <wp:extent cx="5713730" cy="24825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48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567"/>
        </w:tabs>
        <w:rPr/>
      </w:pPr>
      <w:r w:rsidDel="00000000" w:rsidR="00000000" w:rsidRPr="00000000">
        <w:rPr>
          <w:rtl w:val="0"/>
        </w:rPr>
        <w:t xml:space="preserve">This function detects connected removable drives by scanning system disk partitions. </w:t>
      </w:r>
    </w:p>
    <w:p w:rsidR="00000000" w:rsidDel="00000000" w:rsidP="00000000" w:rsidRDefault="00000000" w:rsidRPr="00000000" w14:paraId="00000056">
      <w:pPr>
        <w:pStyle w:val="Heading3"/>
        <w:tabs>
          <w:tab w:val="left" w:leader="none" w:pos="567"/>
        </w:tabs>
        <w:ind w:left="0" w:firstLine="0"/>
        <w:rPr/>
      </w:pPr>
      <w:bookmarkStart w:colFirst="0" w:colLast="0" w:name="_b02f4m7c8n3c" w:id="13"/>
      <w:bookmarkEnd w:id="13"/>
      <w:r w:rsidDel="00000000" w:rsidR="00000000" w:rsidRPr="00000000">
        <w:rPr>
          <w:rtl w:val="0"/>
        </w:rPr>
        <w:t xml:space="preserve">     2.3 Tests</w:t>
      </w:r>
    </w:p>
    <w:p w:rsidR="00000000" w:rsidDel="00000000" w:rsidP="00000000" w:rsidRDefault="00000000" w:rsidRPr="00000000" w14:paraId="00000057">
      <w:pPr>
        <w:tabs>
          <w:tab w:val="left" w:leader="none" w:pos="567"/>
        </w:tabs>
        <w:rPr/>
      </w:pPr>
      <w:r w:rsidDel="00000000" w:rsidR="00000000" w:rsidRPr="00000000">
        <w:rPr>
          <w:rtl w:val="0"/>
        </w:rPr>
        <w:t xml:space="preserve">The application has been tested with the following scenarios: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RSA key generation with various PIN lengths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signing with different PDF sizes and formats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Signature verification with valid signatures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Detecting changes in signed documents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Pendrive detection across different USB devices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 for invalid PINs and missing keys</w:t>
      </w:r>
    </w:p>
    <w:p w:rsidR="00000000" w:rsidDel="00000000" w:rsidP="00000000" w:rsidRDefault="00000000" w:rsidRPr="00000000" w14:paraId="0000005E">
      <w:pPr>
        <w:pStyle w:val="Heading3"/>
        <w:tabs>
          <w:tab w:val="left" w:leader="none" w:pos="567"/>
        </w:tabs>
        <w:rPr/>
      </w:pPr>
      <w:bookmarkStart w:colFirst="0" w:colLast="0" w:name="_io1madcnecqn" w:id="14"/>
      <w:bookmarkEnd w:id="14"/>
      <w:r w:rsidDel="00000000" w:rsidR="00000000" w:rsidRPr="00000000">
        <w:rPr>
          <w:rtl w:val="0"/>
        </w:rPr>
        <w:t xml:space="preserve">2.4 Results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 integration of GUI, file handling, encryption, and signature generation.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feedback by progress bars and status indicators.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cryptographic processing using </w:t>
      </w:r>
      <w:r w:rsidDel="00000000" w:rsidR="00000000" w:rsidRPr="00000000">
        <w:rPr>
          <w:i w:val="1"/>
          <w:rtl w:val="0"/>
        </w:rPr>
        <w:t xml:space="preserve">PyCryptodome </w:t>
      </w:r>
      <w:r w:rsidDel="00000000" w:rsidR="00000000" w:rsidRPr="00000000">
        <w:rPr>
          <w:rtl w:val="0"/>
        </w:rPr>
        <w:t xml:space="preserve">and secure storage of keys.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tabs>
          <w:tab w:val="left" w:leader="none" w:pos="567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working PDF signing and verification.</w:t>
      </w:r>
    </w:p>
    <w:p w:rsidR="00000000" w:rsidDel="00000000" w:rsidP="00000000" w:rsidRDefault="00000000" w:rsidRPr="00000000" w14:paraId="00000063">
      <w:pPr>
        <w:pStyle w:val="Heading3"/>
        <w:tabs>
          <w:tab w:val="left" w:leader="none" w:pos="567"/>
        </w:tabs>
        <w:rPr/>
      </w:pPr>
      <w:bookmarkStart w:colFirst="0" w:colLast="0" w:name="_17zk9n4fajq" w:id="15"/>
      <w:bookmarkEnd w:id="15"/>
      <w:r w:rsidDel="00000000" w:rsidR="00000000" w:rsidRPr="00000000">
        <w:rPr>
          <w:rtl w:val="0"/>
        </w:rPr>
        <w:t xml:space="preserve">2.5 Summary</w:t>
      </w:r>
    </w:p>
    <w:p w:rsidR="00000000" w:rsidDel="00000000" w:rsidP="00000000" w:rsidRDefault="00000000" w:rsidRPr="00000000" w14:paraId="00000064">
      <w:pPr>
        <w:tabs>
          <w:tab w:val="left" w:leader="none" w:pos="567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final project meets all functional and security requirements. It implements a secure, user-friendly PAdES-compliant signing tool with support for key management, digital signatures, GUI interface, and error handling. The modular architecture ensures maintainability and clarity.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tabs>
          <w:tab w:val="left" w:leader="none" w:pos="567"/>
        </w:tabs>
        <w:spacing w:after="120" w:before="120" w:lineRule="auto"/>
        <w:rPr>
          <w:vertAlign w:val="baseline"/>
        </w:rPr>
      </w:pPr>
      <w:bookmarkStart w:colFirst="0" w:colLast="0" w:name="_14gaw4dgfm00" w:id="16"/>
      <w:bookmarkEnd w:id="16"/>
      <w:r w:rsidDel="00000000" w:rsidR="00000000" w:rsidRPr="00000000">
        <w:rPr>
          <w:rtl w:val="0"/>
        </w:rPr>
        <w:t xml:space="preserve">3. Literature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tabs>
          <w:tab w:val="left" w:leader="none" w:pos="567"/>
        </w:tabs>
        <w:spacing w:after="120" w:before="120" w:line="276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Online Doxygen documentation,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https://www.doxygen.nl/manual/lists.html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tabs>
          <w:tab w:val="left" w:leader="none" w:pos="567"/>
        </w:tabs>
        <w:spacing w:after="120" w:before="12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AES Encryption &amp; Decryption In Python, </w:t>
        <w:tab/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https://onboardbase.com/blog/aes-encryption-decryption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tabs>
          <w:tab w:val="left" w:leader="none" w:pos="567"/>
        </w:tabs>
        <w:spacing w:after="120" w:before="12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PyCryptodome documentation,</w:t>
        <w:tab/>
        <w:t xml:space="preserve"> </w:t>
      </w:r>
      <w:r w:rsidDel="00000000" w:rsidR="00000000" w:rsidRPr="00000000">
        <w:rPr>
          <w:rFonts w:ascii="Arial" w:cs="Arial" w:eastAsia="Arial" w:hAnsi="Arial"/>
          <w:color w:val="0563c1"/>
          <w:u w:val="single"/>
          <w:rtl w:val="0"/>
        </w:rPr>
        <w:t xml:space="preserve">https://pycryptodome.readthedocs.io/en/latest/src/public_key/rsa.html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tabs>
          <w:tab w:val="left" w:leader="none" w:pos="567"/>
        </w:tabs>
        <w:spacing w:after="120" w:before="12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Encrypt and decrypt using </w:t>
      </w:r>
      <w:r w:rsidDel="00000000" w:rsidR="00000000" w:rsidRPr="00000000">
        <w:rPr>
          <w:rtl w:val="0"/>
        </w:rPr>
        <w:t xml:space="preserve">PyCrypto</w:t>
      </w:r>
      <w:r w:rsidDel="00000000" w:rsidR="00000000" w:rsidRPr="00000000">
        <w:rPr>
          <w:rFonts w:ascii="Arial" w:cs="Arial" w:eastAsia="Arial" w:hAnsi="Arial"/>
          <w:rtl w:val="0"/>
        </w:rPr>
        <w:t xml:space="preserve"> AES-256,</w:t>
        <w:tab/>
        <w:t xml:space="preserve"> </w:t>
      </w:r>
      <w:r w:rsidDel="00000000" w:rsidR="00000000" w:rsidRPr="00000000">
        <w:rPr>
          <w:rFonts w:ascii="Arial" w:cs="Arial" w:eastAsia="Arial" w:hAnsi="Arial"/>
          <w:color w:val="0563c1"/>
          <w:u w:val="single"/>
          <w:rtl w:val="0"/>
        </w:rPr>
        <w:t xml:space="preserve">https://stackoverflow.com/questions/12524994/encrypt-and-decrypt-using-pycrypto-aes-256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tabs>
          <w:tab w:val="left" w:leader="none" w:pos="567"/>
        </w:tabs>
        <w:spacing w:after="120" w:before="120"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Python p</w:t>
      </w:r>
      <w:r w:rsidDel="00000000" w:rsidR="00000000" w:rsidRPr="00000000">
        <w:rPr>
          <w:rFonts w:ascii="Arial" w:cs="Arial" w:eastAsia="Arial" w:hAnsi="Arial"/>
          <w:rtl w:val="0"/>
        </w:rPr>
        <w:t xml:space="preserve">rogress bar,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https://stackoverflow.com/questions/3160699/python-progress-bar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tabs>
          <w:tab w:val="left" w:leader="none" w:pos="567"/>
        </w:tabs>
        <w:spacing w:after="120" w:before="12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Platform module,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https://www.geeksforgeeks.org/platform-module-in-python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tabs>
          <w:tab w:val="left" w:leader="none" w:pos="567"/>
        </w:tabs>
        <w:spacing w:after="120" w:before="12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complete PyQt5 tutorial — Create GUI applications with Python, </w:t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https://www.pythonguis.com/tutorials/pyqt-basic-widgets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tabs>
          <w:tab w:val="left" w:leader="none" w:pos="567"/>
        </w:tabs>
        <w:spacing w:after="120" w:before="12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Encryption and Decryption of PDFs with PyPDF2, </w:t>
        <w:tab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https://pypdf2.readthedocs.io/en/3.x/user/encryption-decryption.html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___________________________________________________________________________   Security of Computer Systems – 2025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___________________________________________________________________________   Security of Computer Systems – 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___________________________________________________________________________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05" w:hanging="405"/>
      </w:pPr>
      <w:rPr>
        <w:rFonts w:ascii="Arial" w:cs="Arial" w:eastAsia="Arial" w:hAnsi="Arial"/>
      </w:rPr>
    </w:lvl>
    <w:lvl w:ilvl="1">
      <w:start w:val="1"/>
      <w:numFmt w:val="decimal"/>
      <w:lvlText w:val="%1.%2"/>
      <w:lvlJc w:val="left"/>
      <w:pPr>
        <w:ind w:left="405" w:hanging="40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decimal"/>
      <w:lvlText w:val="(%2)"/>
      <w:lvlJc w:val="left"/>
      <w:pPr>
        <w:ind w:left="1080" w:hanging="360"/>
      </w:pPr>
      <w:rPr/>
    </w:lvl>
    <w:lvl w:ilvl="2">
      <w:start w:val="1"/>
      <w:numFmt w:val="decimal"/>
      <w:lvlText w:val="(%3)"/>
      <w:lvlJc w:val="left"/>
      <w:pPr>
        <w:ind w:left="1440" w:hanging="360"/>
      </w:pPr>
      <w:rPr/>
    </w:lvl>
    <w:lvl w:ilvl="3">
      <w:start w:val="1"/>
      <w:numFmt w:val="decimal"/>
      <w:lvlText w:val="(%4)"/>
      <w:lvlJc w:val="left"/>
      <w:pPr>
        <w:ind w:left="1800" w:hanging="360"/>
      </w:pPr>
      <w:rPr/>
    </w:lvl>
    <w:lvl w:ilvl="4">
      <w:start w:val="1"/>
      <w:numFmt w:val="decimal"/>
      <w:lvlText w:val="(%5)"/>
      <w:lvlJc w:val="left"/>
      <w:pPr>
        <w:ind w:left="2160" w:hanging="360"/>
      </w:pPr>
      <w:rPr/>
    </w:lvl>
    <w:lvl w:ilvl="5">
      <w:start w:val="1"/>
      <w:numFmt w:val="decimal"/>
      <w:lvlText w:val="(%6)"/>
      <w:lvlJc w:val="left"/>
      <w:pPr>
        <w:ind w:left="2520" w:hanging="360"/>
      </w:pPr>
      <w:rPr/>
    </w:lvl>
    <w:lvl w:ilvl="6">
      <w:start w:val="1"/>
      <w:numFmt w:val="decimal"/>
      <w:lvlText w:val="(%7)"/>
      <w:lvlJc w:val="left"/>
      <w:pPr>
        <w:ind w:left="2880" w:hanging="360"/>
      </w:pPr>
      <w:rPr/>
    </w:lvl>
    <w:lvl w:ilvl="7">
      <w:start w:val="1"/>
      <w:numFmt w:val="decimal"/>
      <w:lvlText w:val="(%8)"/>
      <w:lvlJc w:val="left"/>
      <w:pPr>
        <w:ind w:left="3240" w:hanging="360"/>
      </w:pPr>
      <w:rPr/>
    </w:lvl>
    <w:lvl w:ilvl="8">
      <w:start w:val="1"/>
      <w:numFmt w:val="decimal"/>
      <w:lvlText w:val="(%9)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>
        <w:tabs>
          <w:tab w:val="left" w:leader="none" w:pos="567"/>
        </w:tabs>
        <w:spacing w:line="276" w:lineRule="auto"/>
        <w:ind w:left="405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www.doxygen.nl/manual/lists.html" TargetMode="External"/><Relationship Id="rId22" Type="http://schemas.openxmlformats.org/officeDocument/2006/relationships/footer" Target="footer1.xml"/><Relationship Id="rId10" Type="http://schemas.openxmlformats.org/officeDocument/2006/relationships/image" Target="media/image3.png"/><Relationship Id="rId21" Type="http://schemas.openxmlformats.org/officeDocument/2006/relationships/footer" Target="footer3.xml"/><Relationship Id="rId13" Type="http://schemas.openxmlformats.org/officeDocument/2006/relationships/hyperlink" Target="https://stackoverflow.com/questions/3160699/python-progress-bar/" TargetMode="External"/><Relationship Id="rId12" Type="http://schemas.openxmlformats.org/officeDocument/2006/relationships/hyperlink" Target="https://onboardbase.com/blog/aes-encryption-decryp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pythonguis.com/tutorials/pyqt-basic-widgets" TargetMode="External"/><Relationship Id="rId14" Type="http://schemas.openxmlformats.org/officeDocument/2006/relationships/hyperlink" Target="https://www.geeksforgeeks.org/platform-module-in-python" TargetMode="External"/><Relationship Id="rId17" Type="http://schemas.openxmlformats.org/officeDocument/2006/relationships/header" Target="header2.xml"/><Relationship Id="rId16" Type="http://schemas.openxmlformats.org/officeDocument/2006/relationships/hyperlink" Target="https://pypdf2.readthedocs.io/en/3.x/user/encryption-decryption.html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github.com/julianwasylka/Emulating-the-PAdES-Qualified-Electronic-Signature" TargetMode="External"/><Relationship Id="rId18" Type="http://schemas.openxmlformats.org/officeDocument/2006/relationships/header" Target="header3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