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Style w:val="637"/>
          <w:b w:val="0"/>
          <w:bCs w:val="0"/>
          <w:lang w:val="en-US"/>
        </w:rPr>
      </w:pPr>
      <w:r>
        <w:rPr>
          <w:lang w:val="en-US"/>
        </w:rPr>
        <w:t xml:space="preserve">Read time: </w:t>
      </w:r>
      <w:r>
        <w:rPr>
          <w:lang w:val="en-US"/>
        </w:rPr>
        <w:t xml:space="preserve">4</w:t>
      </w:r>
      <w:r>
        <w:rPr>
          <w:lang w:val="en-US"/>
        </w:rPr>
        <w:t xml:space="preserve">, Date: </w:t>
      </w:r>
      <w:r>
        <w:rPr>
          <w:lang w:val="en-US"/>
        </w:rPr>
        <w:t xml:space="preserve">1</w:t>
      </w:r>
      <w:r>
        <w:rPr>
          <w:lang w:val="en-US"/>
        </w:rPr>
        <w:t xml:space="preserve">0</w:t>
      </w:r>
      <w:r>
        <w:rPr>
          <w:lang w:val="en-US"/>
        </w:rPr>
        <w:t xml:space="preserve">.</w:t>
      </w:r>
      <w:r>
        <w:rPr>
          <w:lang w:val="en-US"/>
        </w:rPr>
        <w:t xml:space="preserve">0</w:t>
      </w:r>
      <w:r>
        <w:rPr>
          <w:lang w:val="en-US"/>
        </w:rPr>
        <w:t xml:space="preserve">2</w:t>
      </w:r>
      <w:r>
        <w:rPr>
          <w:lang w:val="en-US"/>
        </w:rPr>
        <w:t xml:space="preserve">.202</w:t>
      </w:r>
      <w:r>
        <w:rPr>
          <w:lang w:val="en-US"/>
        </w:rPr>
        <w:t xml:space="preserve">5</w:t>
      </w:r>
      <w:r>
        <w:rPr>
          <w:rStyle w:val="637"/>
          <w:b w:val="0"/>
          <w:bCs w:val="0"/>
          <w:lang w:val="en-US"/>
        </w:rPr>
      </w:r>
    </w:p>
    <w:p>
      <w:pPr>
        <w:rPr>
          <w:lang w:val="en-US"/>
        </w:rPr>
      </w:pPr>
      <w:r>
        <w:rPr>
          <w:lang w:val="en-US"/>
        </w:rPr>
        <w:t xml:space="preserve">How can r</w:t>
      </w:r>
      <w:r>
        <w:rPr>
          <w:lang w:val="en-US"/>
        </w:rPr>
        <w:t xml:space="preserve">ole-playing help children process sadness? Why do imaginary games make it easier for kids to express emotions? When words are hard to find, play becomes a child’s language of feelings. This article explores how role-playing helps kids safely experience sad</w:t>
      </w:r>
      <w:bookmarkStart w:id="0" w:name="_GoBack"/>
      <w:r/>
      <w:bookmarkEnd w:id="0"/>
      <w:r>
        <w:rPr>
          <w:lang w:val="en-US"/>
        </w:rPr>
        <w:t xml:space="preserve">ness, build emotional intelligence, and develop self-regulation—all while playing. Learn simple games to suppor</w:t>
      </w:r>
      <w:r>
        <w:rPr>
          <w:lang w:val="en-US"/>
        </w:rPr>
        <w:t xml:space="preserve">t your child’s emotional growth</w:t>
      </w:r>
      <w:r>
        <w:rPr>
          <w:lang w:val="en-US"/>
        </w:rPr>
        <w:t xml:space="preserve">.</w:t>
      </w:r>
      <w:r>
        <w:rPr>
          <w:lang w:val="en-US"/>
        </w:rPr>
      </w:r>
    </w:p>
    <w:p>
      <w:pPr>
        <w:pStyle w:val="628"/>
        <w:rPr>
          <w:lang w:val="en-US"/>
        </w:rPr>
      </w:pPr>
      <w:r>
        <w:rPr>
          <w:lang w:val="en-US"/>
        </w:rPr>
        <w:t xml:space="preserve">Children`s Sadness</w:t>
      </w:r>
      <w:r>
        <w:rPr>
          <w:lang w:val="en-US"/>
        </w:rPr>
      </w:r>
    </w:p>
    <w:p>
      <w:pPr>
        <w:pStyle w:val="629"/>
        <w:rPr>
          <w:lang w:val="en-US"/>
        </w:rPr>
      </w:pPr>
      <w:r>
        <w:rPr>
          <w:lang w:val="en-US"/>
        </w:rPr>
        <w:t xml:space="preserve">Playing and Feeling: How Role-Playing Helps Children Deal with Sadness</w:t>
      </w:r>
      <w:r>
        <w:rPr>
          <w:lang w:val="en-US"/>
        </w:rPr>
      </w:r>
    </w:p>
    <w:p>
      <w:pPr>
        <w:rPr>
          <w:lang w:val="en-US"/>
        </w:rPr>
      </w:pPr>
      <w:r>
        <w:rPr>
          <w:lang w:val="en-US"/>
        </w:rPr>
        <w:t xml:space="preserve">When a child faces sadness, they often find it difficult to understand and express their emotions. The world of feelings for a little one is a mysterious space, whe</w:t>
      </w:r>
      <w:r>
        <w:rPr>
          <w:lang w:val="en-US"/>
        </w:rPr>
        <w:t xml:space="preserve">re fears, loneliness, and disappointment may hide behind unspoken feelings. In these moments, role-playing becomes an important tool for the child to experience their emotions, learn to work with them, and, most importantly, develop emotional intelligence.</w:t>
      </w:r>
      <w:r>
        <w:rPr>
          <w:lang w:val="en-US"/>
        </w:rPr>
      </w:r>
    </w:p>
    <w:p>
      <w:pPr>
        <w:pStyle w:val="630"/>
        <w:rPr>
          <w:lang w:val="en-US"/>
        </w:rPr>
      </w:pPr>
      <w:r>
        <w:rPr>
          <w:lang w:val="en-US"/>
        </w:rPr>
        <w:t xml:space="preserve">Why Do Role-Playing Games Help Experience Emotions?</w:t>
      </w:r>
      <w:r>
        <w:rPr>
          <w:lang w:val="en-US"/>
        </w:rPr>
      </w:r>
    </w:p>
    <w:p>
      <w:pPr>
        <w:rPr>
          <w:lang w:val="en-US"/>
        </w:rPr>
      </w:pPr>
      <w:r>
        <w:rPr>
          <w:lang w:val="en-US"/>
        </w:rPr>
        <w:t xml:space="preserve">Role-playing games allow children </w:t>
      </w:r>
      <w:r>
        <w:rPr>
          <w:lang w:val="en-US"/>
        </w:rPr>
        <w:t xml:space="preserve">to safely explore</w:t>
      </w:r>
      <w:r>
        <w:rPr>
          <w:lang w:val="en-US"/>
        </w:rPr>
        <w:t xml:space="preserve"> their emotions. This is a space where they can act out situations, imagining themselves in the role of a character, and "rehearse" different life scenarios. Through play, the child distances </w:t>
      </w:r>
      <w:r>
        <w:rPr>
          <w:lang w:val="en-US"/>
        </w:rPr>
        <w:t xml:space="preserve">themselves</w:t>
      </w:r>
      <w:r>
        <w:rPr>
          <w:lang w:val="en-US"/>
        </w:rPr>
        <w:t xml:space="preserve"> from their own feelings, which helps them understand them better without experiencing emotional overload.</w:t>
      </w:r>
      <w:r>
        <w:rPr>
          <w:lang w:val="en-US"/>
        </w:rPr>
      </w:r>
    </w:p>
    <w:p>
      <w:pPr>
        <w:rPr>
          <w:lang w:val="en-US"/>
        </w:rPr>
      </w:pPr>
      <w:r>
        <w:rPr>
          <w:lang w:val="en-US"/>
        </w:rPr>
        <w:t xml:space="preserve">When children play with dolls, cars, or fantasize about imagin</w:t>
      </w:r>
      <w:r>
        <w:rPr>
          <w:lang w:val="en-US"/>
        </w:rPr>
        <w:t xml:space="preserve">ary worlds, they are free from judgment. The child begins to understand that sadness is not a bad emotion, but a natural part of life that comes and goes. Role-playing becomes a space where emotions come alive, and where the child learns to cope with them.</w:t>
      </w:r>
      <w:r>
        <w:rPr>
          <w:lang w:val="en-US"/>
        </w:rPr>
      </w:r>
    </w:p>
    <w:p>
      <w:pPr>
        <w:pStyle w:val="630"/>
        <w:rPr>
          <w:lang w:val="en-US"/>
        </w:rPr>
      </w:pPr>
      <w:r>
        <w:rPr>
          <w:lang w:val="en-US"/>
        </w:rPr>
        <w:t xml:space="preserve">Developing Emotional Intelligence </w:t>
      </w:r>
      <w:r>
        <w:rPr>
          <w:lang w:val="en-US"/>
        </w:rPr>
        <w:t xml:space="preserve">Through</w:t>
      </w:r>
      <w:r>
        <w:rPr>
          <w:lang w:val="en-US"/>
        </w:rPr>
        <w:t xml:space="preserve"> Role-Playing</w:t>
      </w:r>
      <w:r>
        <w:rPr>
          <w:lang w:val="en-US"/>
        </w:rPr>
      </w:r>
    </w:p>
    <w:p>
      <w:pPr>
        <w:rPr>
          <w:lang w:val="en-US"/>
        </w:rPr>
      </w:pPr>
      <w:r>
        <w:rPr>
          <w:lang w:val="en-US"/>
        </w:rPr>
        <w:t xml:space="preserve">A child’s emotional intelligence begins with recognizing and understanding their</w:t>
      </w:r>
      <w:r>
        <w:rPr>
          <w:lang w:val="en-US"/>
        </w:rPr>
        <w:t xml:space="preserve"> own feelings. In role-play, the child can not only voice their emotions but also find ways to express them. "Why do you think the doll is sad? What could have upset her? How can we help her feel better?" — </w:t>
      </w:r>
      <w:r>
        <w:rPr>
          <w:lang w:val="en-US"/>
        </w:rPr>
        <w:t xml:space="preserve">such</w:t>
      </w:r>
      <w:r>
        <w:rPr>
          <w:lang w:val="en-US"/>
        </w:rPr>
        <w:t xml:space="preserve"> questions encourage the child to think about the causes of their own feelings and possible solutions.</w:t>
      </w:r>
      <w:r>
        <w:rPr>
          <w:lang w:val="en-US"/>
        </w:rPr>
      </w:r>
    </w:p>
    <w:p>
      <w:pPr>
        <w:rPr>
          <w:lang w:val="en-US"/>
        </w:rPr>
      </w:pPr>
      <w:r>
        <w:rPr>
          <w:lang w:val="en-US"/>
        </w:rPr>
        <w:t xml:space="preserve">By playing a sad character, the child "exercises" their emotional muscles: they learn to recognize sadness, understand its causes, and realize that even sad moments can be lived through.</w:t>
      </w:r>
      <w:r>
        <w:rPr>
          <w:lang w:val="en-US"/>
        </w:rPr>
      </w:r>
    </w:p>
    <w:p>
      <w:pPr>
        <w:pStyle w:val="630"/>
        <w:rPr>
          <w:lang w:val="en-US"/>
        </w:rPr>
      </w:pPr>
      <w:r>
        <w:rPr>
          <w:lang w:val="en-US"/>
        </w:rPr>
        <w:t xml:space="preserve">Examples of Role-Playing Games for Experiencing Sadness</w:t>
      </w:r>
      <w:r>
        <w:rPr>
          <w:lang w:val="en-US"/>
        </w:rPr>
      </w:r>
    </w:p>
    <w:p>
      <w:pPr>
        <w:rPr>
          <w:lang w:val="en-US"/>
        </w:rPr>
      </w:pPr>
      <w:r>
        <w:rPr>
          <w:lang w:val="en-US"/>
        </w:rPr>
        <w:t xml:space="preserve">Here are a few role-play examples that can help a child express and understand their sadness:</w:t>
      </w:r>
      <w:r>
        <w:rPr>
          <w:lang w:val="en-US"/>
        </w:rPr>
      </w:r>
    </w:p>
    <w:p>
      <w:pPr>
        <w:numPr>
          <w:ilvl w:val="0"/>
          <w:numId w:val="5"/>
        </w:numPr>
        <w:rPr>
          <w:lang w:val="en-US"/>
        </w:rPr>
      </w:pPr>
      <w:r>
        <w:rPr>
          <w:b/>
          <w:bCs/>
          <w:lang w:val="en-US"/>
        </w:rPr>
        <w:t xml:space="preserve">"The Lost Bunny"</w:t>
      </w:r>
      <w:r>
        <w:rPr>
          <w:lang w:val="en-US"/>
        </w:rPr>
      </w:r>
    </w:p>
    <w:p>
      <w:pPr>
        <w:ind w:left="720"/>
        <w:rPr>
          <w:lang w:val="en-US"/>
        </w:rPr>
      </w:pPr>
      <w:r>
        <w:rPr>
          <w:lang w:val="en-US"/>
        </w:rPr>
        <w:t xml:space="preserve">In this game, the main character is a plush bunny who is lost in the forest and feels sad because they </w:t>
      </w:r>
      <w:r>
        <w:rPr>
          <w:lang w:val="en-US"/>
        </w:rPr>
        <w:t xml:space="preserve">don’t</w:t>
      </w:r>
      <w:r>
        <w:rPr>
          <w:lang w:val="en-US"/>
        </w:rPr>
        <w:t xml:space="preserve"> know how to get home. Together with the child, you help the bunny find the way, offering support at each step. This game teaches the child to experience </w:t>
      </w:r>
      <w:r>
        <w:rPr>
          <w:lang w:val="en-US"/>
        </w:rPr>
        <w:t xml:space="preserve">their</w:t>
      </w:r>
      <w:r>
        <w:rPr>
          <w:lang w:val="en-US"/>
        </w:rPr>
        <w:t xml:space="preserve"> sadness through caring for someone else.</w:t>
      </w:r>
      <w:r>
        <w:rPr>
          <w:lang w:val="en-US"/>
        </w:rPr>
      </w:r>
    </w:p>
    <w:p>
      <w:r>
        <w:rPr>
          <w:b/>
          <w:bCs/>
        </w:rPr>
        <w:t xml:space="preserve">What</w:t>
      </w:r>
      <w:r>
        <w:rPr>
          <w:b/>
          <w:bCs/>
        </w:rPr>
        <w:t xml:space="preserve"> </w:t>
      </w:r>
      <w:r>
        <w:rPr>
          <w:b/>
          <w:bCs/>
        </w:rPr>
        <w:t xml:space="preserve">to</w:t>
      </w:r>
      <w:r>
        <w:rPr>
          <w:b/>
          <w:bCs/>
        </w:rPr>
        <w:t xml:space="preserve"> </w:t>
      </w:r>
      <w:r>
        <w:rPr>
          <w:b/>
          <w:bCs/>
        </w:rPr>
        <w:t xml:space="preserve">do</w:t>
      </w:r>
      <w:r>
        <w:rPr>
          <w:b/>
          <w:bCs/>
        </w:rPr>
        <w:t xml:space="preserve">:</w:t>
      </w:r>
      <w:r/>
    </w:p>
    <w:p>
      <w:pPr>
        <w:numPr>
          <w:ilvl w:val="1"/>
          <w:numId w:val="5"/>
        </w:numPr>
        <w:rPr>
          <w:lang w:val="en-US"/>
        </w:rPr>
      </w:pPr>
      <w:r>
        <w:rPr>
          <w:lang w:val="en-US"/>
        </w:rPr>
        <w:t xml:space="preserve">Talk to the bunny: "You’re lost, and now you’re feeling sad. </w:t>
      </w:r>
      <w:r>
        <w:rPr>
          <w:lang w:val="en-US"/>
        </w:rPr>
        <w:t xml:space="preserve">That’s</w:t>
      </w:r>
      <w:r>
        <w:rPr>
          <w:lang w:val="en-US"/>
        </w:rPr>
        <w:t xml:space="preserve"> really tough. What can we do to make you feel better?"</w:t>
      </w:r>
      <w:r>
        <w:rPr>
          <w:lang w:val="en-US"/>
        </w:rPr>
      </w:r>
    </w:p>
    <w:p>
      <w:pPr>
        <w:numPr>
          <w:ilvl w:val="1"/>
          <w:numId w:val="5"/>
        </w:numPr>
        <w:rPr>
          <w:lang w:val="en-US"/>
        </w:rPr>
      </w:pPr>
      <w:r>
        <w:rPr>
          <w:lang w:val="en-US"/>
        </w:rPr>
        <w:t xml:space="preserve">During the game, offer actions that will help the bunny, like taking deep breaths, looking for the way, or talking about how the bunny </w:t>
      </w:r>
      <w:r>
        <w:rPr>
          <w:lang w:val="en-US"/>
        </w:rPr>
        <w:t xml:space="preserve">is loved and awaited at home</w:t>
      </w:r>
      <w:r>
        <w:rPr>
          <w:lang w:val="en-US"/>
        </w:rPr>
        <w:t xml:space="preserve">.</w:t>
      </w:r>
      <w:r>
        <w:rPr>
          <w:lang w:val="en-US"/>
        </w:rPr>
      </w:r>
    </w:p>
    <w:p>
      <w:pPr>
        <w:numPr>
          <w:ilvl w:val="0"/>
          <w:numId w:val="5"/>
        </w:numPr>
        <w:rPr>
          <w:lang w:val="en-US"/>
        </w:rPr>
      </w:pPr>
      <w:r>
        <w:rPr>
          <w:b/>
          <w:bCs/>
          <w:lang w:val="en-US"/>
        </w:rPr>
        <w:t xml:space="preserve">"The Sad Little Bird"</w:t>
      </w:r>
      <w:r>
        <w:rPr>
          <w:lang w:val="en-US"/>
        </w:rPr>
      </w:r>
    </w:p>
    <w:p>
      <w:pPr>
        <w:ind w:left="720"/>
        <w:rPr>
          <w:lang w:val="en-US"/>
        </w:rPr>
      </w:pPr>
      <w:r>
        <w:rPr>
          <w:lang w:val="en-US"/>
        </w:rPr>
        <w:t xml:space="preserve">A bird sits on a branch and </w:t>
      </w:r>
      <w:r>
        <w:rPr>
          <w:lang w:val="en-US"/>
        </w:rPr>
        <w:t xml:space="preserve">can’t</w:t>
      </w:r>
      <w:r>
        <w:rPr>
          <w:lang w:val="en-US"/>
        </w:rPr>
        <w:t xml:space="preserve"> fly because it’s sad. The goal of the game is to help the bird feel joyful again so that it can fly.</w:t>
      </w:r>
      <w:r>
        <w:rPr>
          <w:lang w:val="en-US"/>
        </w:rPr>
      </w:r>
    </w:p>
    <w:p>
      <w:r>
        <w:rPr>
          <w:b/>
          <w:bCs/>
        </w:rPr>
        <w:t xml:space="preserve">What</w:t>
      </w:r>
      <w:r>
        <w:rPr>
          <w:b/>
          <w:bCs/>
        </w:rPr>
        <w:t xml:space="preserve"> </w:t>
      </w:r>
      <w:r>
        <w:rPr>
          <w:b/>
          <w:bCs/>
        </w:rPr>
        <w:t xml:space="preserve">to</w:t>
      </w:r>
      <w:r>
        <w:rPr>
          <w:b/>
          <w:bCs/>
        </w:rPr>
        <w:t xml:space="preserve"> </w:t>
      </w:r>
      <w:r>
        <w:rPr>
          <w:b/>
          <w:bCs/>
        </w:rPr>
        <w:t xml:space="preserve">do</w:t>
      </w:r>
      <w:r>
        <w:rPr>
          <w:b/>
          <w:bCs/>
        </w:rPr>
        <w:t xml:space="preserve">:</w:t>
      </w:r>
      <w:r/>
    </w:p>
    <w:p>
      <w:pPr>
        <w:numPr>
          <w:ilvl w:val="1"/>
          <w:numId w:val="5"/>
        </w:numPr>
        <w:rPr>
          <w:lang w:val="en-US"/>
        </w:rPr>
      </w:pPr>
      <w:r>
        <w:rPr>
          <w:lang w:val="en-US"/>
        </w:rPr>
        <w:t xml:space="preserve">Discuss why the bird is sad: "Little bird, what’s bothering you?"</w:t>
      </w:r>
      <w:r>
        <w:rPr>
          <w:lang w:val="en-US"/>
        </w:rPr>
      </w:r>
    </w:p>
    <w:p>
      <w:pPr>
        <w:numPr>
          <w:ilvl w:val="1"/>
          <w:numId w:val="5"/>
        </w:numPr>
        <w:rPr>
          <w:lang w:val="en-US"/>
        </w:rPr>
      </w:pPr>
      <w:r>
        <w:rPr>
          <w:lang w:val="en-US"/>
        </w:rPr>
        <w:t xml:space="preserve">Together with the child, find ways the bird can cope with sadness — for example, it might take a deep breath or sing a little song.</w:t>
      </w:r>
      <w:r>
        <w:rPr>
          <w:lang w:val="en-US"/>
        </w:rPr>
      </w:r>
    </w:p>
    <w:p>
      <w:pPr>
        <w:numPr>
          <w:ilvl w:val="0"/>
          <w:numId w:val="5"/>
        </w:numPr>
        <w:rPr>
          <w:lang w:val="en-US"/>
        </w:rPr>
      </w:pPr>
      <w:r>
        <w:rPr>
          <w:b/>
          <w:bCs/>
          <w:lang w:val="en-US"/>
        </w:rPr>
        <w:t xml:space="preserve">"The Sad Little Dragon"</w:t>
      </w:r>
      <w:r>
        <w:rPr>
          <w:lang w:val="en-US"/>
        </w:rPr>
      </w:r>
    </w:p>
    <w:p>
      <w:pPr>
        <w:ind w:left="720"/>
        <w:rPr>
          <w:lang w:val="en-US"/>
        </w:rPr>
      </w:pPr>
      <w:r>
        <w:rPr>
          <w:lang w:val="en-US"/>
        </w:rPr>
        <w:t xml:space="preserve">The little dragon lost its favorite toy and now </w:t>
      </w:r>
      <w:r>
        <w:rPr>
          <w:lang w:val="en-US"/>
        </w:rPr>
        <w:t xml:space="preserve">can’t</w:t>
      </w:r>
      <w:r>
        <w:rPr>
          <w:lang w:val="en-US"/>
        </w:rPr>
        <w:t xml:space="preserve"> cope with its sadness. The child’s task is to help the dragon find comfort.</w:t>
      </w:r>
      <w:r>
        <w:rPr>
          <w:lang w:val="en-US"/>
        </w:rPr>
      </w:r>
    </w:p>
    <w:p>
      <w:r>
        <w:rPr>
          <w:b/>
          <w:bCs/>
        </w:rPr>
        <w:t xml:space="preserve">What</w:t>
      </w:r>
      <w:r>
        <w:rPr>
          <w:b/>
          <w:bCs/>
        </w:rPr>
        <w:t xml:space="preserve"> </w:t>
      </w:r>
      <w:r>
        <w:rPr>
          <w:b/>
          <w:bCs/>
        </w:rPr>
        <w:t xml:space="preserve">to</w:t>
      </w:r>
      <w:r>
        <w:rPr>
          <w:b/>
          <w:bCs/>
        </w:rPr>
        <w:t xml:space="preserve"> </w:t>
      </w:r>
      <w:r>
        <w:rPr>
          <w:b/>
          <w:bCs/>
        </w:rPr>
        <w:t xml:space="preserve">do</w:t>
      </w:r>
      <w:r>
        <w:rPr>
          <w:b/>
          <w:bCs/>
        </w:rPr>
        <w:t xml:space="preserve">:</w:t>
      </w:r>
      <w:r/>
    </w:p>
    <w:p>
      <w:pPr>
        <w:numPr>
          <w:ilvl w:val="1"/>
          <w:numId w:val="5"/>
        </w:numPr>
      </w:pPr>
      <w:r>
        <w:rPr>
          <w:lang w:val="en-US"/>
        </w:rPr>
        <w:t xml:space="preserve">Ask the child to suggest that the dragon hug someone or talk about </w:t>
      </w:r>
      <w:r>
        <w:rPr>
          <w:lang w:val="en-US"/>
        </w:rPr>
        <w:t xml:space="preserve">their</w:t>
      </w:r>
      <w:r>
        <w:rPr>
          <w:lang w:val="en-US"/>
        </w:rPr>
        <w:t xml:space="preserve"> feelings. </w:t>
      </w:r>
      <w:r>
        <w:t xml:space="preserve">This</w:t>
      </w:r>
      <w:r>
        <w:t xml:space="preserve"> </w:t>
      </w:r>
      <w:r>
        <w:t xml:space="preserve">teaches</w:t>
      </w:r>
      <w:r>
        <w:t xml:space="preserve"> </w:t>
      </w:r>
      <w:r>
        <w:t xml:space="preserve">the</w:t>
      </w:r>
      <w:r>
        <w:t xml:space="preserve"> </w:t>
      </w:r>
      <w:r>
        <w:t xml:space="preserve">child</w:t>
      </w:r>
      <w:r>
        <w:t xml:space="preserve"> </w:t>
      </w:r>
      <w:r>
        <w:t xml:space="preserve">to</w:t>
      </w:r>
      <w:r>
        <w:t xml:space="preserve"> </w:t>
      </w:r>
      <w:r>
        <w:t xml:space="preserve">express</w:t>
      </w:r>
      <w:r>
        <w:t xml:space="preserve"> </w:t>
      </w:r>
      <w:r>
        <w:t xml:space="preserve">themselves</w:t>
      </w:r>
      <w:r>
        <w:t xml:space="preserve">.</w:t>
      </w:r>
      <w:r/>
    </w:p>
    <w:p>
      <w:pPr>
        <w:numPr>
          <w:ilvl w:val="1"/>
          <w:numId w:val="5"/>
        </w:numPr>
        <w:rPr>
          <w:lang w:val="en-US"/>
        </w:rPr>
      </w:pPr>
      <w:r>
        <w:rPr>
          <w:lang w:val="en-US"/>
        </w:rPr>
        <w:t xml:space="preserve">Come up with actions together with the child that can help the dragon, such as finding another toy or talking to a friend.</w:t>
      </w:r>
      <w:r>
        <w:rPr>
          <w:lang w:val="en-US"/>
        </w:rPr>
      </w:r>
    </w:p>
    <w:p>
      <w:pPr>
        <w:pStyle w:val="630"/>
        <w:rPr>
          <w:lang w:val="en-US"/>
        </w:rPr>
      </w:pPr>
      <w:r>
        <w:rPr>
          <w:lang w:val="en-US"/>
        </w:rPr>
        <w:t xml:space="preserve">How to Support the Child </w:t>
      </w:r>
      <w:r>
        <w:rPr>
          <w:lang w:val="en-US"/>
        </w:rPr>
        <w:t xml:space="preserve">Through</w:t>
      </w:r>
      <w:r>
        <w:rPr>
          <w:lang w:val="en-US"/>
        </w:rPr>
        <w:t xml:space="preserve"> Role-Playing</w:t>
      </w:r>
      <w:r>
        <w:rPr>
          <w:lang w:val="en-US"/>
        </w:rPr>
      </w:r>
    </w:p>
    <w:p>
      <w:pPr>
        <w:rPr>
          <w:lang w:val="en-US"/>
        </w:rPr>
      </w:pPr>
      <w:r>
        <w:rPr>
          <w:lang w:val="en-US"/>
        </w:rPr>
        <w:t xml:space="preserve">It’s</w:t>
      </w:r>
      <w:r>
        <w:rPr>
          <w:lang w:val="en-US"/>
        </w:rPr>
        <w:t xml:space="preserve"> important for parents to actively participat</w:t>
      </w:r>
      <w:r>
        <w:rPr>
          <w:lang w:val="en-US"/>
        </w:rPr>
        <w:t xml:space="preserve">e in the play. When you play with the child, you show them that emotions matter and deserve attention. By supporting the child in experiencing their feelings through role-playing, you create a space where they can express and explore their emotions freely.</w:t>
      </w:r>
      <w:r>
        <w:rPr>
          <w:lang w:val="en-US"/>
        </w:rPr>
      </w:r>
    </w:p>
    <w:p>
      <w:pPr>
        <w:rPr>
          <w:lang w:val="en-US"/>
        </w:rPr>
      </w:pPr>
      <w:r>
        <w:rPr>
          <w:b/>
          <w:bCs/>
          <w:lang w:val="en-US"/>
        </w:rPr>
        <w:t xml:space="preserve">Example of what a parent might say:</w:t>
      </w:r>
      <w:r>
        <w:rPr>
          <w:lang w:val="en-US"/>
        </w:rPr>
      </w:r>
    </w:p>
    <w:p>
      <w:pPr>
        <w:rPr>
          <w:lang w:val="en-US"/>
        </w:rPr>
      </w:pPr>
      <w:r>
        <w:rPr>
          <w:lang w:val="en-US"/>
        </w:rPr>
        <w:t xml:space="preserve">"It's okay to feel sad, just like our bunny. We can help him. Let’s think of what he can do to feel better."</w:t>
      </w:r>
      <w:r>
        <w:rPr>
          <w:lang w:val="en-US"/>
        </w:rPr>
      </w:r>
    </w:p>
    <w:p>
      <w:pPr>
        <w:pStyle w:val="630"/>
        <w:rPr>
          <w:lang w:val="en-US"/>
        </w:rPr>
      </w:pPr>
      <w:r>
        <w:rPr>
          <w:lang w:val="en-US"/>
        </w:rPr>
        <w:t xml:space="preserve">Conclusion: Role-Playing as a Way to Foster Emotional Maturity</w:t>
      </w:r>
      <w:r>
        <w:rPr>
          <w:lang w:val="en-US"/>
        </w:rPr>
      </w:r>
    </w:p>
    <w:p>
      <w:pPr>
        <w:rPr>
          <w:lang w:val="en-US"/>
        </w:rPr>
      </w:pPr>
      <w:r>
        <w:rPr>
          <w:lang w:val="en-US"/>
        </w:rPr>
        <w:t xml:space="preserve">Role-playing is not just a form of entertainment; </w:t>
      </w:r>
      <w:r>
        <w:rPr>
          <w:lang w:val="en-US"/>
        </w:rPr>
        <w:t xml:space="preserve">it’s</w:t>
      </w:r>
      <w:r>
        <w:rPr>
          <w:lang w:val="en-US"/>
        </w:rPr>
        <w:t xml:space="preserve"> a real to</w:t>
      </w:r>
      <w:r>
        <w:rPr>
          <w:lang w:val="en-US"/>
        </w:rPr>
        <w:t xml:space="preserve">ol for developing emotional intelligence in a child. Through play, the child learns to recognize their feelings, find ways to deal with them, and develop empathy. Parents, by playing with their children, create a safe space for these important discoveries.</w:t>
      </w:r>
      <w:r>
        <w:rPr>
          <w:lang w:val="en-US"/>
        </w:rPr>
      </w:r>
    </w:p>
    <w:p>
      <w:pPr>
        <w:rPr>
          <w:lang w:val="en-US"/>
        </w:rPr>
      </w:pPr>
      <w:r>
        <w:rPr>
          <w:lang w:val="en-US"/>
        </w:rPr>
        <w:t xml:space="preserve">Every game is a small step toward the child becoming emotionally mature and self-confident. Help your children on this journey, play together, talk about feelings, and they will grow up understanding themselves and others.</w:t>
      </w:r>
      <w:r>
        <w:rPr>
          <w:lang w:val="en-US"/>
        </w:rPr>
      </w:r>
    </w:p>
    <w:sectPr>
      <w:footnotePr/>
      <w:endnotePr/>
      <w:type w:val="nextPage"/>
      <w:pgSz w:w="11906" w:h="16838" w:orient="portrait"/>
      <w:pgMar w:top="1134" w:right="850" w:bottom="1134"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1">
    <w:multiLevelType w:val="hybridMultilevel"/>
    <w:lvl w:ilvl="0">
      <w:start w:val="1"/>
      <w:numFmt w:val="decimal"/>
      <w:isLgl w:val="false"/>
      <w:suff w:val="tab"/>
      <w:lvlText w:val="%1."/>
      <w:lvlJc w:val="left"/>
      <w:pPr>
        <w:ind w:left="502" w:hanging="360"/>
      </w:pPr>
      <w:rPr>
        <w:rFonts w:hint="default"/>
      </w:rPr>
    </w:lvl>
    <w:lvl w:ilvl="1">
      <w:start w:val="1"/>
      <w:numFmt w:val="lowerLetter"/>
      <w:isLgl w:val="false"/>
      <w:suff w:val="tab"/>
      <w:lvlText w:val="%2."/>
      <w:lvlJc w:val="left"/>
      <w:pPr>
        <w:ind w:left="1222" w:hanging="360"/>
      </w:pPr>
    </w:lvl>
    <w:lvl w:ilvl="2">
      <w:start w:val="1"/>
      <w:numFmt w:val="lowerRoman"/>
      <w:isLgl w:val="false"/>
      <w:suff w:val="tab"/>
      <w:lvlText w:val="%3."/>
      <w:lvlJc w:val="right"/>
      <w:pPr>
        <w:ind w:left="1942" w:hanging="180"/>
      </w:pPr>
    </w:lvl>
    <w:lvl w:ilvl="3">
      <w:start w:val="1"/>
      <w:numFmt w:val="decimal"/>
      <w:isLgl w:val="false"/>
      <w:suff w:val="tab"/>
      <w:lvlText w:val="%4."/>
      <w:lvlJc w:val="left"/>
      <w:pPr>
        <w:ind w:left="2662" w:hanging="360"/>
      </w:pPr>
    </w:lvl>
    <w:lvl w:ilvl="4">
      <w:start w:val="1"/>
      <w:numFmt w:val="lowerLetter"/>
      <w:isLgl w:val="false"/>
      <w:suff w:val="tab"/>
      <w:lvlText w:val="%5."/>
      <w:lvlJc w:val="left"/>
      <w:pPr>
        <w:ind w:left="3382" w:hanging="360"/>
      </w:pPr>
    </w:lvl>
    <w:lvl w:ilvl="5">
      <w:start w:val="1"/>
      <w:numFmt w:val="lowerRoman"/>
      <w:isLgl w:val="false"/>
      <w:suff w:val="tab"/>
      <w:lvlText w:val="%6."/>
      <w:lvlJc w:val="right"/>
      <w:pPr>
        <w:ind w:left="4102" w:hanging="180"/>
      </w:pPr>
    </w:lvl>
    <w:lvl w:ilvl="6">
      <w:start w:val="1"/>
      <w:numFmt w:val="decimal"/>
      <w:isLgl w:val="false"/>
      <w:suff w:val="tab"/>
      <w:lvlText w:val="%7."/>
      <w:lvlJc w:val="left"/>
      <w:pPr>
        <w:ind w:left="4822" w:hanging="360"/>
      </w:pPr>
    </w:lvl>
    <w:lvl w:ilvl="7">
      <w:start w:val="1"/>
      <w:numFmt w:val="lowerLetter"/>
      <w:isLgl w:val="false"/>
      <w:suff w:val="tab"/>
      <w:lvlText w:val="%8."/>
      <w:lvlJc w:val="left"/>
      <w:pPr>
        <w:ind w:left="5542" w:hanging="360"/>
      </w:pPr>
    </w:lvl>
    <w:lvl w:ilvl="8">
      <w:start w:val="1"/>
      <w:numFmt w:val="lowerRoman"/>
      <w:isLgl w:val="false"/>
      <w:suff w:val="tab"/>
      <w:lvlText w:val="%9."/>
      <w:lvlJc w:val="right"/>
      <w:pPr>
        <w:ind w:left="6262" w:hanging="180"/>
      </w:p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3">
    <w:multiLevelType w:val="hybridMultilevel"/>
    <w:lvl w:ilvl="0">
      <w:start w:val="1"/>
      <w:numFmt w:val="decimal"/>
      <w:isLgl w:val="false"/>
      <w:suff w:val="tab"/>
      <w:lvlText w:val="%1."/>
      <w:lvlJc w:val="left"/>
      <w:pPr>
        <w:ind w:left="720" w:hanging="360"/>
        <w:tabs>
          <w:tab w:val="num" w:pos="720" w:leader="none"/>
        </w:tabs>
      </w:p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4">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31"/>
    <w:link w:val="628"/>
    <w:uiPriority w:val="9"/>
    <w:rPr>
      <w:rFonts w:ascii="Arial" w:hAnsi="Arial" w:eastAsia="Arial" w:cs="Arial"/>
      <w:sz w:val="40"/>
      <w:szCs w:val="40"/>
    </w:rPr>
  </w:style>
  <w:style w:type="character" w:styleId="16">
    <w:name w:val="Heading 2 Char"/>
    <w:basedOn w:val="631"/>
    <w:link w:val="629"/>
    <w:uiPriority w:val="9"/>
    <w:rPr>
      <w:rFonts w:ascii="Arial" w:hAnsi="Arial" w:eastAsia="Arial" w:cs="Arial"/>
      <w:sz w:val="34"/>
    </w:rPr>
  </w:style>
  <w:style w:type="character" w:styleId="18">
    <w:name w:val="Heading 3 Char"/>
    <w:basedOn w:val="631"/>
    <w:link w:val="630"/>
    <w:uiPriority w:val="9"/>
    <w:rPr>
      <w:rFonts w:ascii="Arial" w:hAnsi="Arial" w:eastAsia="Arial" w:cs="Arial"/>
      <w:sz w:val="30"/>
      <w:szCs w:val="30"/>
    </w:rPr>
  </w:style>
  <w:style w:type="paragraph" w:styleId="19">
    <w:name w:val="Heading 4"/>
    <w:basedOn w:val="627"/>
    <w:next w:val="62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31"/>
    <w:link w:val="19"/>
    <w:uiPriority w:val="9"/>
    <w:rPr>
      <w:rFonts w:ascii="Arial" w:hAnsi="Arial" w:eastAsia="Arial" w:cs="Arial"/>
      <w:b/>
      <w:bCs/>
      <w:sz w:val="26"/>
      <w:szCs w:val="26"/>
    </w:rPr>
  </w:style>
  <w:style w:type="paragraph" w:styleId="21">
    <w:name w:val="Heading 5"/>
    <w:basedOn w:val="627"/>
    <w:next w:val="62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31"/>
    <w:link w:val="21"/>
    <w:uiPriority w:val="9"/>
    <w:rPr>
      <w:rFonts w:ascii="Arial" w:hAnsi="Arial" w:eastAsia="Arial" w:cs="Arial"/>
      <w:b/>
      <w:bCs/>
      <w:sz w:val="24"/>
      <w:szCs w:val="24"/>
    </w:rPr>
  </w:style>
  <w:style w:type="paragraph" w:styleId="23">
    <w:name w:val="Heading 6"/>
    <w:basedOn w:val="627"/>
    <w:next w:val="62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31"/>
    <w:link w:val="23"/>
    <w:uiPriority w:val="9"/>
    <w:rPr>
      <w:rFonts w:ascii="Arial" w:hAnsi="Arial" w:eastAsia="Arial" w:cs="Arial"/>
      <w:b/>
      <w:bCs/>
      <w:sz w:val="22"/>
      <w:szCs w:val="22"/>
    </w:rPr>
  </w:style>
  <w:style w:type="paragraph" w:styleId="25">
    <w:name w:val="Heading 7"/>
    <w:basedOn w:val="627"/>
    <w:next w:val="62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31"/>
    <w:link w:val="25"/>
    <w:uiPriority w:val="9"/>
    <w:rPr>
      <w:rFonts w:ascii="Arial" w:hAnsi="Arial" w:eastAsia="Arial" w:cs="Arial"/>
      <w:b/>
      <w:bCs/>
      <w:i/>
      <w:iCs/>
      <w:sz w:val="22"/>
      <w:szCs w:val="22"/>
    </w:rPr>
  </w:style>
  <w:style w:type="paragraph" w:styleId="27">
    <w:name w:val="Heading 8"/>
    <w:basedOn w:val="627"/>
    <w:next w:val="62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31"/>
    <w:link w:val="27"/>
    <w:uiPriority w:val="9"/>
    <w:rPr>
      <w:rFonts w:ascii="Arial" w:hAnsi="Arial" w:eastAsia="Arial" w:cs="Arial"/>
      <w:i/>
      <w:iCs/>
      <w:sz w:val="22"/>
      <w:szCs w:val="22"/>
    </w:rPr>
  </w:style>
  <w:style w:type="paragraph" w:styleId="29">
    <w:name w:val="Heading 9"/>
    <w:basedOn w:val="627"/>
    <w:next w:val="62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31"/>
    <w:link w:val="29"/>
    <w:uiPriority w:val="9"/>
    <w:rPr>
      <w:rFonts w:ascii="Arial" w:hAnsi="Arial" w:eastAsia="Arial" w:cs="Arial"/>
      <w:i/>
      <w:iCs/>
      <w:sz w:val="21"/>
      <w:szCs w:val="21"/>
    </w:rPr>
  </w:style>
  <w:style w:type="paragraph" w:styleId="31">
    <w:name w:val="List Paragraph"/>
    <w:basedOn w:val="627"/>
    <w:uiPriority w:val="34"/>
    <w:qFormat/>
    <w:pPr>
      <w:contextualSpacing/>
      <w:ind w:left="720"/>
    </w:pPr>
  </w:style>
  <w:style w:type="paragraph" w:styleId="33">
    <w:name w:val="No Spacing"/>
    <w:uiPriority w:val="1"/>
    <w:qFormat/>
    <w:pPr>
      <w:spacing w:before="0" w:after="0" w:line="240" w:lineRule="auto"/>
    </w:pPr>
  </w:style>
  <w:style w:type="paragraph" w:styleId="34">
    <w:name w:val="Title"/>
    <w:basedOn w:val="627"/>
    <w:next w:val="627"/>
    <w:link w:val="35"/>
    <w:uiPriority w:val="10"/>
    <w:qFormat/>
    <w:pPr>
      <w:contextualSpacing/>
      <w:spacing w:before="300" w:after="200"/>
    </w:pPr>
    <w:rPr>
      <w:sz w:val="48"/>
      <w:szCs w:val="48"/>
    </w:rPr>
  </w:style>
  <w:style w:type="character" w:styleId="35">
    <w:name w:val="Title Char"/>
    <w:basedOn w:val="631"/>
    <w:link w:val="34"/>
    <w:uiPriority w:val="10"/>
    <w:rPr>
      <w:sz w:val="48"/>
      <w:szCs w:val="48"/>
    </w:rPr>
  </w:style>
  <w:style w:type="paragraph" w:styleId="36">
    <w:name w:val="Subtitle"/>
    <w:basedOn w:val="627"/>
    <w:next w:val="627"/>
    <w:link w:val="37"/>
    <w:uiPriority w:val="11"/>
    <w:qFormat/>
    <w:pPr>
      <w:spacing w:before="200" w:after="200"/>
    </w:pPr>
    <w:rPr>
      <w:sz w:val="24"/>
      <w:szCs w:val="24"/>
    </w:rPr>
  </w:style>
  <w:style w:type="character" w:styleId="37">
    <w:name w:val="Subtitle Char"/>
    <w:basedOn w:val="631"/>
    <w:link w:val="36"/>
    <w:uiPriority w:val="11"/>
    <w:rPr>
      <w:sz w:val="24"/>
      <w:szCs w:val="24"/>
    </w:rPr>
  </w:style>
  <w:style w:type="paragraph" w:styleId="38">
    <w:name w:val="Quote"/>
    <w:basedOn w:val="627"/>
    <w:next w:val="627"/>
    <w:link w:val="39"/>
    <w:uiPriority w:val="29"/>
    <w:qFormat/>
    <w:pPr>
      <w:ind w:left="720" w:right="720"/>
    </w:pPr>
    <w:rPr>
      <w:i/>
    </w:rPr>
  </w:style>
  <w:style w:type="character" w:styleId="39">
    <w:name w:val="Quote Char"/>
    <w:link w:val="38"/>
    <w:uiPriority w:val="29"/>
    <w:rPr>
      <w:i/>
    </w:rPr>
  </w:style>
  <w:style w:type="paragraph" w:styleId="40">
    <w:name w:val="Intense Quote"/>
    <w:basedOn w:val="627"/>
    <w:next w:val="62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27"/>
    <w:link w:val="43"/>
    <w:uiPriority w:val="99"/>
    <w:unhideWhenUsed/>
    <w:pPr>
      <w:spacing w:after="0" w:line="240" w:lineRule="auto"/>
      <w:tabs>
        <w:tab w:val="center" w:pos="7143" w:leader="none"/>
        <w:tab w:val="right" w:pos="14287" w:leader="none"/>
      </w:tabs>
    </w:pPr>
  </w:style>
  <w:style w:type="character" w:styleId="43">
    <w:name w:val="Header Char"/>
    <w:basedOn w:val="631"/>
    <w:link w:val="42"/>
    <w:uiPriority w:val="99"/>
  </w:style>
  <w:style w:type="paragraph" w:styleId="44">
    <w:name w:val="Footer"/>
    <w:basedOn w:val="627"/>
    <w:link w:val="47"/>
    <w:uiPriority w:val="99"/>
    <w:unhideWhenUsed/>
    <w:pPr>
      <w:spacing w:after="0" w:line="240" w:lineRule="auto"/>
      <w:tabs>
        <w:tab w:val="center" w:pos="7143" w:leader="none"/>
        <w:tab w:val="right" w:pos="14287" w:leader="none"/>
      </w:tabs>
    </w:pPr>
  </w:style>
  <w:style w:type="character" w:styleId="45">
    <w:name w:val="Footer Char"/>
    <w:basedOn w:val="631"/>
    <w:link w:val="44"/>
    <w:uiPriority w:val="99"/>
  </w:style>
  <w:style w:type="paragraph" w:styleId="46">
    <w:name w:val="Caption"/>
    <w:basedOn w:val="627"/>
    <w:next w:val="62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3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32"/>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3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3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3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32"/>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3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2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31"/>
    <w:uiPriority w:val="99"/>
    <w:unhideWhenUsed/>
    <w:rPr>
      <w:vertAlign w:val="superscript"/>
    </w:rPr>
  </w:style>
  <w:style w:type="paragraph" w:styleId="178">
    <w:name w:val="endnote text"/>
    <w:basedOn w:val="62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31"/>
    <w:uiPriority w:val="99"/>
    <w:semiHidden/>
    <w:unhideWhenUsed/>
    <w:rPr>
      <w:vertAlign w:val="superscript"/>
    </w:rPr>
  </w:style>
  <w:style w:type="paragraph" w:styleId="181">
    <w:name w:val="toc 1"/>
    <w:basedOn w:val="627"/>
    <w:next w:val="627"/>
    <w:uiPriority w:val="39"/>
    <w:unhideWhenUsed/>
    <w:pPr>
      <w:ind w:left="0" w:right="0" w:firstLine="0"/>
      <w:spacing w:after="57"/>
    </w:pPr>
  </w:style>
  <w:style w:type="paragraph" w:styleId="182">
    <w:name w:val="toc 2"/>
    <w:basedOn w:val="627"/>
    <w:next w:val="627"/>
    <w:uiPriority w:val="39"/>
    <w:unhideWhenUsed/>
    <w:pPr>
      <w:ind w:left="283" w:right="0" w:firstLine="0"/>
      <w:spacing w:after="57"/>
    </w:pPr>
  </w:style>
  <w:style w:type="paragraph" w:styleId="183">
    <w:name w:val="toc 3"/>
    <w:basedOn w:val="627"/>
    <w:next w:val="627"/>
    <w:uiPriority w:val="39"/>
    <w:unhideWhenUsed/>
    <w:pPr>
      <w:ind w:left="567" w:right="0" w:firstLine="0"/>
      <w:spacing w:after="57"/>
    </w:pPr>
  </w:style>
  <w:style w:type="paragraph" w:styleId="184">
    <w:name w:val="toc 4"/>
    <w:basedOn w:val="627"/>
    <w:next w:val="627"/>
    <w:uiPriority w:val="39"/>
    <w:unhideWhenUsed/>
    <w:pPr>
      <w:ind w:left="850" w:right="0" w:firstLine="0"/>
      <w:spacing w:after="57"/>
    </w:pPr>
  </w:style>
  <w:style w:type="paragraph" w:styleId="185">
    <w:name w:val="toc 5"/>
    <w:basedOn w:val="627"/>
    <w:next w:val="627"/>
    <w:uiPriority w:val="39"/>
    <w:unhideWhenUsed/>
    <w:pPr>
      <w:ind w:left="1134" w:right="0" w:firstLine="0"/>
      <w:spacing w:after="57"/>
    </w:pPr>
  </w:style>
  <w:style w:type="paragraph" w:styleId="186">
    <w:name w:val="toc 6"/>
    <w:basedOn w:val="627"/>
    <w:next w:val="627"/>
    <w:uiPriority w:val="39"/>
    <w:unhideWhenUsed/>
    <w:pPr>
      <w:ind w:left="1417" w:right="0" w:firstLine="0"/>
      <w:spacing w:after="57"/>
    </w:pPr>
  </w:style>
  <w:style w:type="paragraph" w:styleId="187">
    <w:name w:val="toc 7"/>
    <w:basedOn w:val="627"/>
    <w:next w:val="627"/>
    <w:uiPriority w:val="39"/>
    <w:unhideWhenUsed/>
    <w:pPr>
      <w:ind w:left="1701" w:right="0" w:firstLine="0"/>
      <w:spacing w:after="57"/>
    </w:pPr>
  </w:style>
  <w:style w:type="paragraph" w:styleId="188">
    <w:name w:val="toc 8"/>
    <w:basedOn w:val="627"/>
    <w:next w:val="627"/>
    <w:uiPriority w:val="39"/>
    <w:unhideWhenUsed/>
    <w:pPr>
      <w:ind w:left="1984" w:right="0" w:firstLine="0"/>
      <w:spacing w:after="57"/>
    </w:pPr>
  </w:style>
  <w:style w:type="paragraph" w:styleId="189">
    <w:name w:val="toc 9"/>
    <w:basedOn w:val="627"/>
    <w:next w:val="62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27"/>
    <w:next w:val="627"/>
    <w:uiPriority w:val="99"/>
    <w:unhideWhenUsed/>
    <w:pPr>
      <w:spacing w:after="0" w:afterAutospacing="0"/>
    </w:pPr>
  </w:style>
  <w:style w:type="paragraph" w:styleId="627" w:default="1">
    <w:name w:val="Normal"/>
    <w:qFormat/>
  </w:style>
  <w:style w:type="paragraph" w:styleId="628">
    <w:name w:val="Heading 1"/>
    <w:basedOn w:val="627"/>
    <w:next w:val="627"/>
    <w:link w:val="634"/>
    <w:uiPriority w:val="9"/>
    <w:qFormat/>
    <w:pPr>
      <w:keepLines/>
      <w:keepNext/>
      <w:spacing w:before="240" w:after="0"/>
      <w:outlineLvl w:val="0"/>
    </w:pPr>
    <w:rPr>
      <w:rFonts w:asciiTheme="majorHAnsi" w:hAnsiTheme="majorHAnsi" w:eastAsiaTheme="majorEastAsia" w:cstheme="majorBidi"/>
      <w:color w:val="2e74b5" w:themeColor="accent1" w:themeShade="BF"/>
      <w:sz w:val="32"/>
      <w:szCs w:val="32"/>
    </w:rPr>
  </w:style>
  <w:style w:type="paragraph" w:styleId="629">
    <w:name w:val="Heading 2"/>
    <w:basedOn w:val="627"/>
    <w:next w:val="627"/>
    <w:link w:val="635"/>
    <w:uiPriority w:val="9"/>
    <w:unhideWhenUsed/>
    <w:qFormat/>
    <w:pPr>
      <w:keepLines/>
      <w:keepNext/>
      <w:spacing w:before="40" w:after="0"/>
      <w:outlineLvl w:val="1"/>
    </w:pPr>
    <w:rPr>
      <w:rFonts w:asciiTheme="majorHAnsi" w:hAnsiTheme="majorHAnsi" w:eastAsiaTheme="majorEastAsia" w:cstheme="majorBidi"/>
      <w:color w:val="2e74b5" w:themeColor="accent1" w:themeShade="BF"/>
      <w:sz w:val="26"/>
      <w:szCs w:val="26"/>
    </w:rPr>
  </w:style>
  <w:style w:type="paragraph" w:styleId="630">
    <w:name w:val="Heading 3"/>
    <w:basedOn w:val="627"/>
    <w:next w:val="627"/>
    <w:link w:val="636"/>
    <w:uiPriority w:val="9"/>
    <w:unhideWhenUsed/>
    <w:qFormat/>
    <w:pPr>
      <w:keepLines/>
      <w:keepNext/>
      <w:spacing w:before="40" w:after="0"/>
      <w:outlineLvl w:val="2"/>
    </w:pPr>
    <w:rPr>
      <w:rFonts w:asciiTheme="majorHAnsi" w:hAnsiTheme="majorHAnsi" w:eastAsiaTheme="majorEastAsia" w:cstheme="majorBidi"/>
      <w:color w:val="1f4d78" w:themeColor="accent1" w:themeShade="7F"/>
      <w:sz w:val="24"/>
      <w:szCs w:val="24"/>
    </w:rPr>
  </w:style>
  <w:style w:type="character" w:styleId="631" w:default="1">
    <w:name w:val="Default Paragraph Font"/>
    <w:uiPriority w:val="1"/>
    <w:semiHidden/>
    <w:unhideWhenUsed/>
  </w:style>
  <w:style w:type="table" w:styleId="632" w:default="1">
    <w:name w:val="Normal Table"/>
    <w:uiPriority w:val="99"/>
    <w:semiHidden/>
    <w:unhideWhenUsed/>
    <w:tblPr>
      <w:tblInd w:w="0" w:type="dxa"/>
      <w:tblCellMar>
        <w:left w:w="108" w:type="dxa"/>
        <w:top w:w="0" w:type="dxa"/>
        <w:right w:w="108" w:type="dxa"/>
        <w:bottom w:w="0" w:type="dxa"/>
      </w:tblCellMar>
    </w:tblPr>
  </w:style>
  <w:style w:type="numbering" w:styleId="633" w:default="1">
    <w:name w:val="No List"/>
    <w:uiPriority w:val="99"/>
    <w:semiHidden/>
    <w:unhideWhenUsed/>
  </w:style>
  <w:style w:type="character" w:styleId="634" w:customStyle="1">
    <w:name w:val="Заголовок 1 Знак"/>
    <w:basedOn w:val="631"/>
    <w:link w:val="628"/>
    <w:uiPriority w:val="9"/>
    <w:rPr>
      <w:rFonts w:asciiTheme="majorHAnsi" w:hAnsiTheme="majorHAnsi" w:eastAsiaTheme="majorEastAsia" w:cstheme="majorBidi"/>
      <w:color w:val="2e74b5" w:themeColor="accent1" w:themeShade="BF"/>
      <w:sz w:val="32"/>
      <w:szCs w:val="32"/>
    </w:rPr>
  </w:style>
  <w:style w:type="character" w:styleId="635" w:customStyle="1">
    <w:name w:val="Заголовок 2 Знак"/>
    <w:basedOn w:val="631"/>
    <w:link w:val="629"/>
    <w:uiPriority w:val="9"/>
    <w:rPr>
      <w:rFonts w:asciiTheme="majorHAnsi" w:hAnsiTheme="majorHAnsi" w:eastAsiaTheme="majorEastAsia" w:cstheme="majorBidi"/>
      <w:color w:val="2e74b5" w:themeColor="accent1" w:themeShade="BF"/>
      <w:sz w:val="26"/>
      <w:szCs w:val="26"/>
    </w:rPr>
  </w:style>
  <w:style w:type="character" w:styleId="636" w:customStyle="1">
    <w:name w:val="Заголовок 3 Знак"/>
    <w:basedOn w:val="631"/>
    <w:link w:val="630"/>
    <w:uiPriority w:val="9"/>
    <w:rPr>
      <w:rFonts w:asciiTheme="majorHAnsi" w:hAnsiTheme="majorHAnsi" w:eastAsiaTheme="majorEastAsia" w:cstheme="majorBidi"/>
      <w:color w:val="1f4d78" w:themeColor="accent1" w:themeShade="7F"/>
      <w:sz w:val="24"/>
      <w:szCs w:val="24"/>
    </w:rPr>
  </w:style>
  <w:style w:type="character" w:styleId="637">
    <w:name w:val="Strong"/>
    <w:basedOn w:val="631"/>
    <w:uiPriority w:val="22"/>
    <w:qFormat/>
    <w:rPr>
      <w:b/>
      <w:b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R7-Office/2024.1.1.375</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yassya</dc:creator>
  <cp:keywords/>
  <dc:description/>
  <cp:lastModifiedBy>Julian Zimin</cp:lastModifiedBy>
  <cp:revision>6</cp:revision>
  <dcterms:created xsi:type="dcterms:W3CDTF">2025-01-24T10:35:00Z</dcterms:created>
  <dcterms:modified xsi:type="dcterms:W3CDTF">2025-01-30T14:37:44Z</dcterms:modified>
</cp:coreProperties>
</file>