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Style w:val="629"/>
          <w:b w:val="0"/>
          <w:bCs w:val="0"/>
          <w:lang w:val="en-US"/>
        </w:rPr>
      </w:pPr>
      <w:r>
        <w:rPr>
          <w:lang w:val="en-US"/>
        </w:rPr>
        <w:t xml:space="preserve">Read time: </w:t>
      </w:r>
      <w:r>
        <w:rPr>
          <w:lang w:val="en-US"/>
        </w:rPr>
        <w:t xml:space="preserve">3</w:t>
      </w:r>
      <w:r>
        <w:rPr>
          <w:lang w:val="en-US"/>
        </w:rPr>
        <w:t xml:space="preserve">, Date: </w:t>
      </w:r>
      <w:r>
        <w:rPr>
          <w:lang w:val="en-US"/>
        </w:rPr>
        <w:t xml:space="preserve">0</w:t>
      </w:r>
      <w:r>
        <w:rPr>
          <w:lang w:val="en-US"/>
        </w:rPr>
        <w:t xml:space="preserve">1</w:t>
      </w:r>
      <w:r>
        <w:rPr>
          <w:lang w:val="en-US"/>
        </w:rPr>
        <w:t xml:space="preserve">.</w:t>
      </w:r>
      <w:r>
        <w:rPr>
          <w:lang w:val="en-US"/>
        </w:rPr>
        <w:t xml:space="preserve">0</w:t>
      </w:r>
      <w:r>
        <w:rPr>
          <w:lang w:val="en-US"/>
        </w:rPr>
        <w:t xml:space="preserve">3</w:t>
      </w:r>
      <w:r>
        <w:rPr>
          <w:lang w:val="en-US"/>
        </w:rPr>
        <w:t xml:space="preserve">.202</w:t>
      </w:r>
      <w:r>
        <w:rPr>
          <w:lang w:val="en-US"/>
        </w:rPr>
        <w:t xml:space="preserve">5</w:t>
      </w:r>
      <w:r>
        <w:rPr>
          <w:rStyle w:val="629"/>
          <w:b w:val="0"/>
          <w:bCs w:val="0"/>
          <w:lang w:val="en-US"/>
        </w:rPr>
      </w:r>
    </w:p>
    <w:p>
      <w:pPr>
        <w:rPr>
          <w:lang w:val="en-US"/>
        </w:rPr>
      </w:pPr>
      <w:r>
        <w:rPr>
          <w:lang w:val="en-US"/>
        </w:rPr>
        <w:t xml:space="preserve">What does sadness look like in your child? How can you help them process their emot</w:t>
      </w:r>
      <w:r>
        <w:rPr>
          <w:lang w:val="en-US"/>
        </w:rPr>
        <w:t xml:space="preserve">ions? Some children cry, while others withdraw or act out. Understanding these differences is key to offering the right support. This article explores how sadness shapes emotional growth and why parents play a vital role in helping children navigate their </w:t>
      </w:r>
      <w:r>
        <w:rPr>
          <w:lang w:val="en-US"/>
        </w:rPr>
        <w:t xml:space="preserve">feelings with patience and care</w:t>
      </w:r>
      <w:bookmarkStart w:id="0" w:name="_GoBack"/>
      <w:r/>
      <w:bookmarkEnd w:id="0"/>
      <w:r>
        <w:rPr>
          <w:lang w:val="en-US"/>
        </w:rPr>
        <w:t xml:space="preserve">.</w:t>
      </w:r>
      <w:r>
        <w:rPr>
          <w:lang w:val="en-US"/>
        </w:rPr>
      </w:r>
    </w:p>
    <w:p>
      <w:pPr>
        <w:pStyle w:val="620"/>
        <w:rPr>
          <w:lang w:val="en-US"/>
        </w:rPr>
      </w:pPr>
      <w:r>
        <w:rPr>
          <w:lang w:val="en-US"/>
        </w:rPr>
        <w:t xml:space="preserve">Children`s Sadness</w:t>
      </w:r>
      <w:r>
        <w:rPr>
          <w:lang w:val="en-US"/>
        </w:rPr>
      </w:r>
    </w:p>
    <w:p>
      <w:pPr>
        <w:pStyle w:val="621"/>
        <w:rPr>
          <w:lang w:val="en-US"/>
        </w:rPr>
      </w:pPr>
      <w:r>
        <w:rPr>
          <w:lang w:val="en-US"/>
        </w:rPr>
        <w:t xml:space="preserve">Such Different Sadness: How to Understand and Support Your Child</w:t>
      </w:r>
      <w:r>
        <w:rPr>
          <w:lang w:val="en-US"/>
        </w:rPr>
      </w:r>
    </w:p>
    <w:p>
      <w:pPr>
        <w:rPr>
          <w:lang w:val="en-US"/>
        </w:rPr>
      </w:pPr>
      <w:r>
        <w:rPr>
          <w:lang w:val="en-US"/>
        </w:rPr>
        <w:t xml:space="preserve">Every child is a unique universe, filled with their</w:t>
      </w:r>
      <w:r>
        <w:rPr>
          <w:lang w:val="en-US"/>
        </w:rPr>
        <w:t xml:space="preserve"> own experiences, joys, and, </w:t>
      </w:r>
      <w:r>
        <w:rPr>
          <w:lang w:val="en-US"/>
        </w:rPr>
        <w:t xml:space="preserve">of course, sadness. Sadness is one of the deepest and most significant emotions, and each child experiences it in their own way. Some children become quiet and thoughtful, retreating inwardly, while others may respond with tears, tantrums, or even fights. </w:t>
      </w:r>
      <w:r>
        <w:rPr>
          <w:lang w:val="en-US"/>
        </w:rPr>
        <w:t xml:space="preserve">But</w:t>
      </w:r>
      <w:r>
        <w:rPr>
          <w:lang w:val="en-US"/>
        </w:rPr>
        <w:t xml:space="preserve"> regardless of how sadness is expressed, at this moment, the child needs parental support more than ever. Parents are the ones who best understand the subtle nuances of their child’s emotional state and can help them cope with difficult feelings.</w:t>
      </w:r>
      <w:r>
        <w:rPr>
          <w:lang w:val="en-US"/>
        </w:rPr>
      </w:r>
    </w:p>
    <w:p>
      <w:pPr>
        <w:pStyle w:val="622"/>
        <w:rPr>
          <w:lang w:val="en-US"/>
        </w:rPr>
      </w:pPr>
      <w:r>
        <w:rPr>
          <w:lang w:val="en-US"/>
        </w:rPr>
        <w:t xml:space="preserve">Parents as the Primary Helpers</w:t>
      </w:r>
      <w:r>
        <w:rPr>
          <w:lang w:val="en-US"/>
        </w:rPr>
      </w:r>
    </w:p>
    <w:p>
      <w:pPr>
        <w:rPr>
          <w:lang w:val="en-US"/>
        </w:rPr>
      </w:pPr>
      <w:r>
        <w:rPr>
          <w:lang w:val="en-US"/>
        </w:rPr>
        <w:t xml:space="preserve">Parents, more than anyone else, know what their child needs. Sometimes a little one simply needs a hug and the feeling of closeness. Others need time alone to be in their inner world. Some children seek conversations, wanting </w:t>
      </w:r>
      <w:r>
        <w:rPr>
          <w:lang w:val="en-US"/>
        </w:rPr>
        <w:t xml:space="preserve">to share their thoughts and feelings, while others find comfort in creativity, play, or children's books. There are no "right" or "wrong" ways to cope with emotions. Every child finds their own path, and the parents’ role is to offer support along the way.</w:t>
      </w:r>
      <w:r>
        <w:rPr>
          <w:lang w:val="en-US"/>
        </w:rPr>
      </w:r>
    </w:p>
    <w:p>
      <w:pPr>
        <w:rPr>
          <w:lang w:val="en-US"/>
        </w:rPr>
      </w:pPr>
      <w:r>
        <w:rPr>
          <w:lang w:val="en-US"/>
        </w:rPr>
        <w:t xml:space="preserve">Sometimes, discussions about feelings </w:t>
      </w:r>
      <w:r>
        <w:rPr>
          <w:lang w:val="en-US"/>
        </w:rPr>
        <w:t xml:space="preserve">don’t</w:t>
      </w:r>
      <w:r>
        <w:rPr>
          <w:lang w:val="en-US"/>
        </w:rPr>
        <w:t xml:space="preserve"> come immediately. The child may not understand why they are sad, or they may simply not be ready to talk about their emotions. In these moments, </w:t>
      </w:r>
      <w:r>
        <w:rPr>
          <w:lang w:val="en-US"/>
        </w:rPr>
        <w:t xml:space="preserve">it’s</w:t>
      </w:r>
      <w:r>
        <w:rPr>
          <w:lang w:val="en-US"/>
        </w:rPr>
        <w:t xml:space="preserve"> important not to insist but to be present, so that the child feels their sadness is accepted and respected. The process of discovering one’s emotions is a long journey, and patience is key here.</w:t>
      </w:r>
      <w:r>
        <w:rPr>
          <w:lang w:val="en-US"/>
        </w:rPr>
      </w:r>
    </w:p>
    <w:p>
      <w:pPr>
        <w:pStyle w:val="622"/>
        <w:rPr>
          <w:lang w:val="en-US"/>
        </w:rPr>
      </w:pPr>
      <w:r>
        <w:rPr>
          <w:lang w:val="en-US"/>
        </w:rPr>
        <w:t xml:space="preserve">Developing Emotional Maturity</w:t>
      </w:r>
      <w:r>
        <w:rPr>
          <w:lang w:val="en-US"/>
        </w:rPr>
      </w:r>
    </w:p>
    <w:p>
      <w:pPr>
        <w:rPr>
          <w:lang w:val="en-US"/>
        </w:rPr>
      </w:pPr>
      <w:r>
        <w:rPr>
          <w:lang w:val="en-US"/>
        </w:rPr>
        <w:t xml:space="preserve">The development of emotional maturity is a gradual proc</w:t>
      </w:r>
      <w:r>
        <w:rPr>
          <w:lang w:val="en-US"/>
        </w:rPr>
        <w:t xml:space="preserve">ess that takes time. Parents must remember that the goal is not to immediately eliminate the child's sadness, but to help them experience and understand their feelings. Sadness is not an enemy to fight, but an important element of the child’s inner growth.</w:t>
      </w:r>
      <w:r>
        <w:rPr>
          <w:lang w:val="en-US"/>
        </w:rPr>
      </w:r>
    </w:p>
    <w:p>
      <w:pPr>
        <w:rPr>
          <w:lang w:val="en-US"/>
        </w:rPr>
      </w:pPr>
      <w:r>
        <w:rPr>
          <w:lang w:val="en-US"/>
        </w:rPr>
        <w:t xml:space="preserve">At times, adults may underestimate the significance of children’s emotions, considering them </w:t>
      </w:r>
      <w:r>
        <w:rPr>
          <w:lang w:val="en-US"/>
        </w:rPr>
        <w:t xml:space="preserve">to be mere</w:t>
      </w:r>
      <w:r>
        <w:rPr>
          <w:lang w:val="en-US"/>
        </w:rPr>
        <w:t xml:space="preserve"> tantrums or temporary irritations. </w:t>
      </w:r>
      <w:r>
        <w:rPr>
          <w:lang w:val="en-US"/>
        </w:rPr>
        <w:t xml:space="preserve">But</w:t>
      </w:r>
      <w:r>
        <w:rPr>
          <w:lang w:val="en-US"/>
        </w:rPr>
        <w:t xml:space="preserve"> it is thro</w:t>
      </w:r>
      <w:r>
        <w:rPr>
          <w:lang w:val="en-US"/>
        </w:rPr>
        <w:t xml:space="preserve">ugh these emotions that the child learns to understand themselves and the world around them. The earlier parents start paying attention to their child’s emotions and discussing them, the easier it will be for the child to cope with their feelings later on.</w:t>
      </w:r>
      <w:r>
        <w:rPr>
          <w:lang w:val="en-US"/>
        </w:rPr>
      </w:r>
    </w:p>
    <w:p>
      <w:pPr>
        <w:pStyle w:val="622"/>
        <w:rPr>
          <w:lang w:val="en-US"/>
        </w:rPr>
      </w:pPr>
      <w:r>
        <w:rPr>
          <w:lang w:val="en-US"/>
        </w:rPr>
        <w:t xml:space="preserve">Conclusion: The Path to Emotional Maturity</w:t>
      </w:r>
      <w:r>
        <w:rPr>
          <w:lang w:val="en-US"/>
        </w:rPr>
      </w:r>
    </w:p>
    <w:p>
      <w:pPr>
        <w:rPr>
          <w:lang w:val="en-US"/>
        </w:rPr>
      </w:pPr>
      <w:r>
        <w:rPr>
          <w:lang w:val="en-US"/>
        </w:rPr>
        <w:t xml:space="preserve">Sadness is an inherent part of </w:t>
      </w:r>
      <w:r>
        <w:rPr>
          <w:lang w:val="en-US"/>
        </w:rPr>
        <w:t xml:space="preserve">every child’s life, and how they</w:t>
      </w:r>
      <w:r>
        <w:rPr>
          <w:lang w:val="en-US"/>
        </w:rPr>
        <w:t xml:space="preserve"> learn to cope with this emotion shapes th</w:t>
      </w:r>
      <w:r>
        <w:rPr>
          <w:lang w:val="en-US"/>
        </w:rPr>
        <w:t xml:space="preserve">eir emotional maturity. Parents are the main guides on this journey. They can help the child realize that emotions are natural and important, and that sadness can become part of the process of growth and self-discovery. Patience and understanding are what </w:t>
      </w:r>
      <w:r>
        <w:rPr>
          <w:lang w:val="en-US"/>
        </w:rPr>
        <w:t xml:space="preserve">are needed</w:t>
      </w:r>
      <w:r>
        <w:rPr>
          <w:lang w:val="en-US"/>
        </w:rPr>
        <w:t xml:space="preserve"> on this path.</w:t>
      </w:r>
      <w:r>
        <w:rPr>
          <w:lang w:val="en-US"/>
        </w:rP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502" w:hanging="360"/>
      </w:pPr>
      <w:rPr>
        <w:rFonts w:hint="default"/>
      </w:rPr>
    </w:lvl>
    <w:lvl w:ilvl="1">
      <w:start w:val="1"/>
      <w:numFmt w:val="lowerLetter"/>
      <w:isLgl w:val="false"/>
      <w:suff w:val="tab"/>
      <w:lvlText w:val="%2."/>
      <w:lvlJc w:val="left"/>
      <w:pPr>
        <w:ind w:left="1222" w:hanging="360"/>
      </w:pPr>
    </w:lvl>
    <w:lvl w:ilvl="2">
      <w:start w:val="1"/>
      <w:numFmt w:val="lowerRoman"/>
      <w:isLgl w:val="false"/>
      <w:suff w:val="tab"/>
      <w:lvlText w:val="%3."/>
      <w:lvlJc w:val="right"/>
      <w:pPr>
        <w:ind w:left="1942" w:hanging="180"/>
      </w:pPr>
    </w:lvl>
    <w:lvl w:ilvl="3">
      <w:start w:val="1"/>
      <w:numFmt w:val="decimal"/>
      <w:isLgl w:val="false"/>
      <w:suff w:val="tab"/>
      <w:lvlText w:val="%4."/>
      <w:lvlJc w:val="left"/>
      <w:pPr>
        <w:ind w:left="2662" w:hanging="360"/>
      </w:pPr>
    </w:lvl>
    <w:lvl w:ilvl="4">
      <w:start w:val="1"/>
      <w:numFmt w:val="lowerLetter"/>
      <w:isLgl w:val="false"/>
      <w:suff w:val="tab"/>
      <w:lvlText w:val="%5."/>
      <w:lvlJc w:val="left"/>
      <w:pPr>
        <w:ind w:left="3382" w:hanging="360"/>
      </w:pPr>
    </w:lvl>
    <w:lvl w:ilvl="5">
      <w:start w:val="1"/>
      <w:numFmt w:val="lowerRoman"/>
      <w:isLgl w:val="false"/>
      <w:suff w:val="tab"/>
      <w:lvlText w:val="%6."/>
      <w:lvlJc w:val="right"/>
      <w:pPr>
        <w:ind w:left="4102" w:hanging="180"/>
      </w:pPr>
    </w:lvl>
    <w:lvl w:ilvl="6">
      <w:start w:val="1"/>
      <w:numFmt w:val="decimal"/>
      <w:isLgl w:val="false"/>
      <w:suff w:val="tab"/>
      <w:lvlText w:val="%7."/>
      <w:lvlJc w:val="left"/>
      <w:pPr>
        <w:ind w:left="4822" w:hanging="360"/>
      </w:pPr>
    </w:lvl>
    <w:lvl w:ilvl="7">
      <w:start w:val="1"/>
      <w:numFmt w:val="lowerLetter"/>
      <w:isLgl w:val="false"/>
      <w:suff w:val="tab"/>
      <w:lvlText w:val="%8."/>
      <w:lvlJc w:val="left"/>
      <w:pPr>
        <w:ind w:left="5542" w:hanging="360"/>
      </w:pPr>
    </w:lvl>
    <w:lvl w:ilvl="8">
      <w:start w:val="1"/>
      <w:numFmt w:val="lowerRoman"/>
      <w:isLgl w:val="false"/>
      <w:suff w:val="tab"/>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23"/>
    <w:link w:val="620"/>
    <w:uiPriority w:val="9"/>
    <w:rPr>
      <w:rFonts w:ascii="Arial" w:hAnsi="Arial" w:eastAsia="Arial" w:cs="Arial"/>
      <w:sz w:val="40"/>
      <w:szCs w:val="40"/>
    </w:rPr>
  </w:style>
  <w:style w:type="character" w:styleId="16">
    <w:name w:val="Heading 2 Char"/>
    <w:basedOn w:val="623"/>
    <w:link w:val="621"/>
    <w:uiPriority w:val="9"/>
    <w:rPr>
      <w:rFonts w:ascii="Arial" w:hAnsi="Arial" w:eastAsia="Arial" w:cs="Arial"/>
      <w:sz w:val="34"/>
    </w:rPr>
  </w:style>
  <w:style w:type="character" w:styleId="18">
    <w:name w:val="Heading 3 Char"/>
    <w:basedOn w:val="623"/>
    <w:link w:val="622"/>
    <w:uiPriority w:val="9"/>
    <w:rPr>
      <w:rFonts w:ascii="Arial" w:hAnsi="Arial" w:eastAsia="Arial" w:cs="Arial"/>
      <w:sz w:val="30"/>
      <w:szCs w:val="30"/>
    </w:rPr>
  </w:style>
  <w:style w:type="paragraph" w:styleId="19">
    <w:name w:val="Heading 4"/>
    <w:basedOn w:val="619"/>
    <w:next w:val="61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23"/>
    <w:link w:val="19"/>
    <w:uiPriority w:val="9"/>
    <w:rPr>
      <w:rFonts w:ascii="Arial" w:hAnsi="Arial" w:eastAsia="Arial" w:cs="Arial"/>
      <w:b/>
      <w:bCs/>
      <w:sz w:val="26"/>
      <w:szCs w:val="26"/>
    </w:rPr>
  </w:style>
  <w:style w:type="paragraph" w:styleId="21">
    <w:name w:val="Heading 5"/>
    <w:basedOn w:val="619"/>
    <w:next w:val="61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23"/>
    <w:link w:val="21"/>
    <w:uiPriority w:val="9"/>
    <w:rPr>
      <w:rFonts w:ascii="Arial" w:hAnsi="Arial" w:eastAsia="Arial" w:cs="Arial"/>
      <w:b/>
      <w:bCs/>
      <w:sz w:val="24"/>
      <w:szCs w:val="24"/>
    </w:rPr>
  </w:style>
  <w:style w:type="paragraph" w:styleId="23">
    <w:name w:val="Heading 6"/>
    <w:basedOn w:val="619"/>
    <w:next w:val="61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23"/>
    <w:link w:val="23"/>
    <w:uiPriority w:val="9"/>
    <w:rPr>
      <w:rFonts w:ascii="Arial" w:hAnsi="Arial" w:eastAsia="Arial" w:cs="Arial"/>
      <w:b/>
      <w:bCs/>
      <w:sz w:val="22"/>
      <w:szCs w:val="22"/>
    </w:rPr>
  </w:style>
  <w:style w:type="paragraph" w:styleId="25">
    <w:name w:val="Heading 7"/>
    <w:basedOn w:val="619"/>
    <w:next w:val="61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23"/>
    <w:link w:val="25"/>
    <w:uiPriority w:val="9"/>
    <w:rPr>
      <w:rFonts w:ascii="Arial" w:hAnsi="Arial" w:eastAsia="Arial" w:cs="Arial"/>
      <w:b/>
      <w:bCs/>
      <w:i/>
      <w:iCs/>
      <w:sz w:val="22"/>
      <w:szCs w:val="22"/>
    </w:rPr>
  </w:style>
  <w:style w:type="paragraph" w:styleId="27">
    <w:name w:val="Heading 8"/>
    <w:basedOn w:val="619"/>
    <w:next w:val="61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23"/>
    <w:link w:val="27"/>
    <w:uiPriority w:val="9"/>
    <w:rPr>
      <w:rFonts w:ascii="Arial" w:hAnsi="Arial" w:eastAsia="Arial" w:cs="Arial"/>
      <w:i/>
      <w:iCs/>
      <w:sz w:val="22"/>
      <w:szCs w:val="22"/>
    </w:rPr>
  </w:style>
  <w:style w:type="paragraph" w:styleId="29">
    <w:name w:val="Heading 9"/>
    <w:basedOn w:val="619"/>
    <w:next w:val="61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23"/>
    <w:link w:val="29"/>
    <w:uiPriority w:val="9"/>
    <w:rPr>
      <w:rFonts w:ascii="Arial" w:hAnsi="Arial" w:eastAsia="Arial" w:cs="Arial"/>
      <w:i/>
      <w:iCs/>
      <w:sz w:val="21"/>
      <w:szCs w:val="21"/>
    </w:rPr>
  </w:style>
  <w:style w:type="paragraph" w:styleId="31">
    <w:name w:val="List Paragraph"/>
    <w:basedOn w:val="619"/>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619"/>
    <w:next w:val="619"/>
    <w:link w:val="35"/>
    <w:uiPriority w:val="10"/>
    <w:qFormat/>
    <w:pPr>
      <w:contextualSpacing/>
      <w:spacing w:before="300" w:after="200"/>
    </w:pPr>
    <w:rPr>
      <w:sz w:val="48"/>
      <w:szCs w:val="48"/>
    </w:rPr>
  </w:style>
  <w:style w:type="character" w:styleId="35">
    <w:name w:val="Title Char"/>
    <w:basedOn w:val="623"/>
    <w:link w:val="34"/>
    <w:uiPriority w:val="10"/>
    <w:rPr>
      <w:sz w:val="48"/>
      <w:szCs w:val="48"/>
    </w:rPr>
  </w:style>
  <w:style w:type="paragraph" w:styleId="36">
    <w:name w:val="Subtitle"/>
    <w:basedOn w:val="619"/>
    <w:next w:val="619"/>
    <w:link w:val="37"/>
    <w:uiPriority w:val="11"/>
    <w:qFormat/>
    <w:pPr>
      <w:spacing w:before="200" w:after="200"/>
    </w:pPr>
    <w:rPr>
      <w:sz w:val="24"/>
      <w:szCs w:val="24"/>
    </w:rPr>
  </w:style>
  <w:style w:type="character" w:styleId="37">
    <w:name w:val="Subtitle Char"/>
    <w:basedOn w:val="623"/>
    <w:link w:val="36"/>
    <w:uiPriority w:val="11"/>
    <w:rPr>
      <w:sz w:val="24"/>
      <w:szCs w:val="24"/>
    </w:rPr>
  </w:style>
  <w:style w:type="paragraph" w:styleId="38">
    <w:name w:val="Quote"/>
    <w:basedOn w:val="619"/>
    <w:next w:val="619"/>
    <w:link w:val="39"/>
    <w:uiPriority w:val="29"/>
    <w:qFormat/>
    <w:pPr>
      <w:ind w:left="720" w:right="720"/>
    </w:pPr>
    <w:rPr>
      <w:i/>
    </w:rPr>
  </w:style>
  <w:style w:type="character" w:styleId="39">
    <w:name w:val="Quote Char"/>
    <w:link w:val="38"/>
    <w:uiPriority w:val="29"/>
    <w:rPr>
      <w:i/>
    </w:rPr>
  </w:style>
  <w:style w:type="paragraph" w:styleId="40">
    <w:name w:val="Intense Quote"/>
    <w:basedOn w:val="619"/>
    <w:next w:val="61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9"/>
    <w:link w:val="43"/>
    <w:uiPriority w:val="99"/>
    <w:unhideWhenUsed/>
    <w:pPr>
      <w:spacing w:after="0" w:line="240" w:lineRule="auto"/>
      <w:tabs>
        <w:tab w:val="center" w:pos="7143" w:leader="none"/>
        <w:tab w:val="right" w:pos="14287" w:leader="none"/>
      </w:tabs>
    </w:pPr>
  </w:style>
  <w:style w:type="character" w:styleId="43">
    <w:name w:val="Header Char"/>
    <w:basedOn w:val="623"/>
    <w:link w:val="42"/>
    <w:uiPriority w:val="99"/>
  </w:style>
  <w:style w:type="paragraph" w:styleId="44">
    <w:name w:val="Footer"/>
    <w:basedOn w:val="619"/>
    <w:link w:val="47"/>
    <w:uiPriority w:val="99"/>
    <w:unhideWhenUsed/>
    <w:pPr>
      <w:spacing w:after="0" w:line="240" w:lineRule="auto"/>
      <w:tabs>
        <w:tab w:val="center" w:pos="7143" w:leader="none"/>
        <w:tab w:val="right" w:pos="14287" w:leader="none"/>
      </w:tabs>
    </w:pPr>
  </w:style>
  <w:style w:type="character" w:styleId="45">
    <w:name w:val="Footer Char"/>
    <w:basedOn w:val="623"/>
    <w:link w:val="44"/>
    <w:uiPriority w:val="99"/>
  </w:style>
  <w:style w:type="paragraph" w:styleId="46">
    <w:name w:val="Caption"/>
    <w:basedOn w:val="619"/>
    <w:next w:val="61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2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2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2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2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2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2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2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2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2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2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2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2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2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2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2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2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2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2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2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2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2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2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2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2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2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2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2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2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2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2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2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2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2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2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2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2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2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2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2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2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2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2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2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2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2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2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2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2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2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2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24"/>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2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2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2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24"/>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2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2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2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2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2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2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2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2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2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2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2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2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2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2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2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2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2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2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2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2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2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2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2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2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2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2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2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2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2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2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2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2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2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2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2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2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2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2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2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2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2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2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2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2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2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2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2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2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2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2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2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2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2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2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2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2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2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23"/>
    <w:uiPriority w:val="99"/>
    <w:unhideWhenUsed/>
    <w:rPr>
      <w:vertAlign w:val="superscript"/>
    </w:rPr>
  </w:style>
  <w:style w:type="paragraph" w:styleId="178">
    <w:name w:val="endnote text"/>
    <w:basedOn w:val="61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23"/>
    <w:uiPriority w:val="99"/>
    <w:semiHidden/>
    <w:unhideWhenUsed/>
    <w:rPr>
      <w:vertAlign w:val="superscript"/>
    </w:rPr>
  </w:style>
  <w:style w:type="paragraph" w:styleId="181">
    <w:name w:val="toc 1"/>
    <w:basedOn w:val="619"/>
    <w:next w:val="619"/>
    <w:uiPriority w:val="39"/>
    <w:unhideWhenUsed/>
    <w:pPr>
      <w:ind w:left="0" w:right="0" w:firstLine="0"/>
      <w:spacing w:after="57"/>
    </w:pPr>
  </w:style>
  <w:style w:type="paragraph" w:styleId="182">
    <w:name w:val="toc 2"/>
    <w:basedOn w:val="619"/>
    <w:next w:val="619"/>
    <w:uiPriority w:val="39"/>
    <w:unhideWhenUsed/>
    <w:pPr>
      <w:ind w:left="283" w:right="0" w:firstLine="0"/>
      <w:spacing w:after="57"/>
    </w:pPr>
  </w:style>
  <w:style w:type="paragraph" w:styleId="183">
    <w:name w:val="toc 3"/>
    <w:basedOn w:val="619"/>
    <w:next w:val="619"/>
    <w:uiPriority w:val="39"/>
    <w:unhideWhenUsed/>
    <w:pPr>
      <w:ind w:left="567" w:right="0" w:firstLine="0"/>
      <w:spacing w:after="57"/>
    </w:pPr>
  </w:style>
  <w:style w:type="paragraph" w:styleId="184">
    <w:name w:val="toc 4"/>
    <w:basedOn w:val="619"/>
    <w:next w:val="619"/>
    <w:uiPriority w:val="39"/>
    <w:unhideWhenUsed/>
    <w:pPr>
      <w:ind w:left="850" w:right="0" w:firstLine="0"/>
      <w:spacing w:after="57"/>
    </w:pPr>
  </w:style>
  <w:style w:type="paragraph" w:styleId="185">
    <w:name w:val="toc 5"/>
    <w:basedOn w:val="619"/>
    <w:next w:val="619"/>
    <w:uiPriority w:val="39"/>
    <w:unhideWhenUsed/>
    <w:pPr>
      <w:ind w:left="1134" w:right="0" w:firstLine="0"/>
      <w:spacing w:after="57"/>
    </w:pPr>
  </w:style>
  <w:style w:type="paragraph" w:styleId="186">
    <w:name w:val="toc 6"/>
    <w:basedOn w:val="619"/>
    <w:next w:val="619"/>
    <w:uiPriority w:val="39"/>
    <w:unhideWhenUsed/>
    <w:pPr>
      <w:ind w:left="1417" w:right="0" w:firstLine="0"/>
      <w:spacing w:after="57"/>
    </w:pPr>
  </w:style>
  <w:style w:type="paragraph" w:styleId="187">
    <w:name w:val="toc 7"/>
    <w:basedOn w:val="619"/>
    <w:next w:val="619"/>
    <w:uiPriority w:val="39"/>
    <w:unhideWhenUsed/>
    <w:pPr>
      <w:ind w:left="1701" w:right="0" w:firstLine="0"/>
      <w:spacing w:after="57"/>
    </w:pPr>
  </w:style>
  <w:style w:type="paragraph" w:styleId="188">
    <w:name w:val="toc 8"/>
    <w:basedOn w:val="619"/>
    <w:next w:val="619"/>
    <w:uiPriority w:val="39"/>
    <w:unhideWhenUsed/>
    <w:pPr>
      <w:ind w:left="1984" w:right="0" w:firstLine="0"/>
      <w:spacing w:after="57"/>
    </w:pPr>
  </w:style>
  <w:style w:type="paragraph" w:styleId="189">
    <w:name w:val="toc 9"/>
    <w:basedOn w:val="619"/>
    <w:next w:val="619"/>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9"/>
    <w:next w:val="619"/>
    <w:uiPriority w:val="99"/>
    <w:unhideWhenUsed/>
    <w:pPr>
      <w:spacing w:after="0" w:afterAutospacing="0"/>
    </w:pPr>
  </w:style>
  <w:style w:type="paragraph" w:styleId="619" w:default="1">
    <w:name w:val="Normal"/>
    <w:qFormat/>
  </w:style>
  <w:style w:type="paragraph" w:styleId="620">
    <w:name w:val="Heading 1"/>
    <w:basedOn w:val="619"/>
    <w:next w:val="619"/>
    <w:link w:val="626"/>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621">
    <w:name w:val="Heading 2"/>
    <w:basedOn w:val="619"/>
    <w:next w:val="619"/>
    <w:link w:val="627"/>
    <w:uiPriority w:val="9"/>
    <w:unhideWhenUsed/>
    <w:qFormat/>
    <w:pPr>
      <w:keepLines/>
      <w:keepNext/>
      <w:spacing w:before="40" w:after="0"/>
      <w:outlineLvl w:val="1"/>
    </w:pPr>
    <w:rPr>
      <w:rFonts w:asciiTheme="majorHAnsi" w:hAnsiTheme="majorHAnsi" w:eastAsiaTheme="majorEastAsia" w:cstheme="majorBidi"/>
      <w:color w:val="2e74b5" w:themeColor="accent1" w:themeShade="BF"/>
      <w:sz w:val="26"/>
      <w:szCs w:val="26"/>
    </w:rPr>
  </w:style>
  <w:style w:type="paragraph" w:styleId="622">
    <w:name w:val="Heading 3"/>
    <w:basedOn w:val="619"/>
    <w:next w:val="619"/>
    <w:link w:val="628"/>
    <w:uiPriority w:val="9"/>
    <w:unhideWhenUsed/>
    <w:qFormat/>
    <w:pPr>
      <w:keepLines/>
      <w:keepNext/>
      <w:spacing w:before="40" w:after="0"/>
      <w:outlineLvl w:val="2"/>
    </w:pPr>
    <w:rPr>
      <w:rFonts w:asciiTheme="majorHAnsi" w:hAnsiTheme="majorHAnsi" w:eastAsiaTheme="majorEastAsia" w:cstheme="majorBidi"/>
      <w:color w:val="1f4d78" w:themeColor="accent1" w:themeShade="7F"/>
      <w:sz w:val="24"/>
      <w:szCs w:val="24"/>
    </w:rPr>
  </w:style>
  <w:style w:type="character" w:styleId="623" w:default="1">
    <w:name w:val="Default Paragraph Font"/>
    <w:uiPriority w:val="1"/>
    <w:semiHidden/>
    <w:unhideWhenUsed/>
  </w:style>
  <w:style w:type="table" w:styleId="624" w:default="1">
    <w:name w:val="Normal Table"/>
    <w:uiPriority w:val="99"/>
    <w:semiHidden/>
    <w:unhideWhenUsed/>
    <w:tblPr>
      <w:tblInd w:w="0" w:type="dxa"/>
      <w:tblCellMar>
        <w:left w:w="108" w:type="dxa"/>
        <w:top w:w="0" w:type="dxa"/>
        <w:right w:w="108" w:type="dxa"/>
        <w:bottom w:w="0" w:type="dxa"/>
      </w:tblCellMar>
    </w:tblPr>
  </w:style>
  <w:style w:type="numbering" w:styleId="625" w:default="1">
    <w:name w:val="No List"/>
    <w:uiPriority w:val="99"/>
    <w:semiHidden/>
    <w:unhideWhenUsed/>
  </w:style>
  <w:style w:type="character" w:styleId="626" w:customStyle="1">
    <w:name w:val="Заголовок 1 Знак"/>
    <w:basedOn w:val="623"/>
    <w:link w:val="620"/>
    <w:uiPriority w:val="9"/>
    <w:rPr>
      <w:rFonts w:asciiTheme="majorHAnsi" w:hAnsiTheme="majorHAnsi" w:eastAsiaTheme="majorEastAsia" w:cstheme="majorBidi"/>
      <w:color w:val="2e74b5" w:themeColor="accent1" w:themeShade="BF"/>
      <w:sz w:val="32"/>
      <w:szCs w:val="32"/>
    </w:rPr>
  </w:style>
  <w:style w:type="character" w:styleId="627" w:customStyle="1">
    <w:name w:val="Заголовок 2 Знак"/>
    <w:basedOn w:val="623"/>
    <w:link w:val="621"/>
    <w:uiPriority w:val="9"/>
    <w:rPr>
      <w:rFonts w:asciiTheme="majorHAnsi" w:hAnsiTheme="majorHAnsi" w:eastAsiaTheme="majorEastAsia" w:cstheme="majorBidi"/>
      <w:color w:val="2e74b5" w:themeColor="accent1" w:themeShade="BF"/>
      <w:sz w:val="26"/>
      <w:szCs w:val="26"/>
    </w:rPr>
  </w:style>
  <w:style w:type="character" w:styleId="628" w:customStyle="1">
    <w:name w:val="Заголовок 3 Знак"/>
    <w:basedOn w:val="623"/>
    <w:link w:val="622"/>
    <w:uiPriority w:val="9"/>
    <w:rPr>
      <w:rFonts w:asciiTheme="majorHAnsi" w:hAnsiTheme="majorHAnsi" w:eastAsiaTheme="majorEastAsia" w:cstheme="majorBidi"/>
      <w:color w:val="1f4d78" w:themeColor="accent1" w:themeShade="7F"/>
      <w:sz w:val="24"/>
      <w:szCs w:val="24"/>
    </w:rPr>
  </w:style>
  <w:style w:type="character" w:styleId="629">
    <w:name w:val="Strong"/>
    <w:basedOn w:val="623"/>
    <w:uiPriority w:val="22"/>
    <w:qFormat/>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R7-Office/2024.1.1.375</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yassya</dc:creator>
  <cp:keywords/>
  <dc:description/>
  <cp:lastModifiedBy>Julian Zimin</cp:lastModifiedBy>
  <cp:revision>6</cp:revision>
  <dcterms:created xsi:type="dcterms:W3CDTF">2025-01-24T10:37:00Z</dcterms:created>
  <dcterms:modified xsi:type="dcterms:W3CDTF">2025-01-30T14:38:08Z</dcterms:modified>
</cp:coreProperties>
</file>