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F80D" w14:textId="105267ED" w:rsidR="00F12591" w:rsidRPr="00F12591" w:rsidRDefault="00F12591">
      <w:pPr>
        <w:rPr>
          <w:sz w:val="36"/>
          <w:szCs w:val="36"/>
        </w:rPr>
      </w:pPr>
      <w:r w:rsidRPr="00F12591">
        <w:rPr>
          <w:sz w:val="36"/>
          <w:szCs w:val="36"/>
        </w:rPr>
        <w:t>Relatório das Pesquisas Realizadas na Internet/Web</w:t>
      </w:r>
    </w:p>
    <w:p w14:paraId="7F04F799" w14:textId="77777777" w:rsidR="00F12591" w:rsidRDefault="00F1259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165"/>
        <w:gridCol w:w="2804"/>
      </w:tblGrid>
      <w:tr w:rsidR="00F12591" w:rsidRPr="00F12591" w14:paraId="2D4FAB54" w14:textId="77777777" w:rsidTr="00F12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738AD" w14:textId="77777777" w:rsidR="00F12591" w:rsidRPr="00F12591" w:rsidRDefault="00F12591" w:rsidP="00F12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Serviço / Empresa</w:t>
            </w:r>
          </w:p>
        </w:tc>
        <w:tc>
          <w:tcPr>
            <w:tcW w:w="0" w:type="auto"/>
            <w:vAlign w:val="center"/>
            <w:hideMark/>
          </w:tcPr>
          <w:p w14:paraId="7FC605E2" w14:textId="77777777" w:rsidR="00F12591" w:rsidRPr="00F12591" w:rsidRDefault="00F12591" w:rsidP="00F12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O que faz / recurso relevante</w:t>
            </w:r>
          </w:p>
        </w:tc>
        <w:tc>
          <w:tcPr>
            <w:tcW w:w="0" w:type="auto"/>
            <w:vAlign w:val="center"/>
            <w:hideMark/>
          </w:tcPr>
          <w:p w14:paraId="6ADCA26A" w14:textId="77777777" w:rsidR="00F12591" w:rsidRPr="00F12591" w:rsidRDefault="00F12591" w:rsidP="00F12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Detalhes e fonte</w:t>
            </w:r>
          </w:p>
        </w:tc>
      </w:tr>
      <w:tr w:rsidR="00F12591" w:rsidRPr="00F12591" w14:paraId="36A3BBE1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81DE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NaVaga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EFF03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Plataforma que permite alugar/reservar vagas de estacionamento próximas; destaca “reserva instantânea”, pagamento seguro e facilidade de uso.</w:t>
            </w:r>
          </w:p>
        </w:tc>
        <w:tc>
          <w:tcPr>
            <w:tcW w:w="0" w:type="auto"/>
            <w:vAlign w:val="center"/>
            <w:hideMark/>
          </w:tcPr>
          <w:p w14:paraId="0749D602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Site da </w:t>
            </w:r>
            <w:proofErr w:type="spellStart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NaVaga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disponibiliza estas funcionalidades. </w:t>
            </w:r>
            <w:hyperlink r:id="rId5" w:tgtFrame="_blank" w:history="1">
              <w:proofErr w:type="spellStart"/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NaVaga</w:t>
              </w:r>
              <w:proofErr w:type="spellEnd"/>
            </w:hyperlink>
          </w:p>
        </w:tc>
      </w:tr>
      <w:tr w:rsidR="00F12591" w:rsidRPr="00F12591" w14:paraId="108F6EB7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8692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Vagou</w:t>
            </w:r>
          </w:p>
        </w:tc>
        <w:tc>
          <w:tcPr>
            <w:tcW w:w="0" w:type="auto"/>
            <w:vAlign w:val="center"/>
            <w:hideMark/>
          </w:tcPr>
          <w:p w14:paraId="32167518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Aplicativo para encontrar e reservar vaga em estacionamentos, com dashboard para gerenciamento e integração para estacionamentos parceiros.</w:t>
            </w:r>
          </w:p>
        </w:tc>
        <w:tc>
          <w:tcPr>
            <w:tcW w:w="0" w:type="auto"/>
            <w:vAlign w:val="center"/>
            <w:hideMark/>
          </w:tcPr>
          <w:p w14:paraId="2296DC55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Vocês podem ver como eles conectam motoristas e estacionamentos com reservas via app. </w:t>
            </w:r>
            <w:hyperlink r:id="rId6" w:tgtFrame="_blank" w:history="1"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vagou.io</w:t>
              </w:r>
            </w:hyperlink>
          </w:p>
        </w:tc>
      </w:tr>
      <w:tr w:rsidR="00F12591" w:rsidRPr="00F12591" w14:paraId="6C556F64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210B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Wakar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B9689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Plataforma </w:t>
            </w:r>
            <w:proofErr w:type="spellStart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peer-to-peer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entre usuários-motoristas e pessoas que têm vaga sobrando (em condomínios); permite reservar e pagar pelo app, definir preços, disponibilidade etc.</w:t>
            </w:r>
          </w:p>
        </w:tc>
        <w:tc>
          <w:tcPr>
            <w:tcW w:w="0" w:type="auto"/>
            <w:vAlign w:val="center"/>
            <w:hideMark/>
          </w:tcPr>
          <w:p w14:paraId="342AE30E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Ótimo exemplo de uso colaborativo de vaga de estacionamento. </w:t>
            </w:r>
            <w:hyperlink r:id="rId7" w:tgtFrame="_blank" w:history="1"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wakar.com.br</w:t>
              </w:r>
            </w:hyperlink>
          </w:p>
        </w:tc>
      </w:tr>
      <w:tr w:rsidR="00F12591" w:rsidRPr="00F12591" w14:paraId="2DF1F804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5155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Estapar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Reserva (Zul+ / </w:t>
            </w: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Estapar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FFE30D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Reserva de vaga antecipada para locais como aeroportos, arenas, eventos. O serviço permite que o usuário encontre, reserve e pague com antecedência via app.</w:t>
            </w:r>
          </w:p>
        </w:tc>
        <w:tc>
          <w:tcPr>
            <w:tcW w:w="0" w:type="auto"/>
            <w:vAlign w:val="center"/>
            <w:hideMark/>
          </w:tcPr>
          <w:p w14:paraId="09B633E8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Site </w:t>
            </w:r>
            <w:proofErr w:type="spellStart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Estapar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Reserva, app Zul+. </w:t>
            </w:r>
            <w:hyperlink r:id="rId8" w:tgtFrame="_blank" w:history="1"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estapar.com.br</w:t>
              </w:r>
            </w:hyperlink>
          </w:p>
        </w:tc>
      </w:tr>
      <w:tr w:rsidR="00F12591" w:rsidRPr="00F12591" w14:paraId="1519A1E0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75CA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CloudPark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79309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Solução de reserva de vaga online: escolher data, hora, duração; pagamento antecipado; monitoramento em tempo real das vagas reservadas.</w:t>
            </w:r>
          </w:p>
        </w:tc>
        <w:tc>
          <w:tcPr>
            <w:tcW w:w="0" w:type="auto"/>
            <w:vAlign w:val="center"/>
            <w:hideMark/>
          </w:tcPr>
          <w:p w14:paraId="34009324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Informação disponível no site da </w:t>
            </w:r>
            <w:proofErr w:type="spellStart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CloudPark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, na solução “Reserva de vaga online”. </w:t>
            </w:r>
            <w:hyperlink r:id="rId9" w:tgtFrame="_blank" w:history="1"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CloudPark+1</w:t>
              </w:r>
            </w:hyperlink>
          </w:p>
        </w:tc>
      </w:tr>
      <w:tr w:rsidR="00F12591" w:rsidRPr="00F12591" w14:paraId="00F8E2C8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C108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Easy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Park</w:t>
            </w:r>
          </w:p>
        </w:tc>
        <w:tc>
          <w:tcPr>
            <w:tcW w:w="0" w:type="auto"/>
            <w:vAlign w:val="center"/>
            <w:hideMark/>
          </w:tcPr>
          <w:p w14:paraId="74F0FB49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Sistema de estacionamento com funcionalidades de controle de entrada/saída, perfis de clientes (mensalistas, convênios etc.), controle de horas, preços diferenciados, relatórios de entradas/saídas.</w:t>
            </w:r>
          </w:p>
        </w:tc>
        <w:tc>
          <w:tcPr>
            <w:tcW w:w="0" w:type="auto"/>
            <w:vAlign w:val="center"/>
            <w:hideMark/>
          </w:tcPr>
          <w:p w14:paraId="5BE5263D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Ótimo caso de uso de sistema completo de gestão de estacionamento. </w:t>
            </w:r>
            <w:hyperlink r:id="rId10" w:tgtFrame="_blank" w:history="1"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Sistema para Estacionamento</w:t>
              </w:r>
            </w:hyperlink>
          </w:p>
        </w:tc>
      </w:tr>
      <w:tr w:rsidR="00F12591" w:rsidRPr="00F12591" w14:paraId="663E6729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C65B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ParkOff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677A2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Aplicativo presente no Brasil (</w:t>
            </w:r>
            <w:proofErr w:type="spellStart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: Belo Horizonte), que permite reservar vagas antecipadamente, verificar características dos estacionamentos, preços, localização etc.</w:t>
            </w:r>
          </w:p>
        </w:tc>
        <w:tc>
          <w:tcPr>
            <w:tcW w:w="0" w:type="auto"/>
            <w:vAlign w:val="center"/>
            <w:hideMark/>
          </w:tcPr>
          <w:p w14:paraId="490880B4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Exemplo de aplicativo local que mostra facilidades para o usuário. </w:t>
            </w:r>
            <w:hyperlink r:id="rId11" w:tgtFrame="_blank" w:history="1"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Apple</w:t>
              </w:r>
            </w:hyperlink>
          </w:p>
        </w:tc>
      </w:tr>
      <w:tr w:rsidR="00F12591" w:rsidRPr="00F12591" w14:paraId="1CB2DE19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6DB5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Parkeer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57C1D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Software para gestão de estacionamentos (entrada/saída etc.), convênios, mensalistas, com funcionalidades offline e emissão de relatórios.</w:t>
            </w:r>
          </w:p>
        </w:tc>
        <w:tc>
          <w:tcPr>
            <w:tcW w:w="0" w:type="auto"/>
            <w:vAlign w:val="center"/>
            <w:hideMark/>
          </w:tcPr>
          <w:p w14:paraId="515749B1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Bom exemplo de sistema para o gestor do estacionamento. </w:t>
            </w:r>
            <w:hyperlink r:id="rId12" w:tgtFrame="_blank" w:history="1"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parkeer.com.br</w:t>
              </w:r>
            </w:hyperlink>
          </w:p>
        </w:tc>
      </w:tr>
      <w:tr w:rsidR="00F12591" w:rsidRPr="00F12591" w14:paraId="3003C867" w14:textId="77777777" w:rsidTr="00F12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33E9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25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Novaoito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7286B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Soluções de sistema de estacionamento inteligente: captura de placas, tickets digitais, cobrança por hora ou taxa fixa, histórico, etc.</w:t>
            </w:r>
          </w:p>
        </w:tc>
        <w:tc>
          <w:tcPr>
            <w:tcW w:w="0" w:type="auto"/>
            <w:vAlign w:val="center"/>
            <w:hideMark/>
          </w:tcPr>
          <w:p w14:paraId="7F56623D" w14:textId="77777777" w:rsidR="00F12591" w:rsidRPr="00F12591" w:rsidRDefault="00F12591" w:rsidP="00F12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25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Eles oferecem cadastro de placas, reconhecimento automático por câmera, etc. </w:t>
            </w:r>
            <w:hyperlink r:id="rId13" w:tgtFrame="_blank" w:history="1">
              <w:proofErr w:type="spellStart"/>
              <w:r w:rsidRPr="00F1259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pt-BR"/>
                  <w14:ligatures w14:val="none"/>
                </w:rPr>
                <w:t>Novaoito</w:t>
              </w:r>
              <w:proofErr w:type="spellEnd"/>
            </w:hyperlink>
          </w:p>
        </w:tc>
      </w:tr>
    </w:tbl>
    <w:p w14:paraId="1C2BF634" w14:textId="77777777" w:rsidR="00F12591" w:rsidRPr="00F12591" w:rsidRDefault="00F12591" w:rsidP="00F125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25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416A2FA">
          <v:rect id="_x0000_i1025" style="width:0;height:1.5pt" o:hralign="center" o:hrstd="t" o:hr="t" fillcolor="#a0a0a0" stroked="f"/>
        </w:pict>
      </w:r>
    </w:p>
    <w:p w14:paraId="305FAFD5" w14:textId="77777777" w:rsidR="00F12591" w:rsidRDefault="00F12591" w:rsidP="00F1259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</w:pPr>
    </w:p>
    <w:p w14:paraId="4C4C97A8" w14:textId="77777777" w:rsidR="00F12591" w:rsidRDefault="00F12591" w:rsidP="00F1259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</w:pPr>
    </w:p>
    <w:p w14:paraId="5D90FA1D" w14:textId="61E94017" w:rsidR="00F12591" w:rsidRPr="00F12591" w:rsidRDefault="00F12591" w:rsidP="00F12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12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Exemplos Relacionados à LGPD (Proteção de Dados)</w:t>
      </w:r>
    </w:p>
    <w:p w14:paraId="1DD8007B" w14:textId="77777777" w:rsidR="00F12591" w:rsidRPr="00F12591" w:rsidRDefault="00F12591" w:rsidP="00F12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25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Como o sistema de estacionamento lidará com dados de clientes / veículos, é importante pesquisar também sobre LGPD:</w:t>
      </w:r>
    </w:p>
    <w:p w14:paraId="02972F47" w14:textId="77777777" w:rsidR="00F12591" w:rsidRPr="00F12591" w:rsidRDefault="00F12591" w:rsidP="00F12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25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LGPD — Observatório Nacional</w:t>
      </w:r>
      <w:r w:rsidRPr="00F125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descreve a Lei Geral de Proteção de Dados brasileira (Lei n.º 13.709/2018), conceitos, direitos do titular, obrigações de quem trata dados. </w:t>
      </w:r>
      <w:hyperlink r:id="rId14" w:tgtFrame="_blank" w:history="1">
        <w:r w:rsidRPr="00F1259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Serviços e Informações do Brasil</w:t>
        </w:r>
      </w:hyperlink>
    </w:p>
    <w:p w14:paraId="7CFD59EE" w14:textId="77777777" w:rsidR="00F12591" w:rsidRPr="00F12591" w:rsidRDefault="00F12591" w:rsidP="00F12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25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Perguntas e Respostas sobre a LGPD — Ministério dos Transportes</w:t>
      </w:r>
      <w:r w:rsidRPr="00F125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esclarece bases legais para tratamento de dados pessoais, responsabilidade, exigências de transparência etc. </w:t>
      </w:r>
      <w:hyperlink r:id="rId15" w:tgtFrame="_blank" w:history="1">
        <w:r w:rsidRPr="00F1259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Serviços e Informações do Brasil+1</w:t>
        </w:r>
      </w:hyperlink>
    </w:p>
    <w:p w14:paraId="1E7006F0" w14:textId="77777777" w:rsidR="00F12591" w:rsidRPr="00F12591" w:rsidRDefault="00F12591" w:rsidP="00F12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1259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Legislação LGPD — Casa Catarina</w:t>
      </w:r>
      <w:r w:rsidRPr="00F1259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página que apresenta o texto da legislação e alterações relevantes.</w:t>
      </w:r>
    </w:p>
    <w:p w14:paraId="295B4A2D" w14:textId="77777777" w:rsidR="001B70F3" w:rsidRDefault="001B70F3"/>
    <w:sectPr w:rsidR="001B7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741A6"/>
    <w:multiLevelType w:val="multilevel"/>
    <w:tmpl w:val="977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710D6"/>
    <w:multiLevelType w:val="multilevel"/>
    <w:tmpl w:val="339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5991">
    <w:abstractNumId w:val="1"/>
  </w:num>
  <w:num w:numId="2" w16cid:durableId="10842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91"/>
    <w:rsid w:val="001B70F3"/>
    <w:rsid w:val="00F1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7405C"/>
  <w15:chartTrackingRefBased/>
  <w15:docId w15:val="{322B3D09-DEB6-4993-BFDD-20E5C40A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12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12591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125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2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ms-1">
    <w:name w:val="ms-1"/>
    <w:basedOn w:val="Fontepargpadro"/>
    <w:rsid w:val="00F12591"/>
  </w:style>
  <w:style w:type="character" w:customStyle="1" w:styleId="max-w-15ch">
    <w:name w:val="max-w-[15ch]"/>
    <w:basedOn w:val="Fontepargpadro"/>
    <w:rsid w:val="00F12591"/>
  </w:style>
  <w:style w:type="character" w:customStyle="1" w:styleId="-me-1">
    <w:name w:val="-me-1"/>
    <w:basedOn w:val="Fontepargpadro"/>
    <w:rsid w:val="00F12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tapar.com.br/paraquemdirige/reservadevagas?utm_source=chatgpt.com" TargetMode="External"/><Relationship Id="rId13" Type="http://schemas.openxmlformats.org/officeDocument/2006/relationships/hyperlink" Target="https://novaoito.com.br/solucoes/sistema-de-estacionamento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kar.com.br/?utm_source=chatgpt.com" TargetMode="External"/><Relationship Id="rId12" Type="http://schemas.openxmlformats.org/officeDocument/2006/relationships/hyperlink" Target="https://www.parkeer.com.br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agou.io/?utm_source=chatgpt.com" TargetMode="External"/><Relationship Id="rId11" Type="http://schemas.openxmlformats.org/officeDocument/2006/relationships/hyperlink" Target="https://apps.apple.com/br/app/parkoff/id1613785482?utm_source=chatgpt.com" TargetMode="External"/><Relationship Id="rId5" Type="http://schemas.openxmlformats.org/officeDocument/2006/relationships/hyperlink" Target="https://www.navaga.app/?utm_source=chatgpt.com" TargetMode="External"/><Relationship Id="rId15" Type="http://schemas.openxmlformats.org/officeDocument/2006/relationships/hyperlink" Target="https://www.gov.br/transportes/pt-br/ouvidoria/perguntas-e-respostas-sob-aspectos-da-lgpd?utm_source=chatgpt.com" TargetMode="External"/><Relationship Id="rId10" Type="http://schemas.openxmlformats.org/officeDocument/2006/relationships/hyperlink" Target="https://easyparkapp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park.com.br/solucoes/reserva/?utm_source=chatgpt.com" TargetMode="External"/><Relationship Id="rId14" Type="http://schemas.openxmlformats.org/officeDocument/2006/relationships/hyperlink" Target="https://www.gov.br/observatorio/pt-br/acesso-a-informacao/institucional/gestao-da-seguranca-da-informacao-e-lgpd/lgpd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639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Polo Figuerola</dc:creator>
  <cp:keywords/>
  <dc:description/>
  <cp:lastModifiedBy>Marco Aurélio Polo Figuerola</cp:lastModifiedBy>
  <cp:revision>1</cp:revision>
  <dcterms:created xsi:type="dcterms:W3CDTF">2025-09-24T22:44:00Z</dcterms:created>
  <dcterms:modified xsi:type="dcterms:W3CDTF">2025-09-24T22:45:00Z</dcterms:modified>
</cp:coreProperties>
</file>