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Mar>
              <w:top w:w="140" w:type="dxa"/>
              <w:bottom w:w="140" w:type="dxa"/>
              <w:left w:w="2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48"/>
              </w:rPr>
              <w:t>INK</w:t>
            </w:r>
            <w:r>
              <w:rPr>
                <w:rFonts w:ascii="Calibri" w:hAnsi="Calibri"/>
                <w:b/>
                <w:color w:val="E91E8C"/>
                <w:sz w:val="48"/>
              </w:rPr>
              <w:t>.</w:t>
            </w:r>
          </w:p>
        </w:tc>
        <w:tc>
          <w:tcPr>
            <w:tcW w:type="dxa" w:w="4703"/>
            <w:shd w:val="clear" w:color="auto" w:fill="111111"/>
            <w:tcMar>
              <w:top w:w="100" w:type="dxa"/>
              <w:bottom w:w="100" w:type="dxa"/>
              <w:left w:w="100" w:type="dxa"/>
              <w:right w:w="200" w:type="dxa"/>
            </w:tcMar>
          </w:tcPr>
          <w:p>
            <w:pPr>
              <w:spacing w:before="0" w:after="120"/>
              <w:jc w:val="right"/>
            </w:pPr>
            <w:r>
              <w:rPr>
                <w:rFonts w:ascii="Calibri" w:hAnsi="Calibri"/>
                <w:b/>
                <w:color w:val="FFFFFF"/>
                <w:sz w:val="26"/>
              </w:rPr>
              <w:t>Relatorio de CSAT — Avaliacoes Negativas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AAAAAA"/>
                <w:sz w:val="18"/>
              </w:rPr>
              <w:t>Periodo: Ultimos 90 dias  ·  Avaliacoes negativas por tag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E91E8C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7F7F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E91E8C"/>
                <w:sz w:val="56"/>
              </w:rPr>
              <w:t>635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111111"/>
                <w:sz w:val="18"/>
              </w:rPr>
              <w:t>TICKETS NO PERIODO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71717A"/>
                <w:sz w:val="16"/>
              </w:rPr>
              <w:t>Total de avaliacoes negativas recebidas</w:t>
            </w:r>
          </w:p>
        </w:tc>
        <w:tc>
          <w:tcPr>
            <w:tcW w:type="dxa" w:w="2351"/>
            <w:shd w:val="clear" w:color="auto" w:fill="F7F7F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E91E8C"/>
                <w:sz w:val="56"/>
              </w:rPr>
              <w:t>64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111111"/>
                <w:sz w:val="18"/>
              </w:rPr>
              <w:t>TICKETS RELEVANTES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71717A"/>
                <w:sz w:val="16"/>
              </w:rPr>
              <w:t>Diretamente atribuidos as atendentes (~10%)</w:t>
            </w:r>
          </w:p>
        </w:tc>
        <w:tc>
          <w:tcPr>
            <w:tcW w:type="dxa" w:w="2351"/>
            <w:shd w:val="clear" w:color="auto" w:fill="F7F7F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E91E8C"/>
                <w:sz w:val="56"/>
              </w:rPr>
              <w:t>5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111111"/>
                <w:sz w:val="18"/>
              </w:rPr>
              <w:t>AGENTES ANALISADAS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71717A"/>
                <w:sz w:val="16"/>
              </w:rPr>
              <w:t>Fernanda, Luice, Mariana, Patricia, Rafaella</w:t>
            </w:r>
          </w:p>
        </w:tc>
        <w:tc>
          <w:tcPr>
            <w:tcW w:type="dxa" w:w="2351"/>
            <w:shd w:val="clear" w:color="auto" w:fill="F7F7F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E91E8C"/>
                <w:sz w:val="56"/>
              </w:rPr>
              <w:t>7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111111"/>
                <w:sz w:val="18"/>
              </w:rPr>
              <w:t>PADROES RECORRENTES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71717A"/>
                <w:sz w:val="16"/>
              </w:rPr>
              <w:t>Comportamentos identificados no time</w:t>
            </w:r>
          </w:p>
        </w:tc>
      </w:tr>
    </w:tbl>
    <w:p>
      <w:pPr>
        <w:spacing w:before="0" w:after="0"/>
      </w:pPr>
      <w:r>
        <w:rPr>
          <w:sz w:val="24"/>
        </w:rPr>
      </w:r>
    </w:p>
    <w:p>
      <w:pPr>
        <w:spacing w:before="400" w:after="200"/>
      </w:pPr>
      <w:r>
        <w:rPr>
          <w:b/>
          <w:color w:val="E91E8C"/>
          <w:sz w:val="30"/>
        </w:rPr>
        <w:t xml:space="preserve">▌ </w:t>
      </w:r>
      <w:r>
        <w:rPr>
          <w:rFonts w:ascii="Calibri" w:hAnsi="Calibri"/>
          <w:b/>
          <w:color w:val="111111"/>
          <w:sz w:val="24"/>
        </w:rPr>
        <w:t>RESUMO EXECUTIVO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 xml:space="preserve">Do total de </w:t>
      </w:r>
      <w:r>
        <w:rPr>
          <w:rFonts w:ascii="Calibri" w:hAnsi="Calibri"/>
          <w:b/>
          <w:i w:val="0"/>
          <w:color w:val="111111"/>
          <w:sz w:val="21"/>
        </w:rPr>
        <w:t>635 avaliacoes negativas</w:t>
      </w:r>
      <w:r>
        <w:rPr>
          <w:rFonts w:ascii="Calibri" w:hAnsi="Calibri"/>
          <w:b w:val="0"/>
          <w:i w:val="0"/>
          <w:sz w:val="21"/>
        </w:rPr>
        <w:t xml:space="preserve"> recebidas no periodo, </w:t>
      </w:r>
      <w:r>
        <w:rPr>
          <w:rFonts w:ascii="Calibri" w:hAnsi="Calibri"/>
          <w:b/>
          <w:i w:val="0"/>
          <w:color w:val="111111"/>
          <w:sz w:val="21"/>
        </w:rPr>
        <w:t>64 foram identificadas como relevantes</w:t>
      </w:r>
      <w:r>
        <w:rPr>
          <w:rFonts w:ascii="Calibri" w:hAnsi="Calibri"/>
          <w:b w:val="0"/>
          <w:i w:val="0"/>
          <w:sz w:val="21"/>
        </w:rPr>
        <w:t xml:space="preserve"> e diretamente atribuidas as atendentes — representando aproximadamente 10% do volume total. Os demais tickets foram desconsiderados por se tratarem de avaliacoes indevidas, problemas de plataforma ou fatores fora do controle do atendimento.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 xml:space="preserve">Os pontos de atencao foram distribuidos entre cinco agentes: </w:t>
      </w:r>
      <w:r>
        <w:rPr>
          <w:rFonts w:ascii="Calibri" w:hAnsi="Calibri"/>
          <w:b/>
          <w:i w:val="0"/>
          <w:color w:val="111111"/>
          <w:sz w:val="21"/>
        </w:rPr>
        <w:t>Fernanda, Luice, Mariana, Patricia e Rafaella</w:t>
      </w:r>
      <w:r>
        <w:rPr>
          <w:rFonts w:ascii="Calibri" w:hAnsi="Calibri"/>
          <w:b w:val="0"/>
          <w:i w:val="0"/>
          <w:sz w:val="21"/>
        </w:rPr>
        <w:t>. Os padroes mais recorrentes foram:</w:t>
      </w:r>
    </w:p>
    <w:p>
      <w:pPr>
        <w:spacing w:before="0" w:after="40"/>
        <w:ind w:left="360"/>
      </w:pPr>
      <w:r>
        <w:rPr>
          <w:color w:val="E91E8C"/>
          <w:sz w:val="20"/>
        </w:rPr>
        <w:t xml:space="preserve">▸  </w:t>
      </w:r>
      <w:r>
        <w:rPr>
          <w:rFonts w:ascii="Calibri" w:hAnsi="Calibri"/>
          <w:color w:val="444444"/>
          <w:sz w:val="19"/>
        </w:rPr>
        <w:t>Tickets encerrados sem texto de finalizacao ou sem conclusao do atendimento</w:t>
      </w:r>
    </w:p>
    <w:p>
      <w:pPr>
        <w:spacing w:before="0" w:after="40"/>
        <w:ind w:left="360"/>
      </w:pPr>
      <w:r>
        <w:rPr>
          <w:color w:val="E91E8C"/>
          <w:sz w:val="20"/>
        </w:rPr>
        <w:t xml:space="preserve">▸  </w:t>
      </w:r>
      <w:r>
        <w:rPr>
          <w:rFonts w:ascii="Calibri" w:hAnsi="Calibri"/>
          <w:color w:val="444444"/>
          <w:sz w:val="19"/>
        </w:rPr>
        <w:t>Falta de leitura das mensagens do seller antes de responder</w:t>
      </w:r>
    </w:p>
    <w:p>
      <w:pPr>
        <w:spacing w:before="0" w:after="40"/>
        <w:ind w:left="360"/>
      </w:pPr>
      <w:r>
        <w:rPr>
          <w:color w:val="E91E8C"/>
          <w:sz w:val="20"/>
        </w:rPr>
        <w:t xml:space="preserve">▸  </w:t>
      </w:r>
      <w:r>
        <w:rPr>
          <w:rFonts w:ascii="Calibri" w:hAnsi="Calibri"/>
          <w:color w:val="444444"/>
          <w:sz w:val="19"/>
        </w:rPr>
        <w:t>Encerramento prematuro de tickets com pendencias em aberto (Zoop, transportadoras)</w:t>
      </w:r>
    </w:p>
    <w:p>
      <w:pPr>
        <w:spacing w:before="0" w:after="40"/>
        <w:ind w:left="360"/>
      </w:pPr>
      <w:r>
        <w:rPr>
          <w:color w:val="E91E8C"/>
          <w:sz w:val="20"/>
        </w:rPr>
        <w:t xml:space="preserve">▸  </w:t>
      </w:r>
      <w:r>
        <w:rPr>
          <w:rFonts w:ascii="Calibri" w:hAnsi="Calibri"/>
          <w:color w:val="444444"/>
          <w:sz w:val="19"/>
        </w:rPr>
        <w:t>Passagem de informacoes incorretas ao cliente</w:t>
      </w:r>
    </w:p>
    <w:p>
      <w:pPr>
        <w:spacing w:before="0" w:after="40"/>
        <w:ind w:left="360"/>
      </w:pPr>
      <w:r>
        <w:rPr>
          <w:color w:val="E91E8C"/>
          <w:sz w:val="20"/>
        </w:rPr>
        <w:t xml:space="preserve">▸  </w:t>
      </w:r>
      <w:r>
        <w:rPr>
          <w:rFonts w:ascii="Calibri" w:hAnsi="Calibri"/>
          <w:color w:val="444444"/>
          <w:sz w:val="19"/>
        </w:rPr>
        <w:t>Tags incorretas aplicadas aos tickets</w:t>
      </w:r>
    </w:p>
    <w:p>
      <w:pPr>
        <w:spacing w:before="0" w:after="0"/>
      </w:pPr>
      <w:r>
        <w:rPr>
          <w:sz w:val="12"/>
        </w:rPr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 xml:space="preserve">Parte relevante das avaliacoes negativas foi classificada como </w:t>
      </w:r>
      <w:r>
        <w:rPr>
          <w:rFonts w:ascii="Calibri" w:hAnsi="Calibri"/>
          <w:b/>
          <w:i w:val="0"/>
          <w:sz w:val="21"/>
        </w:rPr>
        <w:t>indevida</w:t>
      </w:r>
      <w:r>
        <w:rPr>
          <w:rFonts w:ascii="Calibri" w:hAnsi="Calibri"/>
          <w:b w:val="0"/>
          <w:i w:val="0"/>
          <w:sz w:val="21"/>
        </w:rPr>
        <w:t xml:space="preserve"> — relacionada a expectativa de atendimento imediato apos transferencia para N2, ou a questoes da plataforma, e nao ao atendimento em si.</w:t>
      </w:r>
    </w:p>
    <w:p>
      <w:pPr>
        <w:spacing w:before="0" w:after="0"/>
      </w:pPr>
      <w:r>
        <w:rPr>
          <w:sz w:val="16"/>
        </w:rPr>
      </w:r>
    </w:p>
    <w:p>
      <w:pPr>
        <w:spacing w:before="400" w:after="200"/>
      </w:pPr>
      <w:r>
        <w:rPr>
          <w:b/>
          <w:color w:val="E91E8C"/>
          <w:sz w:val="30"/>
        </w:rPr>
        <w:t xml:space="preserve">▌ </w:t>
      </w:r>
      <w:r>
        <w:rPr>
          <w:rFonts w:ascii="Calibri" w:hAnsi="Calibri"/>
          <w:b/>
          <w:color w:val="111111"/>
          <w:sz w:val="24"/>
        </w:rPr>
        <w:t>VISAO GERAL POR AGENTE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1111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2351"/>
            <w:shd w:val="clear" w:color="auto" w:fill="11111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Tickets</w:t>
            </w:r>
          </w:p>
        </w:tc>
        <w:tc>
          <w:tcPr>
            <w:tcW w:type="dxa" w:w="2351"/>
            <w:shd w:val="clear" w:color="auto" w:fill="11111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Principais padroes</w:t>
            </w:r>
          </w:p>
        </w:tc>
        <w:tc>
          <w:tcPr>
            <w:tcW w:type="dxa" w:w="2351"/>
            <w:shd w:val="clear" w:color="auto" w:fill="11111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Av. indevidas</w:t>
            </w:r>
          </w:p>
        </w:tc>
      </w:tr>
      <w:tr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Fernanda</w:t>
            </w:r>
          </w:p>
        </w:tc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19</w:t>
            </w:r>
          </w:p>
        </w:tc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Encerramento sem finalizacao, informacao incorreta, leitura incompleta</w:t>
            </w:r>
          </w:p>
        </w:tc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1</w:t>
            </w:r>
          </w:p>
        </w:tc>
      </w:tr>
      <w:tr>
        <w:tc>
          <w:tcPr>
            <w:tcW w:type="dxa" w:w="23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Luice</w:t>
            </w:r>
          </w:p>
        </w:tc>
        <w:tc>
          <w:tcPr>
            <w:tcW w:type="dxa" w:w="23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20</w:t>
            </w:r>
          </w:p>
        </w:tc>
        <w:tc>
          <w:tcPr>
            <w:tcW w:type="dxa" w:w="23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Leitura incompleta, resposta fora de contexto, encerramento prematuro</w:t>
            </w:r>
          </w:p>
        </w:tc>
        <w:tc>
          <w:tcPr>
            <w:tcW w:type="dxa" w:w="23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Mariana</w:t>
            </w:r>
          </w:p>
        </w:tc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7</w:t>
            </w:r>
          </w:p>
        </w:tc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Encerramento prematuro, acao pendente nao realizada, acompanhamento insuficiente</w:t>
            </w:r>
          </w:p>
        </w:tc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1</w:t>
            </w:r>
          </w:p>
        </w:tc>
      </w:tr>
      <w:tr>
        <w:tc>
          <w:tcPr>
            <w:tcW w:type="dxa" w:w="23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Patricia</w:t>
            </w:r>
          </w:p>
        </w:tc>
        <w:tc>
          <w:tcPr>
            <w:tcW w:type="dxa" w:w="23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11</w:t>
            </w:r>
          </w:p>
        </w:tc>
        <w:tc>
          <w:tcPr>
            <w:tcW w:type="dxa" w:w="23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Encerramento sem conclusao, nao aguardar Zoop, falta de acompanhamento</w:t>
            </w:r>
          </w:p>
        </w:tc>
        <w:tc>
          <w:tcPr>
            <w:tcW w:type="dxa" w:w="2351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—</w:t>
            </w:r>
          </w:p>
        </w:tc>
      </w:tr>
      <w:tr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Rafaella</w:t>
            </w:r>
          </w:p>
        </w:tc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7</w:t>
            </w:r>
          </w:p>
        </w:tc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Encerramento sem atendimento, nao aguardar Zoop, orientacao incompleta</w:t>
            </w:r>
          </w:p>
        </w:tc>
        <w:tc>
          <w:tcPr>
            <w:tcW w:type="dxa" w:w="2351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—</w:t>
            </w:r>
          </w:p>
        </w:tc>
      </w:tr>
    </w:tbl>
    <w:p>
      <w:pPr>
        <w:spacing w:before="0" w:after="0"/>
      </w:pPr>
      <w:r>
        <w:rPr>
          <w:sz w:val="20"/>
        </w:rPr>
      </w:r>
    </w:p>
    <w:p>
      <w:pPr>
        <w:spacing w:before="400" w:after="200"/>
      </w:pPr>
      <w:r>
        <w:rPr>
          <w:b/>
          <w:color w:val="E91E8C"/>
          <w:sz w:val="30"/>
        </w:rPr>
        <w:t xml:space="preserve">▌ </w:t>
      </w:r>
      <w:r>
        <w:rPr>
          <w:rFonts w:ascii="Calibri" w:hAnsi="Calibri"/>
          <w:b/>
          <w:color w:val="111111"/>
          <w:sz w:val="24"/>
        </w:rPr>
        <w:t>PADROES RECORRENTES NO 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1111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Padrao identificado</w:t>
            </w:r>
          </w:p>
        </w:tc>
        <w:tc>
          <w:tcPr>
            <w:tcW w:type="dxa" w:w="3135"/>
            <w:shd w:val="clear" w:color="auto" w:fill="11111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Agentes envolvidas</w:t>
            </w:r>
          </w:p>
        </w:tc>
        <w:tc>
          <w:tcPr>
            <w:tcW w:type="dxa" w:w="3135"/>
            <w:shd w:val="clear" w:color="auto" w:fill="11111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Aprox. tickets</w:t>
            </w:r>
          </w:p>
        </w:tc>
      </w:tr>
      <w:tr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Ticket encerrado sem finalizacao ou atendimento incompleto</w:t>
            </w:r>
          </w:p>
        </w:tc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Fernanda, Luice, Mariana, Patricia, Rafaella</w:t>
            </w:r>
          </w:p>
        </w:tc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~19</w:t>
            </w:r>
          </w:p>
        </w:tc>
      </w:tr>
      <w:tr>
        <w:tc>
          <w:tcPr>
            <w:tcW w:type="dxa" w:w="31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Nao aguardar retorno de casos Zoop ate confirmacao</w:t>
            </w:r>
          </w:p>
        </w:tc>
        <w:tc>
          <w:tcPr>
            <w:tcW w:type="dxa" w:w="31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Luice, Mariana, Patricia, Rafaella</w:t>
            </w:r>
          </w:p>
        </w:tc>
        <w:tc>
          <w:tcPr>
            <w:tcW w:type="dxa" w:w="31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~8</w:t>
            </w:r>
          </w:p>
        </w:tc>
      </w:tr>
      <w:tr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Solicitacao do seller nao lida antes de responder</w:t>
            </w:r>
          </w:p>
        </w:tc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Fernanda, Luice</w:t>
            </w:r>
          </w:p>
        </w:tc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~7</w:t>
            </w:r>
          </w:p>
        </w:tc>
      </w:tr>
      <w:tr>
        <w:tc>
          <w:tcPr>
            <w:tcW w:type="dxa" w:w="31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Encerramento sem aguardar retorno de terceiros</w:t>
            </w:r>
          </w:p>
        </w:tc>
        <w:tc>
          <w:tcPr>
            <w:tcW w:type="dxa" w:w="31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Fernanda, Luice, Patricia, Rafaella</w:t>
            </w:r>
          </w:p>
        </w:tc>
        <w:tc>
          <w:tcPr>
            <w:tcW w:type="dxa" w:w="31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~6</w:t>
            </w:r>
          </w:p>
        </w:tc>
      </w:tr>
      <w:tr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Informacao incorreta passada ao seller</w:t>
            </w:r>
          </w:p>
        </w:tc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Fernanda, Luice</w:t>
            </w:r>
          </w:p>
        </w:tc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~5</w:t>
            </w:r>
          </w:p>
        </w:tc>
      </w:tr>
      <w:tr>
        <w:tc>
          <w:tcPr>
            <w:tcW w:type="dxa" w:w="31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Resposta fora do contexto ou sem relacao com a pergunta</w:t>
            </w:r>
          </w:p>
        </w:tc>
        <w:tc>
          <w:tcPr>
            <w:tcW w:type="dxa" w:w="31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Luice, Fernanda</w:t>
            </w:r>
          </w:p>
        </w:tc>
        <w:tc>
          <w:tcPr>
            <w:tcW w:type="dxa" w:w="3135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~4</w:t>
            </w:r>
          </w:p>
        </w:tc>
      </w:tr>
      <w:tr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Tag incorreta aplicada ao ticket</w:t>
            </w:r>
          </w:p>
        </w:tc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Todas as agentes</w:t>
            </w:r>
          </w:p>
        </w:tc>
        <w:tc>
          <w:tcPr>
            <w:tcW w:type="dxa" w:w="3135"/>
            <w:shd w:val="clear" w:color="auto" w:fill="F2F2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44444"/>
                <w:sz w:val="19"/>
              </w:rPr>
              <w:t>Varios</w:t>
            </w:r>
          </w:p>
        </w:tc>
      </w:tr>
    </w:tbl>
    <w:p>
      <w:pPr>
        <w:spacing w:before="0" w:after="0"/>
      </w:pPr>
      <w:r>
        <w:rPr>
          <w:sz w:val="28"/>
        </w:rPr>
      </w:r>
    </w:p>
    <w:p>
      <w:pPr>
        <w:spacing w:before="400" w:after="200"/>
      </w:pPr>
      <w:r>
        <w:rPr>
          <w:b/>
          <w:color w:val="E91E8C"/>
          <w:sz w:val="30"/>
        </w:rPr>
        <w:t xml:space="preserve">▌ </w:t>
      </w:r>
      <w:r>
        <w:rPr>
          <w:rFonts w:ascii="Calibri" w:hAnsi="Calibri"/>
          <w:b/>
          <w:color w:val="111111"/>
          <w:sz w:val="24"/>
        </w:rPr>
        <w:t>DETALHAMENTO POR AGENTE</w:t>
      </w:r>
    </w:p>
    <w:p>
      <w:pPr>
        <w:spacing w:before="0" w:after="0"/>
      </w:pPr>
      <w:r>
        <w:rPr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32"/>
              </w:rPr>
              <w:t>F</w:t>
            </w:r>
          </w:p>
        </w:tc>
        <w:tc>
          <w:tcPr>
            <w:tcW w:type="dxa" w:w="4703"/>
            <w:shd w:val="clear" w:color="auto" w:fill="111111"/>
            <w:tcMar>
              <w:top w:w="80" w:type="dxa"/>
              <w:bottom w:w="8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FFFFFF"/>
                <w:sz w:val="26"/>
              </w:rPr>
              <w:t>Fernanda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AAAAAA"/>
                <w:sz w:val="18"/>
              </w:rPr>
              <w:t>19 tickets analisados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acareacao_nao_necessaria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#19579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Encerrado logo apos a interacao de apresentacao. O seller havia informado que o pedido constava como produzido, mas o ticket foi fechado sem nenhuma orientacao ou texto — o atendimento nao foi realizado.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#25011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de reembolso parcial (cliente Botafogo). O atendimento foi realizado corretamente, porem encerrado sem texto de finalizacao.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assinatura_planos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#6869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As mensagens do seller nao foram lidas. As duvidas nao foram respondidas e foi enviado um checkout que nao correspondia ao que ele solicitava.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cadastro_alteracao_titularidade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#17427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cedo demais, antes da conclusao do atendimento.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contato_lojista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#3936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sem que o atendimento tivesse sido finalizado.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entrega_acareacao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#8348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Prazo informado ao seller, mas o ticket foi encerrado sem aguardar o retorno.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#23115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Situacao com prazo de entrega ultrapassado — o correto seria considerar o pedido como extraviado. Finalizado sem essa tratativa.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entrega_cliente_ausente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#13393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Realizado reembolso e cancelamento do produto. A conduta correta seria informar que esse procedimento nao e realizado por atrasos logisticos e dar continuidade a tentativa de entrega.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faq_entrega_dos_pedidos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#16612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conteudo da solicitacao do seller nao foi lido antes de responder.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faq_meu_lucro_e_financeiro_da_loja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#8803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sem que o atendimento tivesse sido concluido.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feedbacks_sellers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#9488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Caso de correcao de nota no sistema (Qualitor) com 1 mes para resolucao. E necessario acionar o time responsavel e nao deixar o atendimento em aberto. Ponto a ser reforcado quanto aos processos internos.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integracoes_outras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#9067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enquanto o atendimento ainda estava sendo realizado.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#25764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Retorno confuso ao seller, inclusive orientando que ele entrasse em contato com o suporte — quando o atendimento ja estava sendo conduzido pelo proprio suporte.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logistica_entrega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#5923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Retorno dado com as informacoes do pedido errado.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marketing_digital_facebook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#21787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Informacao incorreta passada ao seller. Temos a possibilidade de colocar produtos no YouTube Shopping, o que nao foi mencionado.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mensagem_de_erro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#15445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Atendimento encerrado de forma incompleta.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#4147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Nao foram considerados os prazos maiores de reembolso aplicaveis a lojas API. Ponto importante a ser reforcado com toda a equipe.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#3463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sem que qualquer retorno tivesse sido dado ao cliente.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troca_erro_modelo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#5004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conteudo da solicitacao da seller nao foi lido antes de responder.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#20468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finalizado sem a realizacao do atendimento completo.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status_estoque</w:t>
            </w:r>
            <w:r>
              <w:rPr>
                <w:rFonts w:ascii="Calibri" w:hAnsi="Calibri"/>
                <w:b/>
                <w:color w:val="E91E8C"/>
                <w:sz w:val="18"/>
              </w:rPr>
              <w:t xml:space="preserve">   ★ AVALIACAO INDEVIDA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#17011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Fernanda explicou a situacao de forma adequada. A avaliacao negativa refere-se a plataforma, nao ao atendimento.</w:t>
            </w:r>
          </w:p>
        </w:tc>
      </w:tr>
    </w:tbl>
    <w:p>
      <w:pPr>
        <w:spacing w:before="0" w:after="0"/>
      </w:pPr>
      <w:r>
        <w:rPr>
          <w:sz w:val="2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32"/>
              </w:rPr>
              <w:t>L</w:t>
            </w:r>
          </w:p>
        </w:tc>
        <w:tc>
          <w:tcPr>
            <w:tcW w:type="dxa" w:w="4703"/>
            <w:shd w:val="clear" w:color="auto" w:fill="111111"/>
            <w:tcMar>
              <w:top w:w="80" w:type="dxa"/>
              <w:bottom w:w="8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FFFFFF"/>
                <w:sz w:val="26"/>
              </w:rPr>
              <w:t>Luice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AAAAAA"/>
                <w:sz w:val="18"/>
              </w:rPr>
              <w:t>20 tickets analisados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assinatura_cancelamento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#17674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situacao de saldo negativo, gerada por problema na Zoop, nao foi explicada de forma clara ao seller.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assinatura_erro_cobranca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#12081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contato com o seller foi conduzido com linguagem informal e, em determinado momento, a agente parou de responder. O cliente finalizou a conversa por falta de retorno.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cadastro_alteracao_dados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#5695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Passada a informacao incorreta de que seria possivel realizar um downgrade.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#20783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resposta fornecida nao correspondia ao que havia sido perguntado.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configurar_loja_informacoes_gerais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#21154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Chamado sobre integracao finalizado antes do tempo adequado. Sellers estao sinalizando dificuldades e nao estao tendo o apoio necessario.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contato_lojista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#4456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Cliente atritado com necessidade de direito de resposta — situacao que exigia conducao mais cuidadosa.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#6566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Informacao equivocada passada ao cliente.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duvidas_como_funciona_a_ink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#23548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pergunta do seller nao foi compreendida, gerando uma resposta fora do contexto.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duvidas_ink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#14603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Pedido despachado no dia anterior a previsao de entrega, sem uma explicacao mais desenvolvida — apenas a informacao de que o pedido havia sido despachado.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#17675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As instrucoes da cliente eram claras (cancelamento e reembolso). A agente realizou o reenvio do pedido sem ler o que foi pedido, sendo necessario reabrir o chamado. Caso de falta de atencao na leitura.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entrega_acareacao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#4663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conteudo da solicitacao nao foi lido antes de responder.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#19435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conteudo da solicitacao nao foi lido antes de responder.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experts_contratar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#19281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solucao apresentada nao tinha relacao com a pergunta feita pelo seller.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faq_entrega_dos_pedidos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#12090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conteudo da solicitacao nao foi lido antes de responder.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financeiro_saque_titularidade_antiga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#4538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pedido estava confuso, mas havia espaco para desenvolver melhor o atendimento — a agente nao perguntou ao seller se ele queria realizar o saque.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logistica_entrega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#7464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solicitando informacoes que ja haviam sido fornecidas pelo seller.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#5269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Pedido com entrega problematica sem o acompanhamento necessario.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#5067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Retorno dado com as informacoes do pedido errado.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#5066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Seller sinalizou problemas na entrega e o ticket foi encerrado com a informacao de que o pedido seria finalizado em 2 semanas, sem nenhuma tratativa adicional.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mensagem_de_erro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#4848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agente poderia ter auxiliado mais o seller na resolucao.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#20011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sem aguardar retorno da Zoop e sem finalizar a tratativa com o seller.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ops_processo_producao_pedidos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#5988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Chamado aberto com a fabrica apenas alguns dias apos o inicio do atendimento, com registro de problema de maquina parada. Ponto de atencao quanto ao tempo de resposta e ao alinhamento com a producao.</w:t>
            </w:r>
          </w:p>
        </w:tc>
      </w:tr>
    </w:tbl>
    <w:p>
      <w:pPr>
        <w:spacing w:before="0" w:after="0"/>
      </w:pPr>
      <w:r>
        <w:rPr>
          <w:sz w:val="2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32"/>
              </w:rPr>
              <w:t>M</w:t>
            </w:r>
          </w:p>
        </w:tc>
        <w:tc>
          <w:tcPr>
            <w:tcW w:type="dxa" w:w="4703"/>
            <w:shd w:val="clear" w:color="auto" w:fill="111111"/>
            <w:tcMar>
              <w:top w:w="80" w:type="dxa"/>
              <w:bottom w:w="8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FFFFFF"/>
                <w:sz w:val="26"/>
              </w:rPr>
              <w:t>Mariana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AAAAAA"/>
                <w:sz w:val="18"/>
              </w:rPr>
              <w:t>7 tickets analisados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cadastro_alteracao_dados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#24486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Nao foi aberto chamado na Zoop. A agente cobrou retorno do seller sem ter realizado a acao necessaria.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cadastro_negado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#3714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Mariana informou ao seller a possibilidade de reanalize, mas apenas realizou o estorno do pagamento, sem dar ao seller a opcao de escolher entre reanalize e estorno.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entrega_cep_incorreto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#13787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endereco estava incorreto e o pedido constou como entregue. O ticket foi encerrado sem verificacao do endereco ou da situacao real da entrega.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faq_entrega_dos_pedidos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#23498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Mariana (N2) explicou corretamente a situacao e orientou o melhor caminho ao seller. A avaliacao negativa se deve ao encerramento do ticket sem tempo suficiente para retorno. Sugestao: incluir mensagem de follow-up antes do atalho de encerramento.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financeiro_pagina_checkout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#11455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agente respondeu ao cliente sem aguardar o retorno dele, que havia sinalizado um bug no Pix.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logistica_entrega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#8216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Necessario aguardar pelo menos 24h para que o cliente confirme a situacao antes de encerrar o ticket.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rastreio_acao_remetente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#17452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finalizado com uma entrega problematica ainda em andamento, antes da conclusao da entrega.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editar_endereco_entrega</w:t>
            </w:r>
            <w:r>
              <w:rPr>
                <w:rFonts w:ascii="Calibri" w:hAnsi="Calibri"/>
                <w:b/>
                <w:color w:val="E91E8C"/>
                <w:sz w:val="18"/>
              </w:rPr>
              <w:t xml:space="preserve">   ★ AVALIACAO INDEVIDA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#15155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atendimento foi realizado corretamente. A avaliacao negativa esta mais relacionada a plataforma (ausencia de notificacao de nova mensagem) do que ao atendimento em si.</w:t>
            </w:r>
          </w:p>
        </w:tc>
      </w:tr>
    </w:tbl>
    <w:p>
      <w:pPr>
        <w:spacing w:before="0" w:after="0"/>
      </w:pPr>
      <w:r>
        <w:rPr>
          <w:sz w:val="2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32"/>
              </w:rPr>
              <w:t>P</w:t>
            </w:r>
          </w:p>
        </w:tc>
        <w:tc>
          <w:tcPr>
            <w:tcW w:type="dxa" w:w="4703"/>
            <w:shd w:val="clear" w:color="auto" w:fill="111111"/>
            <w:tcMar>
              <w:top w:w="80" w:type="dxa"/>
              <w:bottom w:w="8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FFFFFF"/>
                <w:sz w:val="26"/>
              </w:rPr>
              <w:t>Patricia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AAAAAA"/>
                <w:sz w:val="18"/>
              </w:rPr>
              <w:t>11 tickets analisados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assinatura_cancelamento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#11035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sem que fosse solicitada reanalize na Zoop.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#23303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O atendimento foi realizado conforme solicitado, mas deveria ter sido confirmado com o seller se uma reanalize era realmente desnecessaria antes de encerrar.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cadastro_alteracao_titularidade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#26257, #12786, #23227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Diante dos problemas recorrentes com a Zoop, o ideal e aguardar o cliente finalizar o registro para verificar se o processo foi concluido com sucesso antes de encerrar o atendimento.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logistica_entrega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#6644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Apos contato com a transportadora para ajuste de endereco, nao houve acompanhamento para verificar se o ajuste foi realizado — o que era improvavel, ja que o pedido ja estava em rota de entrega.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marketing_digital_facebook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#9130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finalizado possivelmente sem tratativa adequada.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mensagem_de_erro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#5278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agente perguntou ao seller o motivo do chamado quando essa informacao ja havia sido fornecida na abertura do ticket.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ops_processo_producao_pedidos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#6317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Atendimento encerrado sem conclusao adequada.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rastreio_acao_remetente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#21943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finalizado com uma entrega problematica ainda em andamento, antes da conclusao da entrega.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troca_suporte_seller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#12587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sem que uma reclamacao da cliente fosse respondida, contribuindo diretamente para o CSAT negativo.</w:t>
            </w:r>
          </w:p>
        </w:tc>
      </w:tr>
    </w:tbl>
    <w:p>
      <w:pPr>
        <w:spacing w:before="0" w:after="0"/>
      </w:pPr>
      <w:r>
        <w:rPr>
          <w:sz w:val="2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32"/>
              </w:rPr>
              <w:t>R</w:t>
            </w:r>
          </w:p>
        </w:tc>
        <w:tc>
          <w:tcPr>
            <w:tcW w:type="dxa" w:w="4703"/>
            <w:shd w:val="clear" w:color="auto" w:fill="111111"/>
            <w:tcMar>
              <w:top w:w="80" w:type="dxa"/>
              <w:bottom w:w="8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FFFFFF"/>
                <w:sz w:val="26"/>
              </w:rPr>
              <w:t>Rafaella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AAAAAA"/>
                <w:sz w:val="18"/>
              </w:rPr>
              <w:t>7 tickets analisados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assinatura_cancelamento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#11148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sem que nenhum atendimento fosse realizado.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assinatura_loja_fora_do_ar / assinatura_planos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#2147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Ticket encerrado sem aguardar o retorno do lojista, que estava com problema no cadastro Zoop.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cadastro_alteracao_titularidade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#26257, #12786, #23227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Assim como Patricia, o ideal era aguardar o cliente finalizar o registro diante dos problemas identificados com a Zoop.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entrega_acareacao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#16777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Identificado na analise para acompanhamento.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faq_integracoes_com_outras_plataformas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#3972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Foi enviado o link da central de ajuda sem responder diretamente a solicitacao do cliente.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FFFFFF"/>
                <w:sz w:val="18"/>
              </w:rPr>
              <w:t>pe_pedido_sem_rastreio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F7F7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/>
                <w:color w:val="111111"/>
                <w:sz w:val="18"/>
              </w:rPr>
              <w:t>#18094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2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A agente confundiu seller com cliente final. Embora a tag estivesse incorreta, o e-mail ja continha indicacao suficiente para identificar o tipo de contato.</w:t>
            </w:r>
          </w:p>
        </w:tc>
      </w:tr>
    </w:tbl>
    <w:p>
      <w:pPr>
        <w:spacing w:before="0" w:after="0"/>
      </w:pPr>
      <w:r>
        <w:rPr>
          <w:sz w:val="28"/>
        </w:rPr>
      </w:r>
    </w:p>
    <w:p>
      <w:pPr>
        <w:spacing w:before="400" w:after="200"/>
      </w:pPr>
      <w:r>
        <w:rPr>
          <w:b/>
          <w:color w:val="E91E8C"/>
          <w:sz w:val="30"/>
        </w:rPr>
        <w:t xml:space="preserve">▌ </w:t>
      </w:r>
      <w:r>
        <w:rPr>
          <w:rFonts w:ascii="Calibri" w:hAnsi="Calibri"/>
          <w:b/>
          <w:color w:val="111111"/>
          <w:sz w:val="24"/>
        </w:rPr>
        <w:t>OBSERVACOES GERAIS</w:t>
      </w:r>
    </w:p>
    <w:p>
      <w:pPr>
        <w:spacing w:before="0" w:after="0"/>
      </w:pPr>
      <w:r>
        <w:rPr>
          <w:sz w:val="16"/>
        </w:rPr>
      </w:r>
    </w:p>
    <w:p>
      <w:pPr>
        <w:spacing w:before="200" w:after="80"/>
      </w:pPr>
      <w:r>
        <w:rPr>
          <w:b/>
          <w:color w:val="E91E8C"/>
          <w:sz w:val="22"/>
        </w:rPr>
        <w:t xml:space="preserve">▌ </w:t>
      </w:r>
      <w:r>
        <w:rPr>
          <w:rFonts w:ascii="Calibri" w:hAnsi="Calibri"/>
          <w:b/>
          <w:color w:val="111111"/>
          <w:sz w:val="21"/>
        </w:rPr>
        <w:t>Tags incorretas</w:t>
      </w:r>
    </w:p>
    <w:p>
      <w:pPr>
        <w:spacing w:before="0" w:after="80"/>
        <w:ind w:left="288"/>
      </w:pPr>
      <w:r>
        <w:rPr>
          <w:rFonts w:ascii="Calibri" w:hAnsi="Calibri"/>
          <w:color w:val="444444"/>
          <w:sz w:val="19"/>
        </w:rPr>
        <w:t>Em varios tickets, a tag aplicada nao correspondia ao assunto tratado. Tags incorretas nao comprometem a qualidade do atendimento, mas dificultam a analise de dados e os relatorios de performance.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mensagem_de_erro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assinatura_cancelamento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assinatura_dados_cadastro_negado_pendencia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configurar_loja_aparencia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pe_pedido_sem_rastreio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acareacao_nao_necessaria (2 tickets duplicados)</w:t>
      </w:r>
    </w:p>
    <w:p>
      <w:pPr>
        <w:spacing w:before="0" w:after="0"/>
      </w:pPr>
      <w:r>
        <w:rPr>
          <w:sz w:val="16"/>
        </w:rPr>
      </w:r>
    </w:p>
    <w:p>
      <w:pPr>
        <w:spacing w:before="200" w:after="80"/>
      </w:pPr>
      <w:r>
        <w:rPr>
          <w:b/>
          <w:color w:val="E91E8C"/>
          <w:sz w:val="22"/>
        </w:rPr>
        <w:t xml:space="preserve">▌ </w:t>
      </w:r>
      <w:r>
        <w:rPr>
          <w:rFonts w:ascii="Calibri" w:hAnsi="Calibri"/>
          <w:b/>
          <w:color w:val="111111"/>
          <w:sz w:val="21"/>
        </w:rPr>
        <w:t>Avaliacoes indevidas recorrentes</w:t>
      </w:r>
    </w:p>
    <w:p>
      <w:pPr>
        <w:spacing w:before="0" w:after="80"/>
        <w:ind w:left="288"/>
      </w:pPr>
      <w:r>
        <w:rPr>
          <w:rFonts w:ascii="Calibri" w:hAnsi="Calibri"/>
          <w:color w:val="444444"/>
          <w:sz w:val="19"/>
        </w:rPr>
        <w:t>Um padrao frequente foi a avaliacao negativa por parte de sellers que aguardavam atendimento imediato apos a transferencia para N2. Reforcar desde o inicio do atendimento que havera um tempo de espera pode reduzir esse tipo de avaliacao.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alterar_email — tickets 2134, 10898, 14303, 15351, 24223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aprovacao_experts — tickets 10407, 23338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assinatura_cadastro_alteracao_titularidade — ticket 8395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assinatura_planos — ticket 3394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editar_endereco_entrega — ticket 15155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status_estoque — ticket 17011</w:t>
      </w:r>
    </w:p>
    <w:p>
      <w:pPr>
        <w:spacing w:before="0" w:after="0"/>
      </w:pPr>
      <w:r>
        <w:rPr>
          <w:sz w:val="16"/>
        </w:rPr>
      </w:r>
    </w:p>
    <w:p>
      <w:pPr>
        <w:spacing w:before="200" w:after="80"/>
      </w:pPr>
      <w:r>
        <w:rPr>
          <w:b/>
          <w:color w:val="E91E8C"/>
          <w:sz w:val="22"/>
        </w:rPr>
        <w:t xml:space="preserve">▌ </w:t>
      </w:r>
      <w:r>
        <w:rPr>
          <w:rFonts w:ascii="Calibri" w:hAnsi="Calibri"/>
          <w:b/>
          <w:color w:val="111111"/>
          <w:sz w:val="21"/>
        </w:rPr>
        <w:t>Encerramento sem confirmacao de leitura</w:t>
      </w:r>
    </w:p>
    <w:p>
      <w:pPr>
        <w:spacing w:before="0" w:after="80"/>
        <w:ind w:left="288"/>
      </w:pPr>
      <w:r>
        <w:rPr>
          <w:rFonts w:ascii="Calibri" w:hAnsi="Calibri"/>
          <w:color w:val="444444"/>
          <w:sz w:val="19"/>
        </w:rPr>
        <w:t>Um padrao relevante foi o encerramento de tickets sem confirmacao de que o seller leu a resposta. Como o chat nao exibe indicador visual de mensagens nao lidas, duas acoes simples podem ajudar: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Incluir mensagem de follow-up antes do atalho de encerramento</w:t>
      </w:r>
    </w:p>
    <w:p>
      <w:pPr>
        <w:spacing w:before="0" w:after="40"/>
        <w:ind w:left="504"/>
      </w:pPr>
      <w:r>
        <w:rPr>
          <w:color w:val="E91E8C"/>
          <w:sz w:val="20"/>
        </w:rPr>
        <w:t xml:space="preserve">• </w:t>
      </w:r>
      <w:r>
        <w:rPr>
          <w:rFonts w:ascii="Calibri" w:hAnsi="Calibri"/>
          <w:color w:val="444444"/>
          <w:sz w:val="19"/>
        </w:rPr>
        <w:t>Garantir que todos os tickets sejam encerrados com texto de finalizacao padronizado</w:t>
      </w:r>
    </w:p>
    <w:p>
      <w:pPr>
        <w:spacing w:before="0" w:after="0"/>
      </w:pPr>
      <w:r>
        <w:rPr>
          <w:sz w:val="16"/>
        </w:rPr>
      </w:r>
    </w:p>
    <w:p>
      <w:pPr>
        <w:spacing w:before="200" w:after="80"/>
      </w:pPr>
      <w:r>
        <w:rPr>
          <w:b/>
          <w:color w:val="E91E8C"/>
          <w:sz w:val="22"/>
        </w:rPr>
        <w:t xml:space="preserve">▌ </w:t>
      </w:r>
      <w:r>
        <w:rPr>
          <w:rFonts w:ascii="Calibri" w:hAnsi="Calibri"/>
          <w:b/>
          <w:color w:val="111111"/>
          <w:sz w:val="21"/>
        </w:rPr>
        <w:t>Tickets duplicados (acareacao_nao_necessaria)</w:t>
      </w:r>
    </w:p>
    <w:p>
      <w:pPr>
        <w:spacing w:before="0" w:after="80"/>
        <w:ind w:left="288"/>
      </w:pPr>
      <w:r>
        <w:rPr>
          <w:rFonts w:ascii="Calibri" w:hAnsi="Calibri"/>
          <w:color w:val="444444"/>
          <w:sz w:val="19"/>
        </w:rPr>
        <w:t>Os tickets 3481 e 24294 receberam avaliacao negativa por serem duplicados de atendimentos ja em andamento. Recomenda-se criar ou reforcar o uso de um atalho padronizado que informe ao seller o numero do chamado original onde o atendimento esta sendo conduzido.</w:t>
      </w:r>
    </w:p>
    <w:p>
      <w:pPr>
        <w:spacing w:before="0" w:after="0"/>
      </w:pPr>
      <w:r>
        <w:rPr>
          <w:sz w:val="28"/>
        </w:rPr>
      </w:r>
    </w:p>
    <w:p>
      <w:pPr>
        <w:spacing w:before="400" w:after="200"/>
      </w:pPr>
      <w:r>
        <w:rPr>
          <w:b/>
          <w:color w:val="E91E8C"/>
          <w:sz w:val="30"/>
        </w:rPr>
        <w:t xml:space="preserve">▌ </w:t>
      </w:r>
      <w:r>
        <w:rPr>
          <w:rFonts w:ascii="Calibri" w:hAnsi="Calibri"/>
          <w:b/>
          <w:color w:val="111111"/>
          <w:sz w:val="24"/>
        </w:rPr>
        <w:t>OPORTUNIDADES PARA O TIME</w:t>
      </w:r>
    </w:p>
    <w:p>
      <w:pPr>
        <w:spacing w:before="0" w:after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shd w:val="clear" w:color="auto" w:fill="F7F7F8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11111"/>
                <w:sz w:val="21"/>
              </w:rPr>
              <w:t>Reforcar o criterio de encerramento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Nao finalizar tickets enquanto houver pendencias. Confirmar se o seller visualizou a orientacao. Aguardar retorno quando a tratativa depender de terceiros.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shd w:val="clear" w:color="auto" w:fill="F7F7F8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11111"/>
                <w:sz w:val="21"/>
              </w:rPr>
              <w:t>Reforcar leitura do historico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Grande parte dos CSATs negativos ocorreu porque a solicitacao inicial nao foi totalmente compreendida.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4703"/>
            <w:shd w:val="clear" w:color="auto" w:fill="F7F7F8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11111"/>
                <w:sz w:val="21"/>
              </w:rPr>
              <w:t>Melhorar o acompanhamento de casos Zoop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Casos envolvendo cadastro, reanalize e titularidade exigem acompanhamento ate a confirmacao da conclusao.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4703"/>
            <w:shd w:val="clear" w:color="auto" w:fill="F7F7F8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11111"/>
                <w:sz w:val="21"/>
              </w:rPr>
              <w:t>Desenvolver respostas mais completas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Em alguns atendimentos a informacao estava correta, porem faltou explicar o motivo da decisao, o que contribuiu para avaliacoes negativas.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703"/>
        <w:gridCol w:w="4703"/>
      </w:tblGrid>
      <w:tr>
        <w:tc>
          <w:tcPr>
            <w:tcW w:type="dxa" w:w="4703"/>
            <w:shd w:val="clear" w:color="auto" w:fill="E91E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5</w:t>
            </w:r>
          </w:p>
        </w:tc>
        <w:tc>
          <w:tcPr>
            <w:tcW w:type="dxa" w:w="4703"/>
            <w:shd w:val="clear" w:color="auto" w:fill="F7F7F8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11111"/>
                <w:sz w:val="21"/>
              </w:rPr>
              <w:t>Revisao das tags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444444"/>
                <w:sz w:val="19"/>
              </w:rPr>
              <w:t>Foi identificado um numero relevante de tickets categorizados incorretamente, impactando a analise dos indicadores.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20"/>
        </w:rPr>
      </w:r>
    </w:p>
    <w:p>
      <w:pPr>
        <w:spacing w:before="400" w:after="200"/>
      </w:pPr>
      <w:r>
        <w:rPr>
          <w:b/>
          <w:color w:val="E91E8C"/>
          <w:sz w:val="30"/>
        </w:rPr>
        <w:t xml:space="preserve">▌ </w:t>
      </w:r>
      <w:r>
        <w:rPr>
          <w:rFonts w:ascii="Calibri" w:hAnsi="Calibri"/>
          <w:b/>
          <w:color w:val="111111"/>
          <w:sz w:val="24"/>
        </w:rPr>
        <w:t>CONSIDERACOES FINAIS</w:t>
      </w:r>
    </w:p>
    <w:p>
      <w:pPr>
        <w:spacing w:before="0" w:after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406"/>
      </w:tblGrid>
      <w:tr>
        <w:tc>
          <w:tcPr>
            <w:tcW w:type="dxa" w:w="9406"/>
            <w:shd w:val="clear" w:color="auto" w:fill="111111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120"/>
            </w:pPr>
            <w:r>
              <w:rPr>
                <w:rFonts w:ascii="Calibri" w:hAnsi="Calibri"/>
                <w:b w:val="0"/>
                <w:color w:val="CCCCCC"/>
                <w:sz w:val="19"/>
              </w:rPr>
              <w:t>A analise demonstra que uma parcela significativa das avaliacoes negativas nao esta diretamente relacionada a qualidade do atendimento, mas principalmente a:</w:t>
            </w:r>
          </w:p>
          <w:p>
            <w:pPr>
              <w:spacing w:before="0" w:after="60"/>
              <w:ind w:left="288"/>
            </w:pPr>
            <w:r>
              <w:rPr>
                <w:color w:val="E91E8C"/>
                <w:sz w:val="20"/>
              </w:rPr>
              <w:t xml:space="preserve">▸  </w:t>
            </w:r>
            <w:r>
              <w:rPr>
                <w:rFonts w:ascii="Calibri" w:hAnsi="Calibri"/>
                <w:color w:val="CCCCCC"/>
                <w:sz w:val="19"/>
              </w:rPr>
              <w:t>Expectativa de atendimento imediato apos encaminhamento ao N2</w:t>
            </w:r>
          </w:p>
          <w:p>
            <w:pPr>
              <w:spacing w:before="0" w:after="60"/>
              <w:ind w:left="288"/>
            </w:pPr>
            <w:r>
              <w:rPr>
                <w:color w:val="E91E8C"/>
                <w:sz w:val="20"/>
              </w:rPr>
              <w:t xml:space="preserve">▸  </w:t>
            </w:r>
            <w:r>
              <w:rPr>
                <w:rFonts w:ascii="Calibri" w:hAnsi="Calibri"/>
                <w:color w:val="CCCCCC"/>
                <w:sz w:val="19"/>
              </w:rPr>
              <w:t>Limitacoes da plataforma (ausencia de notificacao de novas mensagens)</w:t>
            </w:r>
          </w:p>
          <w:p>
            <w:pPr>
              <w:spacing w:before="0" w:after="60"/>
              <w:ind w:left="288"/>
            </w:pPr>
            <w:r>
              <w:rPr>
                <w:color w:val="E91E8C"/>
                <w:sz w:val="20"/>
              </w:rPr>
              <w:t xml:space="preserve">▸  </w:t>
            </w:r>
            <w:r>
              <w:rPr>
                <w:rFonts w:ascii="Calibri" w:hAnsi="Calibri"/>
                <w:color w:val="CCCCCC"/>
                <w:sz w:val="19"/>
              </w:rPr>
              <w:t>Utilizacao incorreta de tags</w:t>
            </w:r>
          </w:p>
          <w:p>
            <w:pPr>
              <w:spacing w:before="0" w:after="60"/>
              <w:ind w:left="288"/>
            </w:pPr>
            <w:r>
              <w:rPr>
                <w:color w:val="E91E8C"/>
                <w:sz w:val="20"/>
              </w:rPr>
              <w:t xml:space="preserve">▸  </w:t>
            </w:r>
            <w:r>
              <w:rPr>
                <w:rFonts w:ascii="Calibri" w:hAnsi="Calibri"/>
                <w:color w:val="CCCCCC"/>
                <w:sz w:val="19"/>
              </w:rPr>
              <w:t>Insatisfacao com politicas da plataforma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color w:val="CCCCCC"/>
                <w:sz w:val="19"/>
              </w:rPr>
              <w:t>Entre as oportunidades de desenvolvimento da equipe, destacam-se:</w:t>
            </w:r>
          </w:p>
          <w:p>
            <w:pPr>
              <w:spacing w:before="0" w:after="60"/>
              <w:ind w:left="288"/>
            </w:pPr>
            <w:r>
              <w:rPr>
                <w:color w:val="E91E8C"/>
                <w:sz w:val="20"/>
              </w:rPr>
              <w:t xml:space="preserve">▸  </w:t>
            </w:r>
            <w:r>
              <w:rPr>
                <w:rFonts w:ascii="Calibri" w:hAnsi="Calibri"/>
                <w:color w:val="CCCCCC"/>
                <w:sz w:val="19"/>
              </w:rPr>
              <w:t>Evitar encerramentos prematuros</w:t>
            </w:r>
          </w:p>
          <w:p>
            <w:pPr>
              <w:spacing w:before="0" w:after="60"/>
              <w:ind w:left="288"/>
            </w:pPr>
            <w:r>
              <w:rPr>
                <w:color w:val="E91E8C"/>
                <w:sz w:val="20"/>
              </w:rPr>
              <w:t xml:space="preserve">▸  </w:t>
            </w:r>
            <w:r>
              <w:rPr>
                <w:rFonts w:ascii="Calibri" w:hAnsi="Calibri"/>
                <w:color w:val="CCCCCC"/>
                <w:sz w:val="19"/>
              </w:rPr>
              <w:t>Realizar leitura completa do contexto antes de responder</w:t>
            </w:r>
          </w:p>
          <w:p>
            <w:pPr>
              <w:spacing w:before="0" w:after="60"/>
              <w:ind w:left="288"/>
            </w:pPr>
            <w:r>
              <w:rPr>
                <w:color w:val="E91E8C"/>
                <w:sz w:val="20"/>
              </w:rPr>
              <w:t xml:space="preserve">▸  </w:t>
            </w:r>
            <w:r>
              <w:rPr>
                <w:rFonts w:ascii="Calibri" w:hAnsi="Calibri"/>
                <w:color w:val="CCCCCC"/>
                <w:sz w:val="19"/>
              </w:rPr>
              <w:t>Acompanhar tratativas ate sua conclusao</w:t>
            </w:r>
          </w:p>
          <w:p>
            <w:pPr>
              <w:spacing w:before="0" w:after="60"/>
              <w:ind w:left="288"/>
            </w:pPr>
            <w:r>
              <w:rPr>
                <w:color w:val="E91E8C"/>
                <w:sz w:val="20"/>
              </w:rPr>
              <w:t xml:space="preserve">▸  </w:t>
            </w:r>
            <w:r>
              <w:rPr>
                <w:rFonts w:ascii="Calibri" w:hAnsi="Calibri"/>
                <w:color w:val="CCCCCC"/>
                <w:sz w:val="19"/>
              </w:rPr>
              <w:t>Desenvolver respostas mais claras e completas</w:t>
            </w:r>
          </w:p>
          <w:p>
            <w:pPr>
              <w:spacing w:before="0" w:after="60"/>
              <w:ind w:left="288"/>
            </w:pPr>
            <w:r>
              <w:rPr>
                <w:color w:val="E91E8C"/>
                <w:sz w:val="20"/>
              </w:rPr>
              <w:t xml:space="preserve">▸  </w:t>
            </w:r>
            <w:r>
              <w:rPr>
                <w:rFonts w:ascii="Calibri" w:hAnsi="Calibri"/>
                <w:color w:val="CCCCCC"/>
                <w:sz w:val="19"/>
              </w:rPr>
              <w:t>Revisar a categorizacao das tags</w:t>
            </w:r>
          </w:p>
          <w:p>
            <w:pPr>
              <w:spacing w:before="80" w:after="0"/>
            </w:pPr>
          </w:p>
        </w:tc>
      </w:tr>
    </w:tbl>
    <w:p>
      <w:pPr>
        <w:spacing w:before="0" w:after="0"/>
      </w:pPr>
      <w:r>
        <w:rPr>
          <w:sz w:val="32"/>
        </w:rPr>
      </w:r>
    </w:p>
    <w:p>
      <w:pPr>
        <w:jc w:val="center"/>
      </w:pPr>
      <w:r>
        <w:rPr>
          <w:rFonts w:ascii="Calibri" w:hAnsi="Calibri"/>
          <w:b/>
          <w:color w:val="111111"/>
          <w:sz w:val="20"/>
        </w:rPr>
        <w:t>INK</w:t>
      </w:r>
      <w:r>
        <w:rPr>
          <w:rFonts w:ascii="Calibri" w:hAnsi="Calibri"/>
          <w:b/>
          <w:color w:val="E91E8C"/>
          <w:sz w:val="20"/>
        </w:rPr>
        <w:t>.</w:t>
      </w:r>
      <w:r>
        <w:rPr>
          <w:rFonts w:ascii="Calibri" w:hAnsi="Calibri"/>
          <w:color w:val="999999"/>
          <w:sz w:val="18"/>
        </w:rPr>
        <w:t xml:space="preserve">  ·  Relatorio gerado para uso interno  ·  Ultimos 90 dias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