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Machine</w:t>
      </w:r>
      <w:r>
        <w:rPr>
          <w:spacing w:val="-21"/>
        </w:rPr>
        <w:t> </w:t>
      </w:r>
      <w:r>
        <w:rPr/>
        <w:t>Learning-Driven</w:t>
      </w:r>
      <w:r>
        <w:rPr>
          <w:spacing w:val="-21"/>
        </w:rPr>
        <w:t> </w:t>
      </w:r>
      <w:r>
        <w:rPr/>
        <w:t>Drug</w:t>
      </w:r>
      <w:r>
        <w:rPr>
          <w:spacing w:val="-21"/>
        </w:rPr>
        <w:t> </w:t>
      </w:r>
      <w:r>
        <w:rPr/>
        <w:t>Repurposing</w:t>
      </w:r>
      <w:r>
        <w:rPr>
          <w:spacing w:val="-21"/>
        </w:rPr>
        <w:t> </w:t>
      </w:r>
      <w:r>
        <w:rPr/>
        <w:t>for KRAS G12C and KRAS G12D Inhibition</w:t>
      </w:r>
    </w:p>
    <w:p>
      <w:pPr>
        <w:pStyle w:val="Heading1"/>
        <w:spacing w:line="213" w:lineRule="auto" w:before="124"/>
        <w:ind w:left="351" w:right="674" w:firstLine="8"/>
        <w:rPr>
          <w:rFonts w:ascii="Times New Roman" w:hAnsi="Times New Roman"/>
          <w:b w:val="0"/>
          <w:sz w:val="18"/>
        </w:rPr>
      </w:pPr>
      <w:r>
        <w:rPr/>
        <w:t>Gianluca</w:t>
      </w:r>
      <w:r>
        <w:rPr>
          <w:spacing w:val="-16"/>
        </w:rPr>
        <w:t> </w:t>
      </w:r>
      <w:r>
        <w:rPr/>
        <w:t>Fuschi</w:t>
      </w:r>
      <w:r>
        <w:rPr>
          <w:position w:val="9"/>
          <w:sz w:val="18"/>
        </w:rPr>
        <w:t>†</w:t>
      </w:r>
      <w:r>
        <w:rPr>
          <w:rFonts w:ascii="Times New Roman" w:hAnsi="Times New Roman"/>
          <w:b w:val="0"/>
          <w:position w:val="9"/>
          <w:sz w:val="18"/>
        </w:rPr>
        <w:t>1</w:t>
      </w:r>
      <w:r>
        <w:rPr/>
        <w:t>,</w:t>
      </w:r>
      <w:r>
        <w:rPr>
          <w:spacing w:val="-16"/>
        </w:rPr>
        <w:t> </w:t>
      </w:r>
      <w:r>
        <w:rPr/>
        <w:t>Julia</w:t>
      </w:r>
      <w:r>
        <w:rPr>
          <w:spacing w:val="-16"/>
        </w:rPr>
        <w:t> </w:t>
      </w:r>
      <w:r>
        <w:rPr/>
        <w:t>St.</w:t>
      </w:r>
      <w:r>
        <w:rPr>
          <w:spacing w:val="-4"/>
        </w:rPr>
        <w:t> </w:t>
      </w:r>
      <w:r>
        <w:rPr/>
        <w:t>Germain</w:t>
      </w:r>
      <w:r>
        <w:rPr>
          <w:position w:val="9"/>
          <w:sz w:val="18"/>
        </w:rPr>
        <w:t>†</w:t>
      </w:r>
      <w:r>
        <w:rPr>
          <w:rFonts w:ascii="Times New Roman" w:hAnsi="Times New Roman"/>
          <w:b w:val="0"/>
          <w:position w:val="9"/>
          <w:sz w:val="18"/>
        </w:rPr>
        <w:t>1</w:t>
      </w:r>
      <w:r>
        <w:rPr/>
        <w:t>,</w:t>
      </w:r>
      <w:r>
        <w:rPr>
          <w:spacing w:val="-16"/>
        </w:rPr>
        <w:t> </w:t>
      </w:r>
      <w:r>
        <w:rPr/>
        <w:t>David</w:t>
      </w:r>
      <w:r>
        <w:rPr>
          <w:spacing w:val="-16"/>
        </w:rPr>
        <w:t> </w:t>
      </w:r>
      <w:r>
        <w:rPr/>
        <w:t>Bebensee</w:t>
      </w:r>
      <w:r>
        <w:rPr>
          <w:position w:val="9"/>
          <w:sz w:val="18"/>
        </w:rPr>
        <w:t>†</w:t>
      </w:r>
      <w:r>
        <w:rPr>
          <w:rFonts w:ascii="Times New Roman" w:hAnsi="Times New Roman"/>
          <w:b w:val="0"/>
          <w:position w:val="9"/>
          <w:sz w:val="18"/>
        </w:rPr>
        <w:t>1</w:t>
      </w:r>
      <w:r>
        <w:rPr/>
        <w:t>,</w:t>
      </w:r>
      <w:r>
        <w:rPr>
          <w:spacing w:val="-16"/>
        </w:rPr>
        <w:t> </w:t>
      </w:r>
      <w:r>
        <w:rPr/>
        <w:t>Christophe</w:t>
      </w:r>
      <w:r>
        <w:rPr>
          <w:spacing w:val="-16"/>
        </w:rPr>
        <w:t> </w:t>
      </w:r>
      <w:r>
        <w:rPr/>
        <w:t>Moawad</w:t>
      </w:r>
      <w:r>
        <w:rPr>
          <w:position w:val="9"/>
          <w:sz w:val="18"/>
        </w:rPr>
        <w:t>†</w:t>
      </w:r>
      <w:r>
        <w:rPr>
          <w:rFonts w:ascii="Times New Roman" w:hAnsi="Times New Roman"/>
          <w:b w:val="0"/>
          <w:position w:val="9"/>
          <w:sz w:val="18"/>
        </w:rPr>
        <w:t>1</w:t>
      </w:r>
      <w:r>
        <w:rPr/>
        <w:t>,</w:t>
      </w:r>
      <w:r>
        <w:rPr>
          <w:spacing w:val="-16"/>
        </w:rPr>
        <w:t> </w:t>
      </w:r>
      <w:r>
        <w:rPr/>
        <w:t>Arina Aladysheva</w:t>
      </w:r>
      <w:r>
        <w:rPr>
          <w:position w:val="9"/>
          <w:sz w:val="18"/>
        </w:rPr>
        <w:t>†</w:t>
      </w:r>
      <w:r>
        <w:rPr>
          <w:rFonts w:ascii="Times New Roman" w:hAnsi="Times New Roman"/>
          <w:b w:val="0"/>
          <w:position w:val="9"/>
          <w:sz w:val="18"/>
        </w:rPr>
        <w:t>1</w:t>
      </w:r>
      <w:r>
        <w:rPr/>
        <w:t>,</w:t>
      </w:r>
      <w:r>
        <w:rPr>
          <w:spacing w:val="-9"/>
        </w:rPr>
        <w:t> </w:t>
      </w:r>
      <w:r>
        <w:rPr/>
        <w:t>Ashraf</w:t>
      </w:r>
      <w:r>
        <w:rPr>
          <w:spacing w:val="-9"/>
        </w:rPr>
        <w:t> </w:t>
      </w:r>
      <w:r>
        <w:rPr/>
        <w:t>Mohamed</w:t>
      </w:r>
      <w:r>
        <w:rPr>
          <w:rFonts w:ascii="Times New Roman" w:hAnsi="Times New Roman"/>
          <w:b w:val="0"/>
          <w:position w:val="9"/>
          <w:sz w:val="18"/>
        </w:rPr>
        <w:t>2</w:t>
      </w:r>
      <w:r>
        <w:rPr/>
        <w:t>,</w:t>
      </w:r>
      <w:r>
        <w:rPr>
          <w:spacing w:val="-9"/>
        </w:rPr>
        <w:t> </w:t>
      </w:r>
      <w:r>
        <w:rPr/>
        <w:t>Eiman</w:t>
      </w:r>
      <w:r>
        <w:rPr>
          <w:spacing w:val="-9"/>
        </w:rPr>
        <w:t> </w:t>
      </w:r>
      <w:r>
        <w:rPr/>
        <w:t>Elwakeel</w:t>
      </w:r>
      <w:r>
        <w:rPr>
          <w:rFonts w:ascii="Times New Roman" w:hAnsi="Times New Roman"/>
          <w:b w:val="0"/>
          <w:position w:val="9"/>
          <w:sz w:val="18"/>
        </w:rPr>
        <w:t>3</w:t>
      </w:r>
      <w:r>
        <w:rPr/>
        <w:t>,</w:t>
      </w:r>
      <w:r>
        <w:rPr>
          <w:spacing w:val="-9"/>
        </w:rPr>
        <w:t> </w:t>
      </w:r>
      <w:r>
        <w:rPr/>
        <w:t>Bernard</w:t>
      </w:r>
      <w:r>
        <w:rPr>
          <w:spacing w:val="-9"/>
        </w:rPr>
        <w:t> </w:t>
      </w:r>
      <w:r>
        <w:rPr/>
        <w:t>R.</w:t>
      </w:r>
      <w:r>
        <w:rPr>
          <w:spacing w:val="-9"/>
        </w:rPr>
        <w:t> </w:t>
      </w:r>
      <w:r>
        <w:rPr/>
        <w:t>Brooks</w:t>
      </w:r>
      <w:r>
        <w:rPr>
          <w:rFonts w:ascii="Times New Roman" w:hAnsi="Times New Roman"/>
          <w:b w:val="0"/>
          <w:position w:val="9"/>
          <w:sz w:val="18"/>
        </w:rPr>
        <w:t>5</w:t>
      </w:r>
      <w:r>
        <w:rPr/>
        <w:t>,</w:t>
      </w:r>
      <w:r>
        <w:rPr>
          <w:spacing w:val="-9"/>
        </w:rPr>
        <w:t> </w:t>
      </w:r>
      <w:r>
        <w:rPr/>
        <w:t>and</w:t>
      </w:r>
      <w:r>
        <w:rPr>
          <w:spacing w:val="-9"/>
        </w:rPr>
        <w:t> </w:t>
      </w:r>
      <w:r>
        <w:rPr/>
        <w:t>Muhamed </w:t>
      </w:r>
      <w:r>
        <w:rPr>
          <w:spacing w:val="-2"/>
          <w:position w:val="-8"/>
        </w:rPr>
        <w:t>Amin</w:t>
      </w:r>
      <w:r>
        <w:rPr>
          <w:rFonts w:ascii="Times New Roman" w:hAnsi="Times New Roman"/>
          <w:b w:val="0"/>
          <w:spacing w:val="-2"/>
          <w:sz w:val="18"/>
        </w:rPr>
        <w:t>1,5*</w:t>
      </w:r>
    </w:p>
    <w:p>
      <w:pPr>
        <w:spacing w:line="249" w:lineRule="auto" w:before="192"/>
        <w:ind w:left="353" w:right="488" w:hanging="5"/>
        <w:jc w:val="left"/>
        <w:rPr>
          <w:rFonts w:ascii="Arial"/>
          <w:b/>
          <w:sz w:val="20"/>
        </w:rPr>
      </w:pPr>
      <w:r>
        <w:rPr>
          <w:position w:val="7"/>
          <w:sz w:val="14"/>
        </w:rPr>
        <w:t>1</w:t>
      </w:r>
      <w:r>
        <w:rPr>
          <w:rFonts w:ascii="Arial"/>
          <w:b/>
          <w:sz w:val="20"/>
        </w:rPr>
        <w:t>Department</w:t>
      </w:r>
      <w:r>
        <w:rPr>
          <w:rFonts w:ascii="Arial"/>
          <w:b/>
          <w:spacing w:val="-6"/>
          <w:sz w:val="20"/>
        </w:rPr>
        <w:t> </w:t>
      </w:r>
      <w:r>
        <w:rPr>
          <w:rFonts w:ascii="Arial"/>
          <w:b/>
          <w:sz w:val="20"/>
        </w:rPr>
        <w:t>of</w:t>
      </w:r>
      <w:r>
        <w:rPr>
          <w:rFonts w:ascii="Arial"/>
          <w:b/>
          <w:spacing w:val="-6"/>
          <w:sz w:val="20"/>
        </w:rPr>
        <w:t> </w:t>
      </w:r>
      <w:r>
        <w:rPr>
          <w:rFonts w:ascii="Arial"/>
          <w:b/>
          <w:sz w:val="20"/>
        </w:rPr>
        <w:t>Sciences,</w:t>
      </w:r>
      <w:r>
        <w:rPr>
          <w:rFonts w:ascii="Arial"/>
          <w:b/>
          <w:spacing w:val="-6"/>
          <w:sz w:val="20"/>
        </w:rPr>
        <w:t> </w:t>
      </w:r>
      <w:r>
        <w:rPr>
          <w:rFonts w:ascii="Arial"/>
          <w:b/>
          <w:sz w:val="20"/>
        </w:rPr>
        <w:t>University</w:t>
      </w:r>
      <w:r>
        <w:rPr>
          <w:rFonts w:ascii="Arial"/>
          <w:b/>
          <w:spacing w:val="-6"/>
          <w:sz w:val="20"/>
        </w:rPr>
        <w:t> </w:t>
      </w:r>
      <w:r>
        <w:rPr>
          <w:rFonts w:ascii="Arial"/>
          <w:b/>
          <w:sz w:val="20"/>
        </w:rPr>
        <w:t>College</w:t>
      </w:r>
      <w:r>
        <w:rPr>
          <w:rFonts w:ascii="Arial"/>
          <w:b/>
          <w:spacing w:val="-6"/>
          <w:sz w:val="20"/>
        </w:rPr>
        <w:t> </w:t>
      </w:r>
      <w:r>
        <w:rPr>
          <w:rFonts w:ascii="Arial"/>
          <w:b/>
          <w:sz w:val="20"/>
        </w:rPr>
        <w:t>Groningen,</w:t>
      </w:r>
      <w:r>
        <w:rPr>
          <w:rFonts w:ascii="Arial"/>
          <w:b/>
          <w:spacing w:val="-6"/>
          <w:sz w:val="20"/>
        </w:rPr>
        <w:t> </w:t>
      </w:r>
      <w:r>
        <w:rPr>
          <w:rFonts w:ascii="Arial"/>
          <w:b/>
          <w:sz w:val="20"/>
        </w:rPr>
        <w:t>University</w:t>
      </w:r>
      <w:r>
        <w:rPr>
          <w:rFonts w:ascii="Arial"/>
          <w:b/>
          <w:spacing w:val="-6"/>
          <w:sz w:val="20"/>
        </w:rPr>
        <w:t> </w:t>
      </w:r>
      <w:r>
        <w:rPr>
          <w:rFonts w:ascii="Arial"/>
          <w:b/>
          <w:sz w:val="20"/>
        </w:rPr>
        <w:t>of</w:t>
      </w:r>
      <w:r>
        <w:rPr>
          <w:rFonts w:ascii="Arial"/>
          <w:b/>
          <w:spacing w:val="-6"/>
          <w:sz w:val="20"/>
        </w:rPr>
        <w:t> </w:t>
      </w:r>
      <w:r>
        <w:rPr>
          <w:rFonts w:ascii="Arial"/>
          <w:b/>
          <w:sz w:val="20"/>
        </w:rPr>
        <w:t>Groningen,</w:t>
      </w:r>
      <w:r>
        <w:rPr>
          <w:rFonts w:ascii="Arial"/>
          <w:b/>
          <w:spacing w:val="-6"/>
          <w:sz w:val="20"/>
        </w:rPr>
        <w:t> </w:t>
      </w:r>
      <w:r>
        <w:rPr>
          <w:rFonts w:ascii="Arial"/>
          <w:b/>
          <w:sz w:val="20"/>
        </w:rPr>
        <w:t>9718</w:t>
      </w:r>
      <w:r>
        <w:rPr>
          <w:rFonts w:ascii="Arial"/>
          <w:b/>
          <w:spacing w:val="-6"/>
          <w:sz w:val="20"/>
        </w:rPr>
        <w:t> </w:t>
      </w:r>
      <w:r>
        <w:rPr>
          <w:rFonts w:ascii="Arial"/>
          <w:b/>
          <w:sz w:val="20"/>
        </w:rPr>
        <w:t>BG</w:t>
      </w:r>
      <w:r>
        <w:rPr>
          <w:rFonts w:ascii="Arial"/>
          <w:b/>
          <w:spacing w:val="-6"/>
          <w:sz w:val="20"/>
        </w:rPr>
        <w:t> </w:t>
      </w:r>
      <w:r>
        <w:rPr>
          <w:rFonts w:ascii="Arial"/>
          <w:b/>
          <w:sz w:val="20"/>
        </w:rPr>
        <w:t>Groningen, The Netherlands</w:t>
      </w:r>
    </w:p>
    <w:p>
      <w:pPr>
        <w:spacing w:line="228" w:lineRule="exact" w:before="0"/>
        <w:ind w:left="359" w:right="0" w:firstLine="0"/>
        <w:jc w:val="left"/>
        <w:rPr>
          <w:rFonts w:ascii="Arial"/>
          <w:b/>
          <w:sz w:val="20"/>
        </w:rPr>
      </w:pPr>
      <w:r>
        <w:rPr>
          <w:position w:val="7"/>
          <w:sz w:val="14"/>
        </w:rPr>
        <w:t>2</w:t>
      </w:r>
      <w:r>
        <w:rPr>
          <w:rFonts w:ascii="Arial"/>
          <w:b/>
          <w:sz w:val="20"/>
        </w:rPr>
        <w:t>Department</w:t>
      </w:r>
      <w:r>
        <w:rPr>
          <w:rFonts w:ascii="Arial"/>
          <w:b/>
          <w:spacing w:val="-12"/>
          <w:sz w:val="20"/>
        </w:rPr>
        <w:t> </w:t>
      </w:r>
      <w:r>
        <w:rPr>
          <w:rFonts w:ascii="Arial"/>
          <w:b/>
          <w:sz w:val="20"/>
        </w:rPr>
        <w:t>of</w:t>
      </w:r>
      <w:r>
        <w:rPr>
          <w:rFonts w:ascii="Arial"/>
          <w:b/>
          <w:spacing w:val="-11"/>
          <w:sz w:val="20"/>
        </w:rPr>
        <w:t> </w:t>
      </w:r>
      <w:r>
        <w:rPr>
          <w:rFonts w:ascii="Arial"/>
          <w:b/>
          <w:sz w:val="20"/>
        </w:rPr>
        <w:t>Chemistry,</w:t>
      </w:r>
      <w:r>
        <w:rPr>
          <w:rFonts w:ascii="Arial"/>
          <w:b/>
          <w:spacing w:val="-11"/>
          <w:sz w:val="20"/>
        </w:rPr>
        <w:t> </w:t>
      </w:r>
      <w:r>
        <w:rPr>
          <w:rFonts w:ascii="Arial"/>
          <w:b/>
          <w:sz w:val="20"/>
        </w:rPr>
        <w:t>University</w:t>
      </w:r>
      <w:r>
        <w:rPr>
          <w:rFonts w:ascii="Arial"/>
          <w:b/>
          <w:spacing w:val="-11"/>
          <w:sz w:val="20"/>
        </w:rPr>
        <w:t> </w:t>
      </w:r>
      <w:r>
        <w:rPr>
          <w:rFonts w:ascii="Arial"/>
          <w:b/>
          <w:sz w:val="20"/>
        </w:rPr>
        <w:t>of</w:t>
      </w:r>
      <w:r>
        <w:rPr>
          <w:rFonts w:ascii="Arial"/>
          <w:b/>
          <w:spacing w:val="-11"/>
          <w:sz w:val="20"/>
        </w:rPr>
        <w:t> </w:t>
      </w:r>
      <w:r>
        <w:rPr>
          <w:rFonts w:ascii="Arial"/>
          <w:b/>
          <w:sz w:val="20"/>
        </w:rPr>
        <w:t>Texas</w:t>
      </w:r>
      <w:r>
        <w:rPr>
          <w:rFonts w:ascii="Arial"/>
          <w:b/>
          <w:spacing w:val="-11"/>
          <w:sz w:val="20"/>
        </w:rPr>
        <w:t> </w:t>
      </w:r>
      <w:r>
        <w:rPr>
          <w:rFonts w:ascii="Arial"/>
          <w:b/>
          <w:sz w:val="20"/>
        </w:rPr>
        <w:t>at</w:t>
      </w:r>
      <w:r>
        <w:rPr>
          <w:rFonts w:ascii="Arial"/>
          <w:b/>
          <w:spacing w:val="-11"/>
          <w:sz w:val="20"/>
        </w:rPr>
        <w:t> </w:t>
      </w:r>
      <w:r>
        <w:rPr>
          <w:rFonts w:ascii="Arial"/>
          <w:b/>
          <w:sz w:val="20"/>
        </w:rPr>
        <w:t>Austin,</w:t>
      </w:r>
      <w:r>
        <w:rPr>
          <w:rFonts w:ascii="Arial"/>
          <w:b/>
          <w:spacing w:val="-11"/>
          <w:sz w:val="20"/>
        </w:rPr>
        <w:t> </w:t>
      </w:r>
      <w:r>
        <w:rPr>
          <w:rFonts w:ascii="Arial"/>
          <w:b/>
          <w:sz w:val="20"/>
        </w:rPr>
        <w:t>Austin,</w:t>
      </w:r>
      <w:r>
        <w:rPr>
          <w:rFonts w:ascii="Arial"/>
          <w:b/>
          <w:spacing w:val="-11"/>
          <w:sz w:val="20"/>
        </w:rPr>
        <w:t> </w:t>
      </w:r>
      <w:r>
        <w:rPr>
          <w:rFonts w:ascii="Arial"/>
          <w:b/>
          <w:sz w:val="20"/>
        </w:rPr>
        <w:t>Texas</w:t>
      </w:r>
      <w:r>
        <w:rPr>
          <w:rFonts w:ascii="Arial"/>
          <w:b/>
          <w:spacing w:val="-12"/>
          <w:sz w:val="20"/>
        </w:rPr>
        <w:t> </w:t>
      </w:r>
      <w:r>
        <w:rPr>
          <w:rFonts w:ascii="Arial"/>
          <w:b/>
          <w:sz w:val="20"/>
        </w:rPr>
        <w:t>78712,</w:t>
      </w:r>
      <w:r>
        <w:rPr>
          <w:rFonts w:ascii="Arial"/>
          <w:b/>
          <w:spacing w:val="-11"/>
          <w:sz w:val="20"/>
        </w:rPr>
        <w:t> </w:t>
      </w:r>
      <w:r>
        <w:rPr>
          <w:rFonts w:ascii="Arial"/>
          <w:b/>
          <w:spacing w:val="-5"/>
          <w:sz w:val="20"/>
        </w:rPr>
        <w:t>USA</w:t>
      </w:r>
    </w:p>
    <w:p>
      <w:pPr>
        <w:spacing w:line="239" w:lineRule="exact" w:before="0"/>
        <w:ind w:left="359" w:right="0" w:firstLine="0"/>
        <w:jc w:val="left"/>
        <w:rPr>
          <w:rFonts w:ascii="Arial"/>
          <w:b/>
          <w:sz w:val="20"/>
        </w:rPr>
      </w:pPr>
      <w:r>
        <w:rPr>
          <w:position w:val="7"/>
          <w:sz w:val="14"/>
        </w:rPr>
        <w:t>3</w:t>
      </w:r>
      <w:r>
        <w:rPr>
          <w:rFonts w:ascii="Arial"/>
          <w:b/>
          <w:sz w:val="20"/>
        </w:rPr>
        <w:t>Max</w:t>
      </w:r>
      <w:r>
        <w:rPr>
          <w:rFonts w:ascii="Arial"/>
          <w:b/>
          <w:spacing w:val="-7"/>
          <w:sz w:val="20"/>
        </w:rPr>
        <w:t> </w:t>
      </w:r>
      <w:r>
        <w:rPr>
          <w:rFonts w:ascii="Arial"/>
          <w:b/>
          <w:sz w:val="20"/>
        </w:rPr>
        <w:t>Planck</w:t>
      </w:r>
      <w:r>
        <w:rPr>
          <w:rFonts w:ascii="Arial"/>
          <w:b/>
          <w:spacing w:val="-7"/>
          <w:sz w:val="20"/>
        </w:rPr>
        <w:t> </w:t>
      </w:r>
      <w:r>
        <w:rPr>
          <w:rFonts w:ascii="Arial"/>
          <w:b/>
          <w:sz w:val="20"/>
        </w:rPr>
        <w:t>Institute</w:t>
      </w:r>
      <w:r>
        <w:rPr>
          <w:rFonts w:ascii="Arial"/>
          <w:b/>
          <w:spacing w:val="-6"/>
          <w:sz w:val="20"/>
        </w:rPr>
        <w:t> </w:t>
      </w:r>
      <w:r>
        <w:rPr>
          <w:rFonts w:ascii="Arial"/>
          <w:b/>
          <w:sz w:val="20"/>
        </w:rPr>
        <w:t>for</w:t>
      </w:r>
      <w:r>
        <w:rPr>
          <w:rFonts w:ascii="Arial"/>
          <w:b/>
          <w:spacing w:val="-7"/>
          <w:sz w:val="20"/>
        </w:rPr>
        <w:t> </w:t>
      </w:r>
      <w:r>
        <w:rPr>
          <w:rFonts w:ascii="Arial"/>
          <w:b/>
          <w:sz w:val="20"/>
        </w:rPr>
        <w:t>Heart</w:t>
      </w:r>
      <w:r>
        <w:rPr>
          <w:rFonts w:ascii="Arial"/>
          <w:b/>
          <w:spacing w:val="-6"/>
          <w:sz w:val="20"/>
        </w:rPr>
        <w:t> </w:t>
      </w:r>
      <w:r>
        <w:rPr>
          <w:rFonts w:ascii="Arial"/>
          <w:b/>
          <w:sz w:val="20"/>
        </w:rPr>
        <w:t>and</w:t>
      </w:r>
      <w:r>
        <w:rPr>
          <w:rFonts w:ascii="Arial"/>
          <w:b/>
          <w:spacing w:val="-7"/>
          <w:sz w:val="20"/>
        </w:rPr>
        <w:t> </w:t>
      </w:r>
      <w:r>
        <w:rPr>
          <w:rFonts w:ascii="Arial"/>
          <w:b/>
          <w:sz w:val="20"/>
        </w:rPr>
        <w:t>Lung</w:t>
      </w:r>
      <w:r>
        <w:rPr>
          <w:rFonts w:ascii="Arial"/>
          <w:b/>
          <w:spacing w:val="-6"/>
          <w:sz w:val="20"/>
        </w:rPr>
        <w:t> </w:t>
      </w:r>
      <w:r>
        <w:rPr>
          <w:rFonts w:ascii="Arial"/>
          <w:b/>
          <w:sz w:val="20"/>
        </w:rPr>
        <w:t>Research,</w:t>
      </w:r>
      <w:r>
        <w:rPr>
          <w:rFonts w:ascii="Arial"/>
          <w:b/>
          <w:spacing w:val="-7"/>
          <w:sz w:val="20"/>
        </w:rPr>
        <w:t> </w:t>
      </w:r>
      <w:r>
        <w:rPr>
          <w:rFonts w:ascii="Arial"/>
          <w:b/>
          <w:sz w:val="20"/>
        </w:rPr>
        <w:t>Bad</w:t>
      </w:r>
      <w:r>
        <w:rPr>
          <w:rFonts w:ascii="Arial"/>
          <w:b/>
          <w:spacing w:val="-6"/>
          <w:sz w:val="20"/>
        </w:rPr>
        <w:t> </w:t>
      </w:r>
      <w:r>
        <w:rPr>
          <w:rFonts w:ascii="Arial"/>
          <w:b/>
          <w:sz w:val="20"/>
        </w:rPr>
        <w:t>Nauheim,</w:t>
      </w:r>
      <w:r>
        <w:rPr>
          <w:rFonts w:ascii="Arial"/>
          <w:b/>
          <w:spacing w:val="-7"/>
          <w:sz w:val="20"/>
        </w:rPr>
        <w:t> </w:t>
      </w:r>
      <w:r>
        <w:rPr>
          <w:rFonts w:ascii="Arial"/>
          <w:b/>
          <w:spacing w:val="-2"/>
          <w:sz w:val="20"/>
        </w:rPr>
        <w:t>Germany</w:t>
      </w:r>
    </w:p>
    <w:p>
      <w:pPr>
        <w:spacing w:line="239" w:lineRule="exact" w:before="0"/>
        <w:ind w:left="354" w:right="0" w:firstLine="0"/>
        <w:jc w:val="left"/>
        <w:rPr>
          <w:rFonts w:ascii="Arial"/>
          <w:b/>
          <w:sz w:val="20"/>
        </w:rPr>
      </w:pPr>
      <w:r>
        <w:rPr>
          <w:position w:val="7"/>
          <w:sz w:val="14"/>
        </w:rPr>
        <w:t>4</w:t>
      </w:r>
      <w:r>
        <w:rPr>
          <w:rFonts w:ascii="Arial"/>
          <w:b/>
          <w:sz w:val="20"/>
        </w:rPr>
        <w:t>Institute</w:t>
      </w:r>
      <w:r>
        <w:rPr>
          <w:rFonts w:ascii="Arial"/>
          <w:b/>
          <w:spacing w:val="-9"/>
          <w:sz w:val="20"/>
        </w:rPr>
        <w:t> </w:t>
      </w:r>
      <w:r>
        <w:rPr>
          <w:rFonts w:ascii="Arial"/>
          <w:b/>
          <w:sz w:val="20"/>
        </w:rPr>
        <w:t>for</w:t>
      </w:r>
      <w:r>
        <w:rPr>
          <w:rFonts w:ascii="Arial"/>
          <w:b/>
          <w:spacing w:val="-9"/>
          <w:sz w:val="20"/>
        </w:rPr>
        <w:t> </w:t>
      </w:r>
      <w:r>
        <w:rPr>
          <w:rFonts w:ascii="Arial"/>
          <w:b/>
          <w:sz w:val="20"/>
        </w:rPr>
        <w:t>Lung</w:t>
      </w:r>
      <w:r>
        <w:rPr>
          <w:rFonts w:ascii="Arial"/>
          <w:b/>
          <w:spacing w:val="-9"/>
          <w:sz w:val="20"/>
        </w:rPr>
        <w:t> </w:t>
      </w:r>
      <w:r>
        <w:rPr>
          <w:rFonts w:ascii="Arial"/>
          <w:b/>
          <w:sz w:val="20"/>
        </w:rPr>
        <w:t>Health</w:t>
      </w:r>
      <w:r>
        <w:rPr>
          <w:rFonts w:ascii="Arial"/>
          <w:b/>
          <w:spacing w:val="-9"/>
          <w:sz w:val="20"/>
        </w:rPr>
        <w:t> </w:t>
      </w:r>
      <w:r>
        <w:rPr>
          <w:rFonts w:ascii="Arial"/>
          <w:b/>
          <w:sz w:val="20"/>
        </w:rPr>
        <w:t>(ILH),</w:t>
      </w:r>
      <w:r>
        <w:rPr>
          <w:rFonts w:ascii="Arial"/>
          <w:b/>
          <w:spacing w:val="-9"/>
          <w:sz w:val="20"/>
        </w:rPr>
        <w:t> </w:t>
      </w:r>
      <w:r>
        <w:rPr>
          <w:rFonts w:ascii="Arial"/>
          <w:b/>
          <w:sz w:val="20"/>
        </w:rPr>
        <w:t>Justus</w:t>
      </w:r>
      <w:r>
        <w:rPr>
          <w:rFonts w:ascii="Arial"/>
          <w:b/>
          <w:spacing w:val="-9"/>
          <w:sz w:val="20"/>
        </w:rPr>
        <w:t> </w:t>
      </w:r>
      <w:r>
        <w:rPr>
          <w:rFonts w:ascii="Arial"/>
          <w:b/>
          <w:sz w:val="20"/>
        </w:rPr>
        <w:t>Liebig</w:t>
      </w:r>
      <w:r>
        <w:rPr>
          <w:rFonts w:ascii="Arial"/>
          <w:b/>
          <w:spacing w:val="-9"/>
          <w:sz w:val="20"/>
        </w:rPr>
        <w:t> </w:t>
      </w:r>
      <w:r>
        <w:rPr>
          <w:rFonts w:ascii="Arial"/>
          <w:b/>
          <w:sz w:val="20"/>
        </w:rPr>
        <w:t>University,</w:t>
      </w:r>
      <w:r>
        <w:rPr>
          <w:rFonts w:ascii="Arial"/>
          <w:b/>
          <w:spacing w:val="-9"/>
          <w:sz w:val="20"/>
        </w:rPr>
        <w:t> </w:t>
      </w:r>
      <w:r>
        <w:rPr>
          <w:rFonts w:ascii="Arial"/>
          <w:b/>
          <w:sz w:val="20"/>
        </w:rPr>
        <w:t>Giessen,</w:t>
      </w:r>
      <w:r>
        <w:rPr>
          <w:rFonts w:ascii="Arial"/>
          <w:b/>
          <w:spacing w:val="-9"/>
          <w:sz w:val="20"/>
        </w:rPr>
        <w:t> </w:t>
      </w:r>
      <w:r>
        <w:rPr>
          <w:rFonts w:ascii="Arial"/>
          <w:b/>
          <w:spacing w:val="-2"/>
          <w:sz w:val="20"/>
        </w:rPr>
        <w:t>Germany</w:t>
      </w:r>
    </w:p>
    <w:p>
      <w:pPr>
        <w:spacing w:line="249" w:lineRule="auto" w:before="0"/>
        <w:ind w:left="359" w:right="488" w:firstLine="0"/>
        <w:jc w:val="left"/>
        <w:rPr>
          <w:rFonts w:ascii="Arial"/>
          <w:b/>
          <w:sz w:val="20"/>
        </w:rPr>
      </w:pPr>
      <w:r>
        <w:rPr>
          <w:position w:val="7"/>
          <w:sz w:val="14"/>
        </w:rPr>
        <w:t>5</w:t>
      </w:r>
      <w:r>
        <w:rPr>
          <w:rFonts w:ascii="Arial"/>
          <w:b/>
          <w:sz w:val="20"/>
        </w:rPr>
        <w:t>Laboratory</w:t>
      </w:r>
      <w:r>
        <w:rPr>
          <w:rFonts w:ascii="Arial"/>
          <w:b/>
          <w:spacing w:val="-6"/>
          <w:sz w:val="20"/>
        </w:rPr>
        <w:t> </w:t>
      </w:r>
      <w:r>
        <w:rPr>
          <w:rFonts w:ascii="Arial"/>
          <w:b/>
          <w:sz w:val="20"/>
        </w:rPr>
        <w:t>of</w:t>
      </w:r>
      <w:r>
        <w:rPr>
          <w:rFonts w:ascii="Arial"/>
          <w:b/>
          <w:spacing w:val="-6"/>
          <w:sz w:val="20"/>
        </w:rPr>
        <w:t> </w:t>
      </w:r>
      <w:r>
        <w:rPr>
          <w:rFonts w:ascii="Arial"/>
          <w:b/>
          <w:sz w:val="20"/>
        </w:rPr>
        <w:t>Computational</w:t>
      </w:r>
      <w:r>
        <w:rPr>
          <w:rFonts w:ascii="Arial"/>
          <w:b/>
          <w:spacing w:val="-6"/>
          <w:sz w:val="20"/>
        </w:rPr>
        <w:t> </w:t>
      </w:r>
      <w:r>
        <w:rPr>
          <w:rFonts w:ascii="Arial"/>
          <w:b/>
          <w:sz w:val="20"/>
        </w:rPr>
        <w:t>Biology,</w:t>
      </w:r>
      <w:r>
        <w:rPr>
          <w:rFonts w:ascii="Arial"/>
          <w:b/>
          <w:spacing w:val="-6"/>
          <w:sz w:val="20"/>
        </w:rPr>
        <w:t> </w:t>
      </w:r>
      <w:r>
        <w:rPr>
          <w:rFonts w:ascii="Arial"/>
          <w:b/>
          <w:sz w:val="20"/>
        </w:rPr>
        <w:t>National</w:t>
      </w:r>
      <w:r>
        <w:rPr>
          <w:rFonts w:ascii="Arial"/>
          <w:b/>
          <w:spacing w:val="-6"/>
          <w:sz w:val="20"/>
        </w:rPr>
        <w:t> </w:t>
      </w:r>
      <w:r>
        <w:rPr>
          <w:rFonts w:ascii="Arial"/>
          <w:b/>
          <w:sz w:val="20"/>
        </w:rPr>
        <w:t>Heart,</w:t>
      </w:r>
      <w:r>
        <w:rPr>
          <w:rFonts w:ascii="Arial"/>
          <w:b/>
          <w:spacing w:val="-6"/>
          <w:sz w:val="20"/>
        </w:rPr>
        <w:t> </w:t>
      </w:r>
      <w:r>
        <w:rPr>
          <w:rFonts w:ascii="Arial"/>
          <w:b/>
          <w:sz w:val="20"/>
        </w:rPr>
        <w:t>Lung</w:t>
      </w:r>
      <w:r>
        <w:rPr>
          <w:rFonts w:ascii="Arial"/>
          <w:b/>
          <w:spacing w:val="-6"/>
          <w:sz w:val="20"/>
        </w:rPr>
        <w:t> </w:t>
      </w:r>
      <w:r>
        <w:rPr>
          <w:rFonts w:ascii="Arial"/>
          <w:b/>
          <w:sz w:val="20"/>
        </w:rPr>
        <w:t>and</w:t>
      </w:r>
      <w:r>
        <w:rPr>
          <w:rFonts w:ascii="Arial"/>
          <w:b/>
          <w:spacing w:val="-6"/>
          <w:sz w:val="20"/>
        </w:rPr>
        <w:t> </w:t>
      </w:r>
      <w:r>
        <w:rPr>
          <w:rFonts w:ascii="Arial"/>
          <w:b/>
          <w:sz w:val="20"/>
        </w:rPr>
        <w:t>Blood</w:t>
      </w:r>
      <w:r>
        <w:rPr>
          <w:rFonts w:ascii="Arial"/>
          <w:b/>
          <w:spacing w:val="-6"/>
          <w:sz w:val="20"/>
        </w:rPr>
        <w:t> </w:t>
      </w:r>
      <w:r>
        <w:rPr>
          <w:rFonts w:ascii="Arial"/>
          <w:b/>
          <w:sz w:val="20"/>
        </w:rPr>
        <w:t>Institute,</w:t>
      </w:r>
      <w:r>
        <w:rPr>
          <w:rFonts w:ascii="Arial"/>
          <w:b/>
          <w:spacing w:val="-6"/>
          <w:sz w:val="20"/>
        </w:rPr>
        <w:t> </w:t>
      </w:r>
      <w:r>
        <w:rPr>
          <w:rFonts w:ascii="Arial"/>
          <w:b/>
          <w:sz w:val="20"/>
        </w:rPr>
        <w:t>National</w:t>
      </w:r>
      <w:r>
        <w:rPr>
          <w:rFonts w:ascii="Arial"/>
          <w:b/>
          <w:spacing w:val="-6"/>
          <w:sz w:val="20"/>
        </w:rPr>
        <w:t> </w:t>
      </w:r>
      <w:r>
        <w:rPr>
          <w:rFonts w:ascii="Arial"/>
          <w:b/>
          <w:sz w:val="20"/>
        </w:rPr>
        <w:t>Institutes</w:t>
      </w:r>
      <w:r>
        <w:rPr>
          <w:rFonts w:ascii="Arial"/>
          <w:b/>
          <w:spacing w:val="-6"/>
          <w:sz w:val="20"/>
        </w:rPr>
        <w:t> </w:t>
      </w:r>
      <w:r>
        <w:rPr>
          <w:rFonts w:ascii="Arial"/>
          <w:b/>
          <w:sz w:val="20"/>
        </w:rPr>
        <w:t>of Health, Bethesda, Maryland 20892, USA</w:t>
      </w:r>
    </w:p>
    <w:p>
      <w:pPr>
        <w:spacing w:line="230" w:lineRule="exact" w:before="0"/>
        <w:ind w:left="345" w:right="0" w:firstLine="0"/>
        <w:jc w:val="left"/>
        <w:rPr>
          <w:rFonts w:ascii="Arial"/>
          <w:b/>
          <w:sz w:val="20"/>
        </w:rPr>
      </w:pPr>
      <w:r>
        <w:rPr>
          <w:position w:val="7"/>
          <w:sz w:val="14"/>
        </w:rPr>
        <w:t>*</w:t>
      </w:r>
      <w:r>
        <w:rPr>
          <w:rFonts w:ascii="Arial"/>
          <w:b/>
          <w:sz w:val="20"/>
        </w:rPr>
        <w:t>Email:</w:t>
      </w:r>
      <w:r>
        <w:rPr>
          <w:rFonts w:ascii="Arial"/>
          <w:b/>
          <w:spacing w:val="18"/>
          <w:sz w:val="20"/>
        </w:rPr>
        <w:t> </w:t>
      </w:r>
      <w:hyperlink r:id="rId5">
        <w:r>
          <w:rPr>
            <w:rFonts w:ascii="Arial"/>
            <w:b/>
            <w:spacing w:val="-2"/>
            <w:sz w:val="20"/>
          </w:rPr>
          <w:t>muhamed.amin@nih.gov</w:t>
        </w:r>
      </w:hyperlink>
    </w:p>
    <w:p>
      <w:pPr>
        <w:pStyle w:val="BodyText"/>
        <w:spacing w:before="135"/>
        <w:jc w:val="left"/>
        <w:rPr>
          <w:rFonts w:ascii="Arial"/>
          <w:b/>
        </w:rPr>
      </w:pPr>
    </w:p>
    <w:p>
      <w:pPr>
        <w:pStyle w:val="Heading1"/>
        <w:ind w:left="351" w:firstLine="0"/>
        <w:jc w:val="left"/>
      </w:pPr>
      <w:r>
        <w:rPr>
          <w:spacing w:val="-2"/>
        </w:rPr>
        <w:t>ABSTRACT</w:t>
      </w:r>
    </w:p>
    <w:p>
      <w:pPr>
        <w:spacing w:line="254" w:lineRule="auto" w:before="256"/>
        <w:ind w:left="353" w:right="649" w:firstLine="0"/>
        <w:jc w:val="both"/>
        <w:rPr>
          <w:rFonts w:ascii="Arial MT" w:hAnsi="Arial MT"/>
          <w:sz w:val="18"/>
        </w:rPr>
      </w:pPr>
      <w:r>
        <w:rPr>
          <w:rFonts w:ascii="Arial MT" w:hAnsi="Arial MT"/>
          <w:sz w:val="18"/>
        </w:rPr>
        <w:t>Abstract. KRAS is a predominant oncogenic driver across multiple cancers, long considered “undruggable” due to its high </w:t>
      </w:r>
      <w:r>
        <w:rPr>
          <w:rFonts w:ascii="Arial MT" w:hAnsi="Arial MT"/>
          <w:spacing w:val="-2"/>
          <w:sz w:val="18"/>
        </w:rPr>
        <w:t>nucleotide</w:t>
      </w:r>
      <w:r>
        <w:rPr>
          <w:rFonts w:ascii="Arial MT" w:hAnsi="Arial MT"/>
          <w:spacing w:val="-7"/>
          <w:sz w:val="18"/>
        </w:rPr>
        <w:t> </w:t>
      </w:r>
      <w:r>
        <w:rPr>
          <w:rFonts w:ascii="Arial MT" w:hAnsi="Arial MT"/>
          <w:spacing w:val="-2"/>
          <w:sz w:val="18"/>
        </w:rPr>
        <w:t>affinity</w:t>
      </w:r>
      <w:r>
        <w:rPr>
          <w:rFonts w:ascii="Arial MT" w:hAnsi="Arial MT"/>
          <w:spacing w:val="-7"/>
          <w:sz w:val="18"/>
        </w:rPr>
        <w:t> </w:t>
      </w:r>
      <w:r>
        <w:rPr>
          <w:rFonts w:ascii="Arial MT" w:hAnsi="Arial MT"/>
          <w:spacing w:val="-2"/>
          <w:sz w:val="18"/>
        </w:rPr>
        <w:t>and</w:t>
      </w:r>
      <w:r>
        <w:rPr>
          <w:rFonts w:ascii="Arial MT" w:hAnsi="Arial MT"/>
          <w:spacing w:val="-7"/>
          <w:sz w:val="18"/>
        </w:rPr>
        <w:t> </w:t>
      </w:r>
      <w:r>
        <w:rPr>
          <w:rFonts w:ascii="Arial MT" w:hAnsi="Arial MT"/>
          <w:spacing w:val="-2"/>
          <w:sz w:val="18"/>
        </w:rPr>
        <w:t>lack</w:t>
      </w:r>
      <w:r>
        <w:rPr>
          <w:rFonts w:ascii="Arial MT" w:hAnsi="Arial MT"/>
          <w:spacing w:val="-7"/>
          <w:sz w:val="18"/>
        </w:rPr>
        <w:t> </w:t>
      </w:r>
      <w:r>
        <w:rPr>
          <w:rFonts w:ascii="Arial MT" w:hAnsi="Arial MT"/>
          <w:spacing w:val="-2"/>
          <w:sz w:val="18"/>
        </w:rPr>
        <w:t>of</w:t>
      </w:r>
      <w:r>
        <w:rPr>
          <w:rFonts w:ascii="Arial MT" w:hAnsi="Arial MT"/>
          <w:spacing w:val="-7"/>
          <w:sz w:val="18"/>
        </w:rPr>
        <w:t> </w:t>
      </w:r>
      <w:r>
        <w:rPr>
          <w:rFonts w:ascii="Arial MT" w:hAnsi="Arial MT"/>
          <w:spacing w:val="-2"/>
          <w:sz w:val="18"/>
        </w:rPr>
        <w:t>classical</w:t>
      </w:r>
      <w:r>
        <w:rPr>
          <w:rFonts w:ascii="Arial MT" w:hAnsi="Arial MT"/>
          <w:spacing w:val="-7"/>
          <w:sz w:val="18"/>
        </w:rPr>
        <w:t> </w:t>
      </w:r>
      <w:r>
        <w:rPr>
          <w:rFonts w:ascii="Arial MT" w:hAnsi="Arial MT"/>
          <w:spacing w:val="-2"/>
          <w:sz w:val="18"/>
        </w:rPr>
        <w:t>binding</w:t>
      </w:r>
      <w:r>
        <w:rPr>
          <w:rFonts w:ascii="Arial MT" w:hAnsi="Arial MT"/>
          <w:spacing w:val="-7"/>
          <w:sz w:val="18"/>
        </w:rPr>
        <w:t> </w:t>
      </w:r>
      <w:r>
        <w:rPr>
          <w:rFonts w:ascii="Arial MT" w:hAnsi="Arial MT"/>
          <w:spacing w:val="-2"/>
          <w:sz w:val="18"/>
        </w:rPr>
        <w:t>pockets.</w:t>
      </w:r>
      <w:r>
        <w:rPr>
          <w:rFonts w:ascii="Arial MT" w:hAnsi="Arial MT"/>
          <w:spacing w:val="7"/>
          <w:sz w:val="18"/>
        </w:rPr>
        <w:t> </w:t>
      </w:r>
      <w:r>
        <w:rPr>
          <w:rFonts w:ascii="Arial MT" w:hAnsi="Arial MT"/>
          <w:spacing w:val="-2"/>
          <w:sz w:val="18"/>
        </w:rPr>
        <w:t>Although</w:t>
      </w:r>
      <w:r>
        <w:rPr>
          <w:rFonts w:ascii="Arial MT" w:hAnsi="Arial MT"/>
          <w:spacing w:val="-7"/>
          <w:sz w:val="18"/>
        </w:rPr>
        <w:t> </w:t>
      </w:r>
      <w:r>
        <w:rPr>
          <w:rFonts w:ascii="Arial MT" w:hAnsi="Arial MT"/>
          <w:spacing w:val="-2"/>
          <w:sz w:val="18"/>
        </w:rPr>
        <w:t>recent</w:t>
      </w:r>
      <w:r>
        <w:rPr>
          <w:rFonts w:ascii="Arial MT" w:hAnsi="Arial MT"/>
          <w:spacing w:val="-7"/>
          <w:sz w:val="18"/>
        </w:rPr>
        <w:t> </w:t>
      </w:r>
      <w:r>
        <w:rPr>
          <w:rFonts w:ascii="Arial MT" w:hAnsi="Arial MT"/>
          <w:spacing w:val="-2"/>
          <w:sz w:val="18"/>
        </w:rPr>
        <w:t>advances</w:t>
      </w:r>
      <w:r>
        <w:rPr>
          <w:rFonts w:ascii="Arial MT" w:hAnsi="Arial MT"/>
          <w:spacing w:val="-7"/>
          <w:sz w:val="18"/>
        </w:rPr>
        <w:t> </w:t>
      </w:r>
      <w:r>
        <w:rPr>
          <w:rFonts w:ascii="Arial MT" w:hAnsi="Arial MT"/>
          <w:spacing w:val="-2"/>
          <w:sz w:val="18"/>
        </w:rPr>
        <w:t>have</w:t>
      </w:r>
      <w:r>
        <w:rPr>
          <w:rFonts w:ascii="Arial MT" w:hAnsi="Arial MT"/>
          <w:spacing w:val="-7"/>
          <w:sz w:val="18"/>
        </w:rPr>
        <w:t> </w:t>
      </w:r>
      <w:r>
        <w:rPr>
          <w:rFonts w:ascii="Arial MT" w:hAnsi="Arial MT"/>
          <w:spacing w:val="-2"/>
          <w:sz w:val="18"/>
        </w:rPr>
        <w:t>led</w:t>
      </w:r>
      <w:r>
        <w:rPr>
          <w:rFonts w:ascii="Arial MT" w:hAnsi="Arial MT"/>
          <w:spacing w:val="-7"/>
          <w:sz w:val="18"/>
        </w:rPr>
        <w:t> </w:t>
      </w:r>
      <w:r>
        <w:rPr>
          <w:rFonts w:ascii="Arial MT" w:hAnsi="Arial MT"/>
          <w:spacing w:val="-2"/>
          <w:sz w:val="18"/>
        </w:rPr>
        <w:t>to</w:t>
      </w:r>
      <w:r>
        <w:rPr>
          <w:rFonts w:ascii="Arial MT" w:hAnsi="Arial MT"/>
          <w:spacing w:val="-7"/>
          <w:sz w:val="18"/>
        </w:rPr>
        <w:t> </w:t>
      </w:r>
      <w:r>
        <w:rPr>
          <w:rFonts w:ascii="Arial MT" w:hAnsi="Arial MT"/>
          <w:spacing w:val="-2"/>
          <w:sz w:val="18"/>
        </w:rPr>
        <w:t>covalent</w:t>
      </w:r>
      <w:r>
        <w:rPr>
          <w:rFonts w:ascii="Arial MT" w:hAnsi="Arial MT"/>
          <w:spacing w:val="-7"/>
          <w:sz w:val="18"/>
        </w:rPr>
        <w:t> </w:t>
      </w:r>
      <w:r>
        <w:rPr>
          <w:rFonts w:ascii="Arial MT" w:hAnsi="Arial MT"/>
          <w:spacing w:val="-2"/>
          <w:sz w:val="18"/>
        </w:rPr>
        <w:t>inhibitors</w:t>
      </w:r>
      <w:r>
        <w:rPr>
          <w:rFonts w:ascii="Arial MT" w:hAnsi="Arial MT"/>
          <w:spacing w:val="-7"/>
          <w:sz w:val="18"/>
        </w:rPr>
        <w:t> </w:t>
      </w:r>
      <w:r>
        <w:rPr>
          <w:rFonts w:ascii="Arial MT" w:hAnsi="Arial MT"/>
          <w:spacing w:val="-2"/>
          <w:sz w:val="18"/>
        </w:rPr>
        <w:t>like</w:t>
      </w:r>
      <w:r>
        <w:rPr>
          <w:rFonts w:ascii="Arial MT" w:hAnsi="Arial MT"/>
          <w:spacing w:val="-7"/>
          <w:sz w:val="18"/>
        </w:rPr>
        <w:t> </w:t>
      </w:r>
      <w:r>
        <w:rPr>
          <w:rFonts w:ascii="Arial MT" w:hAnsi="Arial MT"/>
          <w:spacing w:val="-2"/>
          <w:sz w:val="18"/>
        </w:rPr>
        <w:t>Sotorasib </w:t>
      </w:r>
      <w:r>
        <w:rPr>
          <w:rFonts w:ascii="Arial MT" w:hAnsi="Arial MT"/>
          <w:sz w:val="18"/>
        </w:rPr>
        <w:t>and Adagrasib for the KRAS G12C mutation, effective therapies for other common variants—most notably KRAS G12D, which is highly prevalent in aggressive pancreatic cancers—remain limited.</w:t>
      </w:r>
      <w:r>
        <w:rPr>
          <w:rFonts w:ascii="Arial MT" w:hAnsi="Arial MT"/>
          <w:spacing w:val="34"/>
          <w:sz w:val="18"/>
        </w:rPr>
        <w:t> </w:t>
      </w:r>
      <w:r>
        <w:rPr>
          <w:rFonts w:ascii="Arial MT" w:hAnsi="Arial MT"/>
          <w:sz w:val="18"/>
        </w:rPr>
        <w:t>In this study, we employ machine learning to identify potential inhibitors for both KRAS G12D and G12C by screening FDA-approved compounds from the ChEMBL database. Random</w:t>
      </w:r>
      <w:r>
        <w:rPr>
          <w:rFonts w:ascii="Arial MT" w:hAnsi="Arial MT"/>
          <w:spacing w:val="-3"/>
          <w:sz w:val="18"/>
        </w:rPr>
        <w:t> </w:t>
      </w:r>
      <w:r>
        <w:rPr>
          <w:rFonts w:ascii="Arial MT" w:hAnsi="Arial MT"/>
          <w:sz w:val="18"/>
        </w:rPr>
        <w:t>Forest</w:t>
      </w:r>
      <w:r>
        <w:rPr>
          <w:rFonts w:ascii="Arial MT" w:hAnsi="Arial MT"/>
          <w:spacing w:val="-3"/>
          <w:sz w:val="18"/>
        </w:rPr>
        <w:t> </w:t>
      </w:r>
      <w:r>
        <w:rPr>
          <w:rFonts w:ascii="Arial MT" w:hAnsi="Arial MT"/>
          <w:sz w:val="18"/>
        </w:rPr>
        <w:t>and</w:t>
      </w:r>
      <w:r>
        <w:rPr>
          <w:rFonts w:ascii="Arial MT" w:hAnsi="Arial MT"/>
          <w:spacing w:val="-3"/>
          <w:sz w:val="18"/>
        </w:rPr>
        <w:t> </w:t>
      </w:r>
      <w:r>
        <w:rPr>
          <w:rFonts w:ascii="Arial MT" w:hAnsi="Arial MT"/>
          <w:sz w:val="18"/>
        </w:rPr>
        <w:t>Neural</w:t>
      </w:r>
      <w:r>
        <w:rPr>
          <w:rFonts w:ascii="Arial MT" w:hAnsi="Arial MT"/>
          <w:spacing w:val="-3"/>
          <w:sz w:val="18"/>
        </w:rPr>
        <w:t> </w:t>
      </w:r>
      <w:r>
        <w:rPr>
          <w:rFonts w:ascii="Arial MT" w:hAnsi="Arial MT"/>
          <w:sz w:val="18"/>
        </w:rPr>
        <w:t>Network</w:t>
      </w:r>
      <w:r>
        <w:rPr>
          <w:rFonts w:ascii="Arial MT" w:hAnsi="Arial MT"/>
          <w:spacing w:val="-3"/>
          <w:sz w:val="18"/>
        </w:rPr>
        <w:t> </w:t>
      </w:r>
      <w:r>
        <w:rPr>
          <w:rFonts w:ascii="Arial MT" w:hAnsi="Arial MT"/>
          <w:sz w:val="18"/>
        </w:rPr>
        <w:t>models</w:t>
      </w:r>
      <w:r>
        <w:rPr>
          <w:rFonts w:ascii="Arial MT" w:hAnsi="Arial MT"/>
          <w:spacing w:val="-3"/>
          <w:sz w:val="18"/>
        </w:rPr>
        <w:t> </w:t>
      </w:r>
      <w:r>
        <w:rPr>
          <w:rFonts w:ascii="Arial MT" w:hAnsi="Arial MT"/>
          <w:sz w:val="18"/>
        </w:rPr>
        <w:t>were</w:t>
      </w:r>
      <w:r>
        <w:rPr>
          <w:rFonts w:ascii="Arial MT" w:hAnsi="Arial MT"/>
          <w:spacing w:val="-3"/>
          <w:sz w:val="18"/>
        </w:rPr>
        <w:t> </w:t>
      </w:r>
      <w:r>
        <w:rPr>
          <w:rFonts w:ascii="Arial MT" w:hAnsi="Arial MT"/>
          <w:sz w:val="18"/>
        </w:rPr>
        <w:t>trained</w:t>
      </w:r>
      <w:r>
        <w:rPr>
          <w:rFonts w:ascii="Arial MT" w:hAnsi="Arial MT"/>
          <w:spacing w:val="-4"/>
          <w:sz w:val="18"/>
        </w:rPr>
        <w:t> </w:t>
      </w:r>
      <w:r>
        <w:rPr>
          <w:rFonts w:ascii="Arial MT" w:hAnsi="Arial MT"/>
          <w:sz w:val="18"/>
        </w:rPr>
        <w:t>on</w:t>
      </w:r>
      <w:r>
        <w:rPr>
          <w:rFonts w:ascii="Arial MT" w:hAnsi="Arial MT"/>
          <w:spacing w:val="-4"/>
          <w:sz w:val="18"/>
        </w:rPr>
        <w:t> </w:t>
      </w:r>
      <w:r>
        <w:rPr>
          <w:rFonts w:ascii="Arial MT" w:hAnsi="Arial MT"/>
          <w:sz w:val="18"/>
        </w:rPr>
        <w:t>binding</w:t>
      </w:r>
      <w:r>
        <w:rPr>
          <w:rFonts w:ascii="Arial MT" w:hAnsi="Arial MT"/>
          <w:spacing w:val="-4"/>
          <w:sz w:val="18"/>
        </w:rPr>
        <w:t> </w:t>
      </w:r>
      <w:r>
        <w:rPr>
          <w:rFonts w:ascii="Arial MT" w:hAnsi="Arial MT"/>
          <w:sz w:val="18"/>
        </w:rPr>
        <w:t>affinity</w:t>
      </w:r>
      <w:r>
        <w:rPr>
          <w:rFonts w:ascii="Arial MT" w:hAnsi="Arial MT"/>
          <w:spacing w:val="-3"/>
          <w:sz w:val="18"/>
        </w:rPr>
        <w:t> </w:t>
      </w:r>
      <w:r>
        <w:rPr>
          <w:rFonts w:ascii="Arial MT" w:hAnsi="Arial MT"/>
          <w:sz w:val="18"/>
        </w:rPr>
        <w:t>data</w:t>
      </w:r>
      <w:r>
        <w:rPr>
          <w:rFonts w:ascii="Arial MT" w:hAnsi="Arial MT"/>
          <w:spacing w:val="-3"/>
          <w:sz w:val="18"/>
        </w:rPr>
        <w:t> </w:t>
      </w:r>
      <w:r>
        <w:rPr>
          <w:rFonts w:ascii="Arial MT" w:hAnsi="Arial MT"/>
          <w:sz w:val="18"/>
        </w:rPr>
        <w:t>from</w:t>
      </w:r>
      <w:r>
        <w:rPr>
          <w:rFonts w:ascii="Arial MT" w:hAnsi="Arial MT"/>
          <w:spacing w:val="-3"/>
          <w:sz w:val="18"/>
        </w:rPr>
        <w:t> </w:t>
      </w:r>
      <w:r>
        <w:rPr>
          <w:rFonts w:ascii="Arial MT" w:hAnsi="Arial MT"/>
          <w:sz w:val="18"/>
        </w:rPr>
        <w:t>three</w:t>
      </w:r>
      <w:r>
        <w:rPr>
          <w:rFonts w:ascii="Arial MT" w:hAnsi="Arial MT"/>
          <w:spacing w:val="-3"/>
          <w:sz w:val="18"/>
        </w:rPr>
        <w:t> </w:t>
      </w:r>
      <w:r>
        <w:rPr>
          <w:rFonts w:ascii="Arial MT" w:hAnsi="Arial MT"/>
          <w:sz w:val="18"/>
        </w:rPr>
        <w:t>BindingDB</w:t>
      </w:r>
      <w:r>
        <w:rPr>
          <w:rFonts w:ascii="Arial MT" w:hAnsi="Arial MT"/>
          <w:spacing w:val="-3"/>
          <w:sz w:val="18"/>
        </w:rPr>
        <w:t> </w:t>
      </w:r>
      <w:r>
        <w:rPr>
          <w:rFonts w:ascii="Arial MT" w:hAnsi="Arial MT"/>
          <w:sz w:val="18"/>
        </w:rPr>
        <w:t>datasets: wild-type</w:t>
      </w:r>
      <w:r>
        <w:rPr>
          <w:rFonts w:ascii="Arial MT" w:hAnsi="Arial MT"/>
          <w:spacing w:val="-12"/>
          <w:sz w:val="18"/>
        </w:rPr>
        <w:t> </w:t>
      </w:r>
      <w:r>
        <w:rPr>
          <w:rFonts w:ascii="Arial MT" w:hAnsi="Arial MT"/>
          <w:sz w:val="18"/>
        </w:rPr>
        <w:t>KRAS</w:t>
      </w:r>
      <w:r>
        <w:rPr>
          <w:rFonts w:ascii="Arial MT" w:hAnsi="Arial MT"/>
          <w:spacing w:val="-12"/>
          <w:sz w:val="18"/>
        </w:rPr>
        <w:t> </w:t>
      </w:r>
      <w:r>
        <w:rPr>
          <w:rFonts w:ascii="Arial MT" w:hAnsi="Arial MT"/>
          <w:sz w:val="18"/>
        </w:rPr>
        <w:t>GTPase,</w:t>
      </w:r>
      <w:r>
        <w:rPr>
          <w:rFonts w:ascii="Arial MT" w:hAnsi="Arial MT"/>
          <w:spacing w:val="-12"/>
          <w:sz w:val="18"/>
        </w:rPr>
        <w:t> </w:t>
      </w:r>
      <w:r>
        <w:rPr>
          <w:rFonts w:ascii="Arial MT" w:hAnsi="Arial MT"/>
          <w:sz w:val="18"/>
        </w:rPr>
        <w:t>KRAS</w:t>
      </w:r>
      <w:r>
        <w:rPr>
          <w:rFonts w:ascii="Arial MT" w:hAnsi="Arial MT"/>
          <w:spacing w:val="-12"/>
          <w:sz w:val="18"/>
        </w:rPr>
        <w:t> </w:t>
      </w:r>
      <w:r>
        <w:rPr>
          <w:rFonts w:ascii="Arial MT" w:hAnsi="Arial MT"/>
          <w:sz w:val="18"/>
        </w:rPr>
        <w:t>G12C,</w:t>
      </w:r>
      <w:r>
        <w:rPr>
          <w:rFonts w:ascii="Arial MT" w:hAnsi="Arial MT"/>
          <w:spacing w:val="-12"/>
          <w:sz w:val="18"/>
        </w:rPr>
        <w:t> </w:t>
      </w:r>
      <w:r>
        <w:rPr>
          <w:rFonts w:ascii="Arial MT" w:hAnsi="Arial MT"/>
          <w:sz w:val="18"/>
        </w:rPr>
        <w:t>and</w:t>
      </w:r>
      <w:r>
        <w:rPr>
          <w:rFonts w:ascii="Arial MT" w:hAnsi="Arial MT"/>
          <w:spacing w:val="-12"/>
          <w:sz w:val="18"/>
        </w:rPr>
        <w:t> </w:t>
      </w:r>
      <w:r>
        <w:rPr>
          <w:rFonts w:ascii="Arial MT" w:hAnsi="Arial MT"/>
          <w:sz w:val="18"/>
        </w:rPr>
        <w:t>KRAS</w:t>
      </w:r>
      <w:r>
        <w:rPr>
          <w:rFonts w:ascii="Arial MT" w:hAnsi="Arial MT"/>
          <w:spacing w:val="-12"/>
          <w:sz w:val="18"/>
        </w:rPr>
        <w:t> </w:t>
      </w:r>
      <w:r>
        <w:rPr>
          <w:rFonts w:ascii="Arial MT" w:hAnsi="Arial MT"/>
          <w:sz w:val="18"/>
        </w:rPr>
        <w:t>G12D.</w:t>
      </w:r>
      <w:r>
        <w:rPr>
          <w:rFonts w:ascii="Arial MT" w:hAnsi="Arial MT"/>
          <w:spacing w:val="-12"/>
          <w:sz w:val="18"/>
        </w:rPr>
        <w:t> </w:t>
      </w:r>
      <w:r>
        <w:rPr>
          <w:rFonts w:ascii="Arial MT" w:hAnsi="Arial MT"/>
          <w:sz w:val="18"/>
        </w:rPr>
        <w:t>Our</w:t>
      </w:r>
      <w:r>
        <w:rPr>
          <w:rFonts w:ascii="Arial MT" w:hAnsi="Arial MT"/>
          <w:spacing w:val="-12"/>
          <w:sz w:val="18"/>
        </w:rPr>
        <w:t> </w:t>
      </w:r>
      <w:r>
        <w:rPr>
          <w:rFonts w:ascii="Arial MT" w:hAnsi="Arial MT"/>
          <w:sz w:val="18"/>
        </w:rPr>
        <w:t>models</w:t>
      </w:r>
      <w:r>
        <w:rPr>
          <w:rFonts w:ascii="Arial MT" w:hAnsi="Arial MT"/>
          <w:spacing w:val="-12"/>
          <w:sz w:val="18"/>
        </w:rPr>
        <w:t> </w:t>
      </w:r>
      <w:r>
        <w:rPr>
          <w:rFonts w:ascii="Arial MT" w:hAnsi="Arial MT"/>
          <w:sz w:val="18"/>
        </w:rPr>
        <w:t>identified</w:t>
      </w:r>
      <w:r>
        <w:rPr>
          <w:rFonts w:ascii="Arial MT" w:hAnsi="Arial MT"/>
          <w:spacing w:val="-12"/>
          <w:sz w:val="18"/>
        </w:rPr>
        <w:t> </w:t>
      </w:r>
      <w:r>
        <w:rPr>
          <w:rFonts w:ascii="Arial MT" w:hAnsi="Arial MT"/>
          <w:sz w:val="18"/>
        </w:rPr>
        <w:t>high-affinity</w:t>
      </w:r>
      <w:r>
        <w:rPr>
          <w:rFonts w:ascii="Arial MT" w:hAnsi="Arial MT"/>
          <w:spacing w:val="-12"/>
          <w:sz w:val="18"/>
        </w:rPr>
        <w:t> </w:t>
      </w:r>
      <w:r>
        <w:rPr>
          <w:rFonts w:ascii="Arial MT" w:hAnsi="Arial MT"/>
          <w:sz w:val="18"/>
        </w:rPr>
        <w:t>candidates</w:t>
      </w:r>
      <w:r>
        <w:rPr>
          <w:rFonts w:ascii="Arial MT" w:hAnsi="Arial MT"/>
          <w:spacing w:val="-12"/>
          <w:sz w:val="18"/>
        </w:rPr>
        <w:t> </w:t>
      </w:r>
      <w:r>
        <w:rPr>
          <w:rFonts w:ascii="Arial MT" w:hAnsi="Arial MT"/>
          <w:sz w:val="18"/>
        </w:rPr>
        <w:t>including</w:t>
      </w:r>
      <w:r>
        <w:rPr>
          <w:rFonts w:ascii="Arial MT" w:hAnsi="Arial MT"/>
          <w:spacing w:val="-12"/>
          <w:sz w:val="18"/>
        </w:rPr>
        <w:t> </w:t>
      </w:r>
      <w:r>
        <w:rPr>
          <w:rFonts w:ascii="Arial MT" w:hAnsi="Arial MT"/>
          <w:sz w:val="18"/>
        </w:rPr>
        <w:t>anti-cancer kinase inhibitors (e.g., Cobimetinib, Gilteritinib) as well as drugs from other categories (e.g., Bromocriptine, Cefepime). By incorporating atomic hybridization as a feature, we aim to capture the effects of induced polarization, potentially improving prediction</w:t>
      </w:r>
      <w:r>
        <w:rPr>
          <w:rFonts w:ascii="Arial MT" w:hAnsi="Arial MT"/>
          <w:spacing w:val="-13"/>
          <w:sz w:val="18"/>
        </w:rPr>
        <w:t> </w:t>
      </w:r>
      <w:r>
        <w:rPr>
          <w:rFonts w:ascii="Arial MT" w:hAnsi="Arial MT"/>
          <w:sz w:val="18"/>
        </w:rPr>
        <w:t>accuracy.</w:t>
      </w:r>
      <w:r>
        <w:rPr>
          <w:rFonts w:ascii="Arial MT" w:hAnsi="Arial MT"/>
          <w:spacing w:val="-12"/>
          <w:sz w:val="18"/>
        </w:rPr>
        <w:t> </w:t>
      </w:r>
      <w:r>
        <w:rPr>
          <w:rFonts w:ascii="Arial MT" w:hAnsi="Arial MT"/>
          <w:sz w:val="18"/>
        </w:rPr>
        <w:t>Despite</w:t>
      </w:r>
      <w:r>
        <w:rPr>
          <w:rFonts w:ascii="Arial MT" w:hAnsi="Arial MT"/>
          <w:spacing w:val="-13"/>
          <w:sz w:val="18"/>
        </w:rPr>
        <w:t> </w:t>
      </w:r>
      <w:r>
        <w:rPr>
          <w:rFonts w:ascii="Arial MT" w:hAnsi="Arial MT"/>
          <w:sz w:val="18"/>
        </w:rPr>
        <w:t>modest</w:t>
      </w:r>
      <w:r>
        <w:rPr>
          <w:rFonts w:ascii="Arial MT" w:hAnsi="Arial MT"/>
          <w:spacing w:val="-12"/>
          <w:sz w:val="18"/>
        </w:rPr>
        <w:t> </w:t>
      </w:r>
      <w:r>
        <w:rPr>
          <w:rFonts w:ascii="Arial MT" w:hAnsi="Arial MT"/>
          <w:sz w:val="18"/>
        </w:rPr>
        <w:t>agreement</w:t>
      </w:r>
      <w:r>
        <w:rPr>
          <w:rFonts w:ascii="Arial MT" w:hAnsi="Arial MT"/>
          <w:spacing w:val="-13"/>
          <w:sz w:val="18"/>
        </w:rPr>
        <w:t> </w:t>
      </w:r>
      <w:r>
        <w:rPr>
          <w:rFonts w:ascii="Arial MT" w:hAnsi="Arial MT"/>
          <w:sz w:val="18"/>
        </w:rPr>
        <w:t>across</w:t>
      </w:r>
      <w:r>
        <w:rPr>
          <w:rFonts w:ascii="Arial MT" w:hAnsi="Arial MT"/>
          <w:spacing w:val="-13"/>
          <w:sz w:val="18"/>
        </w:rPr>
        <w:t> </w:t>
      </w:r>
      <w:r>
        <w:rPr>
          <w:rFonts w:ascii="Arial MT" w:hAnsi="Arial MT"/>
          <w:sz w:val="18"/>
        </w:rPr>
        <w:t>models,</w:t>
      </w:r>
      <w:r>
        <w:rPr>
          <w:rFonts w:ascii="Arial MT" w:hAnsi="Arial MT"/>
          <w:spacing w:val="-12"/>
          <w:sz w:val="18"/>
        </w:rPr>
        <w:t> </w:t>
      </w:r>
      <w:r>
        <w:rPr>
          <w:rFonts w:ascii="Arial MT" w:hAnsi="Arial MT"/>
          <w:sz w:val="18"/>
        </w:rPr>
        <w:t>our</w:t>
      </w:r>
      <w:r>
        <w:rPr>
          <w:rFonts w:ascii="Arial MT" w:hAnsi="Arial MT"/>
          <w:spacing w:val="-13"/>
          <w:sz w:val="18"/>
        </w:rPr>
        <w:t> </w:t>
      </w:r>
      <w:r>
        <w:rPr>
          <w:rFonts w:ascii="Arial MT" w:hAnsi="Arial MT"/>
          <w:sz w:val="18"/>
        </w:rPr>
        <w:t>approach</w:t>
      </w:r>
      <w:r>
        <w:rPr>
          <w:rFonts w:ascii="Arial MT" w:hAnsi="Arial MT"/>
          <w:spacing w:val="-12"/>
          <w:sz w:val="18"/>
        </w:rPr>
        <w:t> </w:t>
      </w:r>
      <w:r>
        <w:rPr>
          <w:rFonts w:ascii="Arial MT" w:hAnsi="Arial MT"/>
          <w:sz w:val="18"/>
        </w:rPr>
        <w:t>highlights</w:t>
      </w:r>
      <w:r>
        <w:rPr>
          <w:rFonts w:ascii="Arial MT" w:hAnsi="Arial MT"/>
          <w:spacing w:val="-13"/>
          <w:sz w:val="18"/>
        </w:rPr>
        <w:t> </w:t>
      </w:r>
      <w:r>
        <w:rPr>
          <w:rFonts w:ascii="Arial MT" w:hAnsi="Arial MT"/>
          <w:sz w:val="18"/>
        </w:rPr>
        <w:t>several</w:t>
      </w:r>
      <w:r>
        <w:rPr>
          <w:rFonts w:ascii="Arial MT" w:hAnsi="Arial MT"/>
          <w:spacing w:val="-12"/>
          <w:sz w:val="18"/>
        </w:rPr>
        <w:t> </w:t>
      </w:r>
      <w:r>
        <w:rPr>
          <w:rFonts w:ascii="Arial MT" w:hAnsi="Arial MT"/>
          <w:sz w:val="18"/>
        </w:rPr>
        <w:t>promising</w:t>
      </w:r>
      <w:r>
        <w:rPr>
          <w:rFonts w:ascii="Arial MT" w:hAnsi="Arial MT"/>
          <w:spacing w:val="-13"/>
          <w:sz w:val="18"/>
        </w:rPr>
        <w:t> </w:t>
      </w:r>
      <w:r>
        <w:rPr>
          <w:rFonts w:ascii="Arial MT" w:hAnsi="Arial MT"/>
          <w:sz w:val="18"/>
        </w:rPr>
        <w:t>candidates—such as Acalabrutinib, which has prior evidence of G12C activity—for further investigation.</w:t>
      </w:r>
      <w:r>
        <w:rPr>
          <w:rFonts w:ascii="Arial MT" w:hAnsi="Arial MT"/>
          <w:spacing w:val="40"/>
          <w:sz w:val="18"/>
        </w:rPr>
        <w:t> </w:t>
      </w:r>
      <w:r>
        <w:rPr>
          <w:rFonts w:ascii="Arial MT" w:hAnsi="Arial MT"/>
          <w:sz w:val="18"/>
        </w:rPr>
        <w:t>These results offer a data-driven foundation for experimental validation and the future development of targeted KRAS therapies.</w:t>
      </w:r>
    </w:p>
    <w:p>
      <w:pPr>
        <w:pStyle w:val="BodyText"/>
        <w:spacing w:before="170"/>
        <w:jc w:val="left"/>
        <w:rPr>
          <w:rFonts w:ascii="Arial MT"/>
          <w:sz w:val="18"/>
        </w:rPr>
      </w:pPr>
    </w:p>
    <w:p>
      <w:pPr>
        <w:spacing w:before="0"/>
        <w:ind w:left="360" w:right="0" w:firstLine="0"/>
        <w:jc w:val="both"/>
        <w:rPr>
          <w:rFonts w:ascii="Arial MT"/>
          <w:sz w:val="18"/>
        </w:rPr>
      </w:pPr>
      <w:r>
        <w:rPr>
          <w:rFonts w:ascii="Arial MT"/>
          <w:sz w:val="18"/>
        </w:rPr>
        <w:t>Keywords:</w:t>
      </w:r>
      <w:r>
        <w:rPr>
          <w:rFonts w:ascii="Arial MT"/>
          <w:spacing w:val="48"/>
          <w:sz w:val="18"/>
        </w:rPr>
        <w:t>  </w:t>
      </w:r>
      <w:r>
        <w:rPr>
          <w:rFonts w:ascii="Arial MT"/>
          <w:sz w:val="18"/>
        </w:rPr>
        <w:t>Drug</w:t>
      </w:r>
      <w:r>
        <w:rPr>
          <w:rFonts w:ascii="Arial MT"/>
          <w:spacing w:val="-8"/>
          <w:sz w:val="18"/>
        </w:rPr>
        <w:t> </w:t>
      </w:r>
      <w:r>
        <w:rPr>
          <w:rFonts w:ascii="Arial MT"/>
          <w:sz w:val="18"/>
        </w:rPr>
        <w:t>Repurposing,</w:t>
      </w:r>
      <w:r>
        <w:rPr>
          <w:rFonts w:ascii="Arial MT"/>
          <w:spacing w:val="-8"/>
          <w:sz w:val="18"/>
        </w:rPr>
        <w:t> </w:t>
      </w:r>
      <w:r>
        <w:rPr>
          <w:rFonts w:ascii="Arial MT"/>
          <w:sz w:val="18"/>
        </w:rPr>
        <w:t>KRAS,</w:t>
      </w:r>
      <w:r>
        <w:rPr>
          <w:rFonts w:ascii="Arial MT"/>
          <w:spacing w:val="-7"/>
          <w:sz w:val="18"/>
        </w:rPr>
        <w:t> </w:t>
      </w:r>
      <w:r>
        <w:rPr>
          <w:rFonts w:ascii="Arial MT"/>
          <w:sz w:val="18"/>
        </w:rPr>
        <w:t>Machine</w:t>
      </w:r>
      <w:r>
        <w:rPr>
          <w:rFonts w:ascii="Arial MT"/>
          <w:spacing w:val="-8"/>
          <w:sz w:val="18"/>
        </w:rPr>
        <w:t> </w:t>
      </w:r>
      <w:r>
        <w:rPr>
          <w:rFonts w:ascii="Arial MT"/>
          <w:sz w:val="18"/>
        </w:rPr>
        <w:t>Learning,</w:t>
      </w:r>
      <w:r>
        <w:rPr>
          <w:rFonts w:ascii="Arial MT"/>
          <w:spacing w:val="-8"/>
          <w:sz w:val="18"/>
        </w:rPr>
        <w:t> </w:t>
      </w:r>
      <w:r>
        <w:rPr>
          <w:rFonts w:ascii="Arial MT"/>
          <w:sz w:val="18"/>
        </w:rPr>
        <w:t>Drug</w:t>
      </w:r>
      <w:r>
        <w:rPr>
          <w:rFonts w:ascii="Arial MT"/>
          <w:spacing w:val="-8"/>
          <w:sz w:val="18"/>
        </w:rPr>
        <w:t> </w:t>
      </w:r>
      <w:r>
        <w:rPr>
          <w:rFonts w:ascii="Arial MT"/>
          <w:sz w:val="18"/>
        </w:rPr>
        <w:t>Discovery,</w:t>
      </w:r>
      <w:r>
        <w:rPr>
          <w:rFonts w:ascii="Arial MT"/>
          <w:spacing w:val="-8"/>
          <w:sz w:val="18"/>
        </w:rPr>
        <w:t> </w:t>
      </w:r>
      <w:r>
        <w:rPr>
          <w:rFonts w:ascii="Arial MT"/>
          <w:sz w:val="18"/>
        </w:rPr>
        <w:t>Induced</w:t>
      </w:r>
      <w:r>
        <w:rPr>
          <w:rFonts w:ascii="Arial MT"/>
          <w:spacing w:val="-8"/>
          <w:sz w:val="18"/>
        </w:rPr>
        <w:t> </w:t>
      </w:r>
      <w:r>
        <w:rPr>
          <w:rFonts w:ascii="Arial MT"/>
          <w:spacing w:val="-2"/>
          <w:sz w:val="18"/>
        </w:rPr>
        <w:t>Polarization</w:t>
      </w:r>
    </w:p>
    <w:p>
      <w:pPr>
        <w:pStyle w:val="BodyText"/>
        <w:spacing w:before="141"/>
        <w:jc w:val="left"/>
        <w:rPr>
          <w:rFonts w:ascii="Arial MT"/>
        </w:rPr>
      </w:pPr>
    </w:p>
    <w:p>
      <w:pPr>
        <w:pStyle w:val="BodyText"/>
        <w:spacing w:after="0"/>
        <w:jc w:val="left"/>
        <w:rPr>
          <w:rFonts w:ascii="Arial MT"/>
        </w:rPr>
        <w:sectPr>
          <w:type w:val="continuous"/>
          <w:pgSz w:w="12240" w:h="15840"/>
          <w:pgMar w:top="1100" w:bottom="280" w:left="1080" w:right="360"/>
        </w:sectPr>
      </w:pPr>
    </w:p>
    <w:p>
      <w:pPr>
        <w:pStyle w:val="Heading1"/>
        <w:numPr>
          <w:ilvl w:val="0"/>
          <w:numId w:val="1"/>
        </w:numPr>
        <w:tabs>
          <w:tab w:pos="612" w:val="left" w:leader="none"/>
        </w:tabs>
        <w:spacing w:line="240" w:lineRule="auto" w:before="102" w:after="0"/>
        <w:ind w:left="612" w:right="0" w:hanging="252"/>
        <w:jc w:val="both"/>
      </w:pPr>
      <w:bookmarkStart w:name="Introduction" w:id="1"/>
      <w:bookmarkEnd w:id="1"/>
      <w:r>
        <w:rPr>
          <w:b w:val="0"/>
        </w:rPr>
      </w:r>
      <w:r>
        <w:rPr>
          <w:spacing w:val="-2"/>
        </w:rPr>
        <w:t>INTRODUCTION</w:t>
      </w:r>
    </w:p>
    <w:p>
      <w:pPr>
        <w:pStyle w:val="BodyText"/>
        <w:spacing w:line="249" w:lineRule="auto" w:before="132"/>
        <w:ind w:left="360" w:right="38"/>
      </w:pPr>
      <w:r>
        <w:rPr/>
        <w:t>Despite decades of effort, targeting RAS-driven cancers remains an unmet need: activating RAS mutations occur in roughly 20% of all tumors </w:t>
      </w:r>
      <w:hyperlink w:history="true" w:anchor="_bookmark3">
        <w:r>
          <w:rPr/>
          <w:t>[1],</w:t>
        </w:r>
      </w:hyperlink>
      <w:r>
        <w:rPr>
          <w:spacing w:val="40"/>
        </w:rPr>
        <w:t> </w:t>
      </w:r>
      <w:r>
        <w:rPr/>
        <w:t>and KRAS alone</w:t>
      </w:r>
      <w:r>
        <w:rPr>
          <w:spacing w:val="40"/>
        </w:rPr>
        <w:t> </w:t>
      </w:r>
      <w:r>
        <w:rPr/>
        <w:t>drives</w:t>
      </w:r>
      <w:r>
        <w:rPr>
          <w:spacing w:val="36"/>
        </w:rPr>
        <w:t> </w:t>
      </w:r>
      <w:r>
        <w:rPr/>
        <w:t>76%</w:t>
      </w:r>
      <w:r>
        <w:rPr>
          <w:spacing w:val="36"/>
        </w:rPr>
        <w:t> </w:t>
      </w:r>
      <w:r>
        <w:rPr/>
        <w:t>of</w:t>
      </w:r>
      <w:r>
        <w:rPr>
          <w:spacing w:val="36"/>
        </w:rPr>
        <w:t> </w:t>
      </w:r>
      <w:r>
        <w:rPr/>
        <w:t>these</w:t>
      </w:r>
      <w:r>
        <w:rPr>
          <w:spacing w:val="36"/>
        </w:rPr>
        <w:t> </w:t>
      </w:r>
      <w:r>
        <w:rPr/>
        <w:t>cases.</w:t>
      </w:r>
      <w:r>
        <w:rPr>
          <w:spacing w:val="80"/>
        </w:rPr>
        <w:t> </w:t>
      </w:r>
      <w:r>
        <w:rPr/>
        <w:t>KRAS</w:t>
      </w:r>
      <w:r>
        <w:rPr>
          <w:spacing w:val="36"/>
        </w:rPr>
        <w:t> </w:t>
      </w:r>
      <w:r>
        <w:rPr/>
        <w:t>is</w:t>
      </w:r>
      <w:r>
        <w:rPr>
          <w:spacing w:val="36"/>
        </w:rPr>
        <w:t> </w:t>
      </w:r>
      <w:r>
        <w:rPr/>
        <w:t>a</w:t>
      </w:r>
      <w:r>
        <w:rPr>
          <w:spacing w:val="36"/>
        </w:rPr>
        <w:t> </w:t>
      </w:r>
      <w:r>
        <w:rPr/>
        <w:t>small</w:t>
      </w:r>
      <w:r>
        <w:rPr>
          <w:spacing w:val="36"/>
        </w:rPr>
        <w:t> </w:t>
      </w:r>
      <w:r>
        <w:rPr/>
        <w:t>GTPase that cycles between an active GTP-bound form and an inactive GDP-bound form under the control of GEFs and GAPs </w:t>
      </w:r>
      <w:hyperlink w:history="true" w:anchor="_bookmark4">
        <w:r>
          <w:rPr/>
          <w:t>[2].</w:t>
        </w:r>
      </w:hyperlink>
      <w:r>
        <w:rPr/>
        <w:t> Mutations impair its intrinsic GTP </w:t>
      </w:r>
      <w:r>
        <w:rPr/>
        <w:t>hydrolysis, locking KRAS in the signaling-competent state and driving RAF–MEK–ERK activation, tumor progression, and therapy resistance </w:t>
      </w:r>
      <w:hyperlink w:history="true" w:anchor="_bookmark5">
        <w:r>
          <w:rPr/>
          <w:t>[3].</w:t>
        </w:r>
      </w:hyperlink>
    </w:p>
    <w:p>
      <w:pPr>
        <w:pStyle w:val="BodyText"/>
        <w:spacing w:line="249" w:lineRule="auto" w:before="30"/>
        <w:ind w:left="353" w:right="49" w:firstLine="305"/>
      </w:pPr>
      <w:r>
        <w:rPr/>
        <w:t>KRAS</w:t>
      </w:r>
      <w:r>
        <w:rPr>
          <w:spacing w:val="-9"/>
        </w:rPr>
        <w:t> </w:t>
      </w:r>
      <w:r>
        <w:rPr/>
        <w:t>comprises</w:t>
      </w:r>
      <w:r>
        <w:rPr>
          <w:spacing w:val="-9"/>
        </w:rPr>
        <w:t> </w:t>
      </w:r>
      <w:r>
        <w:rPr/>
        <w:t>a</w:t>
      </w:r>
      <w:r>
        <w:rPr>
          <w:spacing w:val="-9"/>
        </w:rPr>
        <w:t> </w:t>
      </w:r>
      <w:r>
        <w:rPr/>
        <w:t>conserved</w:t>
      </w:r>
      <w:r>
        <w:rPr>
          <w:spacing w:val="-9"/>
        </w:rPr>
        <w:t> </w:t>
      </w:r>
      <w:r>
        <w:rPr/>
        <w:t>G-domain,</w:t>
      </w:r>
      <w:r>
        <w:rPr>
          <w:spacing w:val="-9"/>
        </w:rPr>
        <w:t> </w:t>
      </w:r>
      <w:r>
        <w:rPr/>
        <w:t>which</w:t>
      </w:r>
      <w:r>
        <w:rPr>
          <w:spacing w:val="-9"/>
        </w:rPr>
        <w:t> </w:t>
      </w:r>
      <w:r>
        <w:rPr/>
        <w:t>binds GTP/GDP,</w:t>
      </w:r>
      <w:r>
        <w:rPr>
          <w:spacing w:val="-2"/>
        </w:rPr>
        <w:t> </w:t>
      </w:r>
      <w:r>
        <w:rPr/>
        <w:t>and</w:t>
      </w:r>
      <w:r>
        <w:rPr>
          <w:spacing w:val="-2"/>
        </w:rPr>
        <w:t> </w:t>
      </w:r>
      <w:r>
        <w:rPr/>
        <w:t>a</w:t>
      </w:r>
      <w:r>
        <w:rPr>
          <w:spacing w:val="-2"/>
        </w:rPr>
        <w:t> </w:t>
      </w:r>
      <w:r>
        <w:rPr/>
        <w:t>C-terminal</w:t>
      </w:r>
      <w:r>
        <w:rPr>
          <w:spacing w:val="-2"/>
        </w:rPr>
        <w:t> </w:t>
      </w:r>
      <w:r>
        <w:rPr/>
        <w:t>hypervariable</w:t>
      </w:r>
      <w:r>
        <w:rPr>
          <w:spacing w:val="-2"/>
        </w:rPr>
        <w:t> </w:t>
      </w:r>
      <w:r>
        <w:rPr/>
        <w:t>region</w:t>
      </w:r>
      <w:r>
        <w:rPr>
          <w:spacing w:val="-2"/>
        </w:rPr>
        <w:t> </w:t>
      </w:r>
      <w:r>
        <w:rPr/>
        <w:t>(HVR) that anchors it to the membrane via farnesylation at the CAAX motif </w:t>
      </w:r>
      <w:hyperlink w:history="true" w:anchor="_bookmark4">
        <w:r>
          <w:rPr/>
          <w:t>[2,</w:t>
        </w:r>
      </w:hyperlink>
      <w:r>
        <w:rPr/>
        <w:t> </w:t>
      </w:r>
      <w:hyperlink w:history="true" w:anchor="_bookmark6">
        <w:r>
          <w:rPr/>
          <w:t>4].</w:t>
        </w:r>
      </w:hyperlink>
      <w:r>
        <w:rPr>
          <w:spacing w:val="40"/>
        </w:rPr>
        <w:t> </w:t>
      </w:r>
      <w:r>
        <w:rPr/>
        <w:t>Within the G-domain, the P-loop (Walker A) and the switch-I (aa 30–38) and switch-II (aa 60–76) regions form the interface for GAPs, GEFs, and downstream effectors </w:t>
      </w:r>
      <w:hyperlink w:history="true" w:anchor="_bookmark7">
        <w:r>
          <w:rPr/>
          <w:t>[5,</w:t>
        </w:r>
      </w:hyperlink>
      <w:r>
        <w:rPr/>
        <w:t> </w:t>
      </w:r>
      <w:hyperlink w:history="true" w:anchor="_bookmark8">
        <w:r>
          <w:rPr/>
          <w:t>6].</w:t>
        </w:r>
      </w:hyperlink>
    </w:p>
    <w:p>
      <w:pPr>
        <w:pStyle w:val="BodyText"/>
        <w:spacing w:before="30"/>
        <w:ind w:left="658"/>
      </w:pPr>
      <w:r>
        <w:rPr>
          <w:spacing w:val="-2"/>
        </w:rPr>
        <w:t>Nearly</w:t>
      </w:r>
      <w:r>
        <w:rPr>
          <w:spacing w:val="-8"/>
        </w:rPr>
        <w:t> </w:t>
      </w:r>
      <w:r>
        <w:rPr>
          <w:spacing w:val="-2"/>
        </w:rPr>
        <w:t>98%</w:t>
      </w:r>
      <w:r>
        <w:rPr>
          <w:spacing w:val="-8"/>
        </w:rPr>
        <w:t> </w:t>
      </w:r>
      <w:r>
        <w:rPr>
          <w:spacing w:val="-2"/>
        </w:rPr>
        <w:t>of</w:t>
      </w:r>
      <w:r>
        <w:rPr>
          <w:spacing w:val="-7"/>
        </w:rPr>
        <w:t> </w:t>
      </w:r>
      <w:r>
        <w:rPr>
          <w:spacing w:val="-2"/>
        </w:rPr>
        <w:t>KRAS</w:t>
      </w:r>
      <w:r>
        <w:rPr>
          <w:spacing w:val="-8"/>
        </w:rPr>
        <w:t> </w:t>
      </w:r>
      <w:r>
        <w:rPr>
          <w:spacing w:val="-2"/>
        </w:rPr>
        <w:t>mutations</w:t>
      </w:r>
      <w:r>
        <w:rPr>
          <w:spacing w:val="-7"/>
        </w:rPr>
        <w:t> </w:t>
      </w:r>
      <w:r>
        <w:rPr>
          <w:spacing w:val="-2"/>
        </w:rPr>
        <w:t>arise</w:t>
      </w:r>
      <w:r>
        <w:rPr>
          <w:spacing w:val="-8"/>
        </w:rPr>
        <w:t> </w:t>
      </w:r>
      <w:r>
        <w:rPr>
          <w:spacing w:val="-2"/>
        </w:rPr>
        <w:t>in</w:t>
      </w:r>
      <w:r>
        <w:rPr>
          <w:spacing w:val="-8"/>
        </w:rPr>
        <w:t> </w:t>
      </w:r>
      <w:r>
        <w:rPr>
          <w:spacing w:val="-2"/>
        </w:rPr>
        <w:t>codons</w:t>
      </w:r>
      <w:r>
        <w:rPr>
          <w:spacing w:val="-7"/>
        </w:rPr>
        <w:t> </w:t>
      </w:r>
      <w:r>
        <w:rPr>
          <w:spacing w:val="-2"/>
        </w:rPr>
        <w:t>12,</w:t>
      </w:r>
      <w:r>
        <w:rPr>
          <w:spacing w:val="-7"/>
        </w:rPr>
        <w:t> </w:t>
      </w:r>
      <w:r>
        <w:rPr>
          <w:spacing w:val="-5"/>
        </w:rPr>
        <w:t>13,</w:t>
      </w:r>
    </w:p>
    <w:p>
      <w:pPr>
        <w:pStyle w:val="BodyText"/>
        <w:spacing w:line="249" w:lineRule="auto" w:before="140"/>
        <w:ind w:left="353" w:right="649" w:firstLine="26"/>
      </w:pPr>
      <w:r>
        <w:rPr/>
        <w:br w:type="column"/>
      </w:r>
      <w:r>
        <w:rPr/>
        <w:t>or</w:t>
      </w:r>
      <w:r>
        <w:rPr>
          <w:spacing w:val="-11"/>
        </w:rPr>
        <w:t> </w:t>
      </w:r>
      <w:r>
        <w:rPr/>
        <w:t>61—altering</w:t>
      </w:r>
      <w:r>
        <w:rPr>
          <w:spacing w:val="-10"/>
        </w:rPr>
        <w:t> </w:t>
      </w:r>
      <w:r>
        <w:rPr/>
        <w:t>the</w:t>
      </w:r>
      <w:r>
        <w:rPr>
          <w:spacing w:val="-11"/>
        </w:rPr>
        <w:t> </w:t>
      </w:r>
      <w:r>
        <w:rPr/>
        <w:t>P-loop</w:t>
      </w:r>
      <w:r>
        <w:rPr>
          <w:spacing w:val="-11"/>
        </w:rPr>
        <w:t> </w:t>
      </w:r>
      <w:r>
        <w:rPr/>
        <w:t>or</w:t>
      </w:r>
      <w:r>
        <w:rPr>
          <w:spacing w:val="-10"/>
        </w:rPr>
        <w:t> </w:t>
      </w:r>
      <w:r>
        <w:rPr/>
        <w:t>switch-II</w:t>
      </w:r>
      <w:r>
        <w:rPr>
          <w:spacing w:val="-11"/>
        </w:rPr>
        <w:t> </w:t>
      </w:r>
      <w:r>
        <w:rPr/>
        <w:t>and</w:t>
      </w:r>
      <w:r>
        <w:rPr>
          <w:spacing w:val="-11"/>
        </w:rPr>
        <w:t> </w:t>
      </w:r>
      <w:r>
        <w:rPr/>
        <w:t>locking</w:t>
      </w:r>
      <w:r>
        <w:rPr>
          <w:spacing w:val="-10"/>
        </w:rPr>
        <w:t> </w:t>
      </w:r>
      <w:r>
        <w:rPr/>
        <w:t>KRAS in its GTP-bound form </w:t>
      </w:r>
      <w:hyperlink w:history="true" w:anchor="_bookmark9">
        <w:r>
          <w:rPr/>
          <w:t>[7,</w:t>
        </w:r>
      </w:hyperlink>
      <w:r>
        <w:rPr/>
        <w:t> </w:t>
      </w:r>
      <w:hyperlink w:history="true" w:anchor="_bookmark10">
        <w:r>
          <w:rPr/>
          <w:t>8].</w:t>
        </w:r>
      </w:hyperlink>
      <w:r>
        <w:rPr>
          <w:spacing w:val="40"/>
        </w:rPr>
        <w:t> </w:t>
      </w:r>
      <w:r>
        <w:rPr/>
        <w:t>Until recently considered </w:t>
      </w:r>
      <w:r>
        <w:rPr>
          <w:spacing w:val="-2"/>
        </w:rPr>
        <w:t>“undruggable,”</w:t>
      </w:r>
      <w:r>
        <w:rPr>
          <w:spacing w:val="-3"/>
        </w:rPr>
        <w:t> </w:t>
      </w:r>
      <w:r>
        <w:rPr>
          <w:spacing w:val="-2"/>
        </w:rPr>
        <w:t>the</w:t>
      </w:r>
      <w:r>
        <w:rPr>
          <w:spacing w:val="-3"/>
        </w:rPr>
        <w:t> </w:t>
      </w:r>
      <w:r>
        <w:rPr>
          <w:spacing w:val="-2"/>
        </w:rPr>
        <w:t>discovery</w:t>
      </w:r>
      <w:r>
        <w:rPr>
          <w:spacing w:val="-3"/>
        </w:rPr>
        <w:t> </w:t>
      </w:r>
      <w:r>
        <w:rPr>
          <w:spacing w:val="-2"/>
        </w:rPr>
        <w:t>of</w:t>
      </w:r>
      <w:r>
        <w:rPr>
          <w:spacing w:val="-3"/>
        </w:rPr>
        <w:t> </w:t>
      </w:r>
      <w:r>
        <w:rPr>
          <w:spacing w:val="-2"/>
        </w:rPr>
        <w:t>a</w:t>
      </w:r>
      <w:r>
        <w:rPr>
          <w:spacing w:val="-3"/>
        </w:rPr>
        <w:t> </w:t>
      </w:r>
      <w:r>
        <w:rPr>
          <w:spacing w:val="-2"/>
        </w:rPr>
        <w:t>switch-II</w:t>
      </w:r>
      <w:r>
        <w:rPr>
          <w:spacing w:val="-3"/>
        </w:rPr>
        <w:t> </w:t>
      </w:r>
      <w:r>
        <w:rPr>
          <w:spacing w:val="-2"/>
        </w:rPr>
        <w:t>pocket</w:t>
      </w:r>
      <w:r>
        <w:rPr>
          <w:spacing w:val="-3"/>
        </w:rPr>
        <w:t> </w:t>
      </w:r>
      <w:r>
        <w:rPr>
          <w:spacing w:val="-2"/>
        </w:rPr>
        <w:t>enabled the</w:t>
      </w:r>
      <w:r>
        <w:rPr>
          <w:spacing w:val="-9"/>
        </w:rPr>
        <w:t> </w:t>
      </w:r>
      <w:r>
        <w:rPr>
          <w:spacing w:val="-2"/>
        </w:rPr>
        <w:t>development</w:t>
      </w:r>
      <w:r>
        <w:rPr>
          <w:spacing w:val="-9"/>
        </w:rPr>
        <w:t> </w:t>
      </w:r>
      <w:r>
        <w:rPr>
          <w:spacing w:val="-2"/>
        </w:rPr>
        <w:t>of</w:t>
      </w:r>
      <w:r>
        <w:rPr>
          <w:spacing w:val="-9"/>
        </w:rPr>
        <w:t> </w:t>
      </w:r>
      <w:r>
        <w:rPr>
          <w:spacing w:val="-2"/>
        </w:rPr>
        <w:t>covalent</w:t>
      </w:r>
      <w:r>
        <w:rPr>
          <w:spacing w:val="-9"/>
        </w:rPr>
        <w:t> </w:t>
      </w:r>
      <w:r>
        <w:rPr>
          <w:spacing w:val="-2"/>
        </w:rPr>
        <w:t>G12C</w:t>
      </w:r>
      <w:r>
        <w:rPr>
          <w:spacing w:val="-9"/>
        </w:rPr>
        <w:t> </w:t>
      </w:r>
      <w:r>
        <w:rPr>
          <w:spacing w:val="-2"/>
        </w:rPr>
        <w:t>inhibitors</w:t>
      </w:r>
      <w:r>
        <w:rPr>
          <w:spacing w:val="-9"/>
        </w:rPr>
        <w:t> </w:t>
      </w:r>
      <w:hyperlink w:history="true" w:anchor="_bookmark11">
        <w:r>
          <w:rPr>
            <w:spacing w:val="-2"/>
          </w:rPr>
          <w:t>[9].</w:t>
        </w:r>
      </w:hyperlink>
      <w:r>
        <w:rPr>
          <w:spacing w:val="8"/>
        </w:rPr>
        <w:t> </w:t>
      </w:r>
      <w:r>
        <w:rPr>
          <w:spacing w:val="-2"/>
        </w:rPr>
        <w:t>Sotorasib </w:t>
      </w:r>
      <w:r>
        <w:rPr/>
        <w:t>and adagrasib, which irreversibly bind the SII-P pocket</w:t>
      </w:r>
      <w:r>
        <w:rPr>
          <w:spacing w:val="80"/>
        </w:rPr>
        <w:t> </w:t>
      </w:r>
      <w:r>
        <w:rPr/>
        <w:t>of KRAS G12C and trap it in the GDP-state, received accelerated</w:t>
      </w:r>
      <w:r>
        <w:rPr>
          <w:spacing w:val="-7"/>
        </w:rPr>
        <w:t> </w:t>
      </w:r>
      <w:r>
        <w:rPr/>
        <w:t>FDA</w:t>
      </w:r>
      <w:r>
        <w:rPr>
          <w:spacing w:val="-7"/>
        </w:rPr>
        <w:t> </w:t>
      </w:r>
      <w:r>
        <w:rPr/>
        <w:t>approval</w:t>
      </w:r>
      <w:r>
        <w:rPr>
          <w:spacing w:val="-7"/>
        </w:rPr>
        <w:t> </w:t>
      </w:r>
      <w:r>
        <w:rPr/>
        <w:t>in</w:t>
      </w:r>
      <w:r>
        <w:rPr>
          <w:spacing w:val="-7"/>
        </w:rPr>
        <w:t> </w:t>
      </w:r>
      <w:r>
        <w:rPr/>
        <w:t>2021</w:t>
      </w:r>
      <w:r>
        <w:rPr>
          <w:spacing w:val="-7"/>
        </w:rPr>
        <w:t> </w:t>
      </w:r>
      <w:r>
        <w:rPr/>
        <w:t>and</w:t>
      </w:r>
      <w:r>
        <w:rPr>
          <w:spacing w:val="-7"/>
        </w:rPr>
        <w:t> </w:t>
      </w:r>
      <w:r>
        <w:rPr/>
        <w:t>2024,</w:t>
      </w:r>
      <w:r>
        <w:rPr>
          <w:spacing w:val="-7"/>
        </w:rPr>
        <w:t> </w:t>
      </w:r>
      <w:r>
        <w:rPr/>
        <w:t>respectively, for NSCLC </w:t>
      </w:r>
      <w:hyperlink w:history="true" w:anchor="_bookmark12">
        <w:r>
          <w:rPr/>
          <w:t>[10,</w:t>
        </w:r>
      </w:hyperlink>
      <w:r>
        <w:rPr/>
        <w:t> </w:t>
      </w:r>
      <w:hyperlink w:history="true" w:anchor="_bookmark13">
        <w:r>
          <w:rPr/>
          <w:t>11].</w:t>
        </w:r>
      </w:hyperlink>
    </w:p>
    <w:p>
      <w:pPr>
        <w:pStyle w:val="BodyText"/>
        <w:spacing w:line="249" w:lineRule="auto" w:before="96"/>
        <w:ind w:left="373" w:right="639" w:firstLine="305"/>
      </w:pPr>
      <w:r>
        <w:rPr/>
        <w:t>These</w:t>
      </w:r>
      <w:r>
        <w:rPr>
          <w:spacing w:val="-13"/>
        </w:rPr>
        <w:t> </w:t>
      </w:r>
      <w:r>
        <w:rPr/>
        <w:t>inhibitors</w:t>
      </w:r>
      <w:r>
        <w:rPr>
          <w:spacing w:val="-12"/>
        </w:rPr>
        <w:t> </w:t>
      </w:r>
      <w:r>
        <w:rPr/>
        <w:t>are,</w:t>
      </w:r>
      <w:r>
        <w:rPr>
          <w:spacing w:val="-13"/>
        </w:rPr>
        <w:t> </w:t>
      </w:r>
      <w:r>
        <w:rPr/>
        <w:t>however,</w:t>
      </w:r>
      <w:r>
        <w:rPr>
          <w:spacing w:val="-12"/>
        </w:rPr>
        <w:t> </w:t>
      </w:r>
      <w:r>
        <w:rPr/>
        <w:t>limited</w:t>
      </w:r>
      <w:r>
        <w:rPr>
          <w:spacing w:val="-13"/>
        </w:rPr>
        <w:t> </w:t>
      </w:r>
      <w:r>
        <w:rPr/>
        <w:t>to</w:t>
      </w:r>
      <w:r>
        <w:rPr>
          <w:spacing w:val="-12"/>
        </w:rPr>
        <w:t> </w:t>
      </w:r>
      <w:r>
        <w:rPr/>
        <w:t>KRAS</w:t>
      </w:r>
      <w:r>
        <w:rPr>
          <w:spacing w:val="-13"/>
        </w:rPr>
        <w:t> </w:t>
      </w:r>
      <w:r>
        <w:rPr/>
        <w:t>G12C. </w:t>
      </w:r>
      <w:r>
        <w:rPr>
          <w:spacing w:val="-2"/>
        </w:rPr>
        <w:t>To</w:t>
      </w:r>
      <w:r>
        <w:rPr>
          <w:spacing w:val="-11"/>
        </w:rPr>
        <w:t> </w:t>
      </w:r>
      <w:r>
        <w:rPr>
          <w:spacing w:val="-2"/>
        </w:rPr>
        <w:t>overcome</w:t>
      </w:r>
      <w:r>
        <w:rPr>
          <w:spacing w:val="-10"/>
        </w:rPr>
        <w:t> </w:t>
      </w:r>
      <w:r>
        <w:rPr>
          <w:spacing w:val="-2"/>
        </w:rPr>
        <w:t>this</w:t>
      </w:r>
      <w:r>
        <w:rPr>
          <w:spacing w:val="-11"/>
        </w:rPr>
        <w:t> </w:t>
      </w:r>
      <w:r>
        <w:rPr>
          <w:spacing w:val="-2"/>
        </w:rPr>
        <w:t>limitation,</w:t>
      </w:r>
      <w:r>
        <w:rPr>
          <w:spacing w:val="-10"/>
        </w:rPr>
        <w:t> </w:t>
      </w:r>
      <w:r>
        <w:rPr>
          <w:spacing w:val="-2"/>
        </w:rPr>
        <w:t>pan-KRAS</w:t>
      </w:r>
      <w:r>
        <w:rPr>
          <w:spacing w:val="-11"/>
        </w:rPr>
        <w:t> </w:t>
      </w:r>
      <w:r>
        <w:rPr>
          <w:spacing w:val="-2"/>
        </w:rPr>
        <w:t>and</w:t>
      </w:r>
      <w:r>
        <w:rPr>
          <w:spacing w:val="-10"/>
        </w:rPr>
        <w:t> </w:t>
      </w:r>
      <w:r>
        <w:rPr>
          <w:spacing w:val="-2"/>
        </w:rPr>
        <w:t>even</w:t>
      </w:r>
      <w:r>
        <w:rPr>
          <w:spacing w:val="-11"/>
        </w:rPr>
        <w:t> </w:t>
      </w:r>
      <w:r>
        <w:rPr>
          <w:spacing w:val="-2"/>
        </w:rPr>
        <w:t>pan-RAS </w:t>
      </w:r>
      <w:r>
        <w:rPr/>
        <w:t>compounds, like BI-2852 and RMC-7977, respectively, have been developed and evaluated for their binding capabilities to other KRAS mutations, highlighting the potential for broader therapeutic </w:t>
      </w:r>
      <w:hyperlink w:history="true" w:anchor="_bookmark14">
        <w:r>
          <w:rPr/>
          <w:t>applications[12,</w:t>
        </w:r>
      </w:hyperlink>
      <w:r>
        <w:rPr/>
        <w:t> </w:t>
      </w:r>
      <w:hyperlink w:history="true" w:anchor="_bookmark15">
        <w:r>
          <w:rPr/>
          <w:t>13].</w:t>
        </w:r>
      </w:hyperlink>
    </w:p>
    <w:p>
      <w:pPr>
        <w:pStyle w:val="BodyText"/>
        <w:spacing w:line="249" w:lineRule="auto" w:before="95"/>
        <w:ind w:left="379" w:right="674" w:firstLine="298"/>
      </w:pPr>
      <w:r>
        <w:rPr/>
        <w:t>By contrast, KRAS G12D—prevalent in </w:t>
      </w:r>
      <w:r>
        <w:rPr/>
        <w:t>pancreatic ductal adenocarcinoma, the second leading cause of cancer death—is refractory to G12C strategies </w:t>
      </w:r>
      <w:hyperlink w:history="true" w:anchor="_bookmark16">
        <w:r>
          <w:rPr/>
          <w:t>[14].</w:t>
        </w:r>
      </w:hyperlink>
      <w:r>
        <w:rPr/>
        <w:t> The aspartate substitution disrupts GAP-mediated hydrolysis by</w:t>
      </w:r>
      <w:r>
        <w:rPr>
          <w:spacing w:val="56"/>
        </w:rPr>
        <w:t> </w:t>
      </w:r>
      <w:r>
        <w:rPr/>
        <w:t>reorienting</w:t>
      </w:r>
      <w:r>
        <w:rPr>
          <w:spacing w:val="57"/>
        </w:rPr>
        <w:t> </w:t>
      </w:r>
      <w:r>
        <w:rPr/>
        <w:t>switch-I/II</w:t>
      </w:r>
      <w:r>
        <w:rPr>
          <w:spacing w:val="56"/>
        </w:rPr>
        <w:t> </w:t>
      </w:r>
      <w:r>
        <w:rPr/>
        <w:t>and</w:t>
      </w:r>
      <w:r>
        <w:rPr>
          <w:spacing w:val="57"/>
        </w:rPr>
        <w:t> </w:t>
      </w:r>
      <w:r>
        <w:rPr/>
        <w:t>altering</w:t>
      </w:r>
      <w:r>
        <w:rPr>
          <w:spacing w:val="57"/>
        </w:rPr>
        <w:t> </w:t>
      </w:r>
      <w:r>
        <w:rPr/>
        <w:t>the</w:t>
      </w:r>
      <w:r>
        <w:rPr>
          <w:spacing w:val="56"/>
        </w:rPr>
        <w:t> </w:t>
      </w:r>
      <w:r>
        <w:rPr/>
        <w:t>active</w:t>
      </w:r>
      <w:r>
        <w:rPr>
          <w:spacing w:val="57"/>
        </w:rPr>
        <w:t> </w:t>
      </w:r>
      <w:r>
        <w:rPr>
          <w:spacing w:val="-4"/>
        </w:rPr>
        <w:t>site</w:t>
      </w:r>
    </w:p>
    <w:p>
      <w:pPr>
        <w:pStyle w:val="BodyText"/>
        <w:spacing w:after="0" w:line="249" w:lineRule="auto"/>
        <w:sectPr>
          <w:type w:val="continuous"/>
          <w:pgSz w:w="12240" w:h="15840"/>
          <w:pgMar w:top="1100" w:bottom="280" w:left="1080" w:right="360"/>
          <w:cols w:num="2" w:equalWidth="0">
            <w:col w:w="5024" w:space="122"/>
            <w:col w:w="5654"/>
          </w:cols>
        </w:sectPr>
      </w:pPr>
    </w:p>
    <w:p>
      <w:pPr>
        <w:pStyle w:val="BodyText"/>
        <w:spacing w:before="128"/>
        <w:jc w:val="left"/>
      </w:pPr>
    </w:p>
    <w:p>
      <w:pPr>
        <w:pStyle w:val="BodyText"/>
        <w:ind w:right="314"/>
        <w:jc w:val="center"/>
      </w:pPr>
      <w:r>
        <w:rPr>
          <w:spacing w:val="-10"/>
        </w:rPr>
        <w:t>1</w:t>
      </w:r>
    </w:p>
    <w:p>
      <w:pPr>
        <w:pStyle w:val="BodyText"/>
        <w:spacing w:after="0"/>
        <w:jc w:val="center"/>
        <w:sectPr>
          <w:type w:val="continuous"/>
          <w:pgSz w:w="12240" w:h="15840"/>
          <w:pgMar w:top="1100" w:bottom="280" w:left="1080" w:right="360"/>
        </w:sectPr>
      </w:pPr>
    </w:p>
    <w:p>
      <w:pPr>
        <w:pStyle w:val="BodyText"/>
        <w:spacing w:line="249" w:lineRule="auto" w:before="68"/>
        <w:ind w:left="352" w:right="72" w:firstLine="7"/>
      </w:pPr>
      <w:r>
        <w:rPr/>
        <w:t>charge </w:t>
      </w:r>
      <w:hyperlink w:history="true" w:anchor="_bookmark7">
        <w:r>
          <w:rPr/>
          <w:t>[5].</w:t>
        </w:r>
      </w:hyperlink>
      <w:r>
        <w:rPr>
          <w:spacing w:val="40"/>
        </w:rPr>
        <w:t> </w:t>
      </w:r>
      <w:r>
        <w:rPr/>
        <w:t>Several G12D-specific inhibitors are now </w:t>
      </w:r>
      <w:r>
        <w:rPr/>
        <w:t>in early clinical development, including the non-covalent </w:t>
      </w:r>
      <w:r>
        <w:rPr>
          <w:spacing w:val="-2"/>
        </w:rPr>
        <w:t>MRTX1133</w:t>
      </w:r>
      <w:r>
        <w:rPr>
          <w:spacing w:val="-11"/>
        </w:rPr>
        <w:t> </w:t>
      </w:r>
      <w:r>
        <w:rPr>
          <w:spacing w:val="-2"/>
        </w:rPr>
        <w:t>and</w:t>
      </w:r>
      <w:r>
        <w:rPr>
          <w:spacing w:val="-10"/>
        </w:rPr>
        <w:t> </w:t>
      </w:r>
      <w:r>
        <w:rPr>
          <w:spacing w:val="-2"/>
        </w:rPr>
        <w:t>the</w:t>
      </w:r>
      <w:r>
        <w:rPr>
          <w:spacing w:val="-11"/>
        </w:rPr>
        <w:t> </w:t>
      </w:r>
      <w:r>
        <w:rPr>
          <w:spacing w:val="-2"/>
        </w:rPr>
        <w:t>cyclophilin-A–assisted</w:t>
      </w:r>
      <w:r>
        <w:rPr>
          <w:spacing w:val="-10"/>
        </w:rPr>
        <w:t> </w:t>
      </w:r>
      <w:r>
        <w:rPr>
          <w:spacing w:val="-2"/>
        </w:rPr>
        <w:t>RMC-9805,</w:t>
      </w:r>
      <w:r>
        <w:rPr>
          <w:spacing w:val="-11"/>
        </w:rPr>
        <w:t> </w:t>
      </w:r>
      <w:r>
        <w:rPr>
          <w:spacing w:val="-2"/>
        </w:rPr>
        <w:t>as well</w:t>
      </w:r>
      <w:r>
        <w:rPr>
          <w:spacing w:val="-8"/>
        </w:rPr>
        <w:t> </w:t>
      </w:r>
      <w:r>
        <w:rPr>
          <w:spacing w:val="-2"/>
        </w:rPr>
        <w:t>as</w:t>
      </w:r>
      <w:r>
        <w:rPr>
          <w:spacing w:val="-7"/>
        </w:rPr>
        <w:t> </w:t>
      </w:r>
      <w:r>
        <w:rPr>
          <w:spacing w:val="-2"/>
        </w:rPr>
        <w:t>ASP3082</w:t>
      </w:r>
      <w:r>
        <w:rPr>
          <w:spacing w:val="-8"/>
        </w:rPr>
        <w:t> </w:t>
      </w:r>
      <w:r>
        <w:rPr>
          <w:spacing w:val="-2"/>
        </w:rPr>
        <w:t>and</w:t>
      </w:r>
      <w:r>
        <w:rPr>
          <w:spacing w:val="-7"/>
        </w:rPr>
        <w:t> </w:t>
      </w:r>
      <w:r>
        <w:rPr>
          <w:spacing w:val="-2"/>
        </w:rPr>
        <w:t>HRS-4642;</w:t>
      </w:r>
      <w:r>
        <w:rPr>
          <w:spacing w:val="-7"/>
        </w:rPr>
        <w:t> </w:t>
      </w:r>
      <w:r>
        <w:rPr>
          <w:spacing w:val="-2"/>
        </w:rPr>
        <w:t>others</w:t>
      </w:r>
      <w:r>
        <w:rPr>
          <w:spacing w:val="-7"/>
        </w:rPr>
        <w:t> </w:t>
      </w:r>
      <w:r>
        <w:rPr>
          <w:spacing w:val="-2"/>
        </w:rPr>
        <w:t>remain</w:t>
      </w:r>
      <w:r>
        <w:rPr>
          <w:spacing w:val="-8"/>
        </w:rPr>
        <w:t> </w:t>
      </w:r>
      <w:r>
        <w:rPr>
          <w:spacing w:val="-2"/>
        </w:rPr>
        <w:t>preclinical </w:t>
      </w:r>
      <w:r>
        <w:rPr/>
        <w:t>(TH-Z835, JAB-22000, ERAS-4693/-5024) </w:t>
      </w:r>
      <w:hyperlink w:history="true" w:anchor="_bookmark7">
        <w:r>
          <w:rPr/>
          <w:t>[5].</w:t>
        </w:r>
      </w:hyperlink>
    </w:p>
    <w:p>
      <w:pPr>
        <w:pStyle w:val="BodyText"/>
        <w:spacing w:line="249" w:lineRule="auto" w:before="1"/>
        <w:ind w:left="360" w:right="69" w:firstLine="298"/>
      </w:pPr>
      <w:r>
        <w:rPr/>
        <w:t>Machine learning (ML) has transformed </w:t>
      </w:r>
      <w:r>
        <w:rPr/>
        <w:t>drug discovery—accelerating target validation, biomarker identification, and digital pathology analyses in clinical trials </w:t>
      </w:r>
      <w:hyperlink w:history="true" w:anchor="_bookmark17">
        <w:r>
          <w:rPr/>
          <w:t>[15].</w:t>
        </w:r>
      </w:hyperlink>
      <w:r>
        <w:rPr>
          <w:spacing w:val="40"/>
        </w:rPr>
        <w:t> </w:t>
      </w:r>
      <w:r>
        <w:rPr/>
        <w:t>Drug repurposing, in particular, leverages known</w:t>
      </w:r>
      <w:r>
        <w:rPr>
          <w:spacing w:val="-1"/>
        </w:rPr>
        <w:t> </w:t>
      </w:r>
      <w:r>
        <w:rPr/>
        <w:t>safety</w:t>
      </w:r>
      <w:r>
        <w:rPr>
          <w:spacing w:val="-2"/>
        </w:rPr>
        <w:t> </w:t>
      </w:r>
      <w:r>
        <w:rPr/>
        <w:t>profiles</w:t>
      </w:r>
      <w:r>
        <w:rPr>
          <w:spacing w:val="-2"/>
        </w:rPr>
        <w:t> </w:t>
      </w:r>
      <w:r>
        <w:rPr/>
        <w:t>to</w:t>
      </w:r>
      <w:r>
        <w:rPr>
          <w:spacing w:val="-2"/>
        </w:rPr>
        <w:t> </w:t>
      </w:r>
      <w:r>
        <w:rPr/>
        <w:t>compress</w:t>
      </w:r>
      <w:r>
        <w:rPr>
          <w:spacing w:val="-2"/>
        </w:rPr>
        <w:t> </w:t>
      </w:r>
      <w:r>
        <w:rPr/>
        <w:t>timelines</w:t>
      </w:r>
      <w:r>
        <w:rPr>
          <w:spacing w:val="-1"/>
        </w:rPr>
        <w:t> </w:t>
      </w:r>
      <w:r>
        <w:rPr/>
        <w:t>compared</w:t>
      </w:r>
      <w:r>
        <w:rPr>
          <w:spacing w:val="-2"/>
        </w:rPr>
        <w:t> </w:t>
      </w:r>
      <w:r>
        <w:rPr/>
        <w:t>to de novo design </w:t>
      </w:r>
      <w:hyperlink w:history="true" w:anchor="_bookmark18">
        <w:r>
          <w:rPr/>
          <w:t>[16,</w:t>
        </w:r>
      </w:hyperlink>
      <w:r>
        <w:rPr/>
        <w:t> </w:t>
      </w:r>
      <w:hyperlink w:history="true" w:anchor="_bookmark19">
        <w:r>
          <w:rPr/>
          <w:t>17].</w:t>
        </w:r>
      </w:hyperlink>
    </w:p>
    <w:p>
      <w:pPr>
        <w:pStyle w:val="BodyText"/>
        <w:spacing w:line="249" w:lineRule="auto" w:before="1"/>
        <w:ind w:left="360" w:right="47" w:firstLine="298"/>
      </w:pPr>
      <w:r>
        <w:rPr/>
        <w:t>Prior</w:t>
      </w:r>
      <w:r>
        <w:rPr>
          <w:spacing w:val="40"/>
        </w:rPr>
        <w:t> </w:t>
      </w:r>
      <w:r>
        <w:rPr/>
        <w:t>repurposing</w:t>
      </w:r>
      <w:r>
        <w:rPr>
          <w:spacing w:val="40"/>
        </w:rPr>
        <w:t> </w:t>
      </w:r>
      <w:r>
        <w:rPr/>
        <w:t>efforts</w:t>
      </w:r>
      <w:r>
        <w:rPr>
          <w:spacing w:val="40"/>
        </w:rPr>
        <w:t> </w:t>
      </w:r>
      <w:r>
        <w:rPr/>
        <w:t>against</w:t>
      </w:r>
      <w:r>
        <w:rPr>
          <w:spacing w:val="40"/>
        </w:rPr>
        <w:t> </w:t>
      </w:r>
      <w:r>
        <w:rPr/>
        <w:t>KRAS</w:t>
      </w:r>
      <w:r>
        <w:rPr>
          <w:spacing w:val="40"/>
        </w:rPr>
        <w:t> </w:t>
      </w:r>
      <w:r>
        <w:rPr/>
        <w:t>include ML-driven docking and MD studies that nominated EGFR inhibitors (afatinib, neratinib, zanubrutinib) for G12C </w:t>
      </w:r>
      <w:hyperlink w:history="true" w:anchor="_bookmark20">
        <w:r>
          <w:rPr/>
          <w:t>[18],</w:t>
        </w:r>
      </w:hyperlink>
      <w:r>
        <w:rPr/>
        <w:t> as well as screens identifying antibiotics and anti-inflammatories (capreomycin, cefdinir, cortisone)</w:t>
      </w:r>
      <w:r>
        <w:rPr>
          <w:spacing w:val="40"/>
        </w:rPr>
        <w:t> </w:t>
      </w:r>
      <w:r>
        <w:rPr/>
        <w:t>for</w:t>
      </w:r>
      <w:r>
        <w:rPr>
          <w:spacing w:val="40"/>
        </w:rPr>
        <w:t> </w:t>
      </w:r>
      <w:r>
        <w:rPr/>
        <w:t>G12C/G12S</w:t>
      </w:r>
      <w:r>
        <w:rPr>
          <w:spacing w:val="40"/>
        </w:rPr>
        <w:t> </w:t>
      </w:r>
      <w:r>
        <w:rPr/>
        <w:t>[</w:t>
      </w:r>
      <w:hyperlink w:history="true" w:anchor="_bookmark21">
        <w:r>
          <w:rPr/>
          <w:t>19].</w:t>
        </w:r>
      </w:hyperlink>
      <w:r>
        <w:rPr>
          <w:spacing w:val="40"/>
        </w:rPr>
        <w:t>  </w:t>
      </w:r>
      <w:r>
        <w:rPr/>
        <w:t>For</w:t>
      </w:r>
      <w:r>
        <w:rPr>
          <w:spacing w:val="40"/>
        </w:rPr>
        <w:t> </w:t>
      </w:r>
      <w:r>
        <w:rPr/>
        <w:t>G12D,</w:t>
      </w:r>
      <w:r>
        <w:rPr>
          <w:spacing w:val="40"/>
        </w:rPr>
        <w:t> </w:t>
      </w:r>
      <w:r>
        <w:rPr/>
        <w:t>virtual</w:t>
      </w:r>
      <w:r>
        <w:rPr>
          <w:spacing w:val="40"/>
        </w:rPr>
        <w:t> </w:t>
      </w:r>
      <w:r>
        <w:rPr/>
        <w:t>screening and XP docking studies have proposed </w:t>
      </w:r>
      <w:r>
        <w:rPr/>
        <w:t>hydroxyzine, zuclopenthixol, fluphenazine, and doxapram as candidates </w:t>
      </w:r>
      <w:hyperlink w:history="true" w:anchor="_bookmark22">
        <w:r>
          <w:rPr/>
          <w:t>[20].</w:t>
        </w:r>
      </w:hyperlink>
    </w:p>
    <w:p>
      <w:pPr>
        <w:pStyle w:val="BodyText"/>
        <w:spacing w:line="249" w:lineRule="auto" w:before="1"/>
        <w:ind w:left="350" w:right="38" w:firstLine="308"/>
      </w:pPr>
      <w:r>
        <w:rPr/>
        <w:t>Here,</w:t>
      </w:r>
      <w:r>
        <w:rPr>
          <w:spacing w:val="80"/>
        </w:rPr>
        <w:t>  </w:t>
      </w:r>
      <w:r>
        <w:rPr/>
        <w:t>we</w:t>
      </w:r>
      <w:r>
        <w:rPr>
          <w:spacing w:val="40"/>
        </w:rPr>
        <w:t>  </w:t>
      </w:r>
      <w:r>
        <w:rPr/>
        <w:t>integrate</w:t>
      </w:r>
      <w:r>
        <w:rPr>
          <w:spacing w:val="40"/>
        </w:rPr>
        <w:t>  </w:t>
      </w:r>
      <w:r>
        <w:rPr/>
        <w:t>ML</w:t>
      </w:r>
      <w:r>
        <w:rPr>
          <w:spacing w:val="40"/>
        </w:rPr>
        <w:t>  </w:t>
      </w:r>
      <w:r>
        <w:rPr/>
        <w:t>models—enhanced with atomic-hybridization and induced-polarization features—with molecular docking and MD simulations</w:t>
      </w:r>
      <w:r>
        <w:rPr>
          <w:spacing w:val="80"/>
        </w:rPr>
        <w:t> </w:t>
      </w:r>
      <w:r>
        <w:rPr/>
        <w:t>to screen all FDA-approved drugs against KRAS G12D. We</w:t>
      </w:r>
      <w:r>
        <w:rPr>
          <w:spacing w:val="-13"/>
        </w:rPr>
        <w:t> </w:t>
      </w:r>
      <w:r>
        <w:rPr/>
        <w:t>then</w:t>
      </w:r>
      <w:r>
        <w:rPr>
          <w:spacing w:val="-12"/>
        </w:rPr>
        <w:t> </w:t>
      </w:r>
      <w:r>
        <w:rPr/>
        <w:t>benchmark</w:t>
      </w:r>
      <w:r>
        <w:rPr>
          <w:spacing w:val="-13"/>
        </w:rPr>
        <w:t> </w:t>
      </w:r>
      <w:r>
        <w:rPr/>
        <w:t>our</w:t>
      </w:r>
      <w:r>
        <w:rPr>
          <w:spacing w:val="-12"/>
        </w:rPr>
        <w:t> </w:t>
      </w:r>
      <w:r>
        <w:rPr/>
        <w:t>top</w:t>
      </w:r>
      <w:r>
        <w:rPr>
          <w:spacing w:val="-13"/>
        </w:rPr>
        <w:t> </w:t>
      </w:r>
      <w:r>
        <w:rPr/>
        <w:t>hits</w:t>
      </w:r>
      <w:r>
        <w:rPr>
          <w:spacing w:val="-12"/>
        </w:rPr>
        <w:t> </w:t>
      </w:r>
      <w:r>
        <w:rPr/>
        <w:t>against</w:t>
      </w:r>
      <w:r>
        <w:rPr>
          <w:spacing w:val="-13"/>
        </w:rPr>
        <w:t> </w:t>
      </w:r>
      <w:r>
        <w:rPr/>
        <w:t>literature-reported compounds to validate and extend previous findings.</w:t>
      </w:r>
    </w:p>
    <w:p>
      <w:pPr>
        <w:pStyle w:val="BodyText"/>
        <w:spacing w:before="49"/>
        <w:jc w:val="left"/>
      </w:pPr>
    </w:p>
    <w:p>
      <w:pPr>
        <w:pStyle w:val="Heading1"/>
        <w:numPr>
          <w:ilvl w:val="0"/>
          <w:numId w:val="1"/>
        </w:numPr>
        <w:tabs>
          <w:tab w:pos="612" w:val="left" w:leader="none"/>
        </w:tabs>
        <w:spacing w:line="240" w:lineRule="auto" w:before="0" w:after="0"/>
        <w:ind w:left="612" w:right="0" w:hanging="252"/>
        <w:jc w:val="both"/>
      </w:pPr>
      <w:bookmarkStart w:name="Methods" w:id="2"/>
      <w:bookmarkEnd w:id="2"/>
      <w:r>
        <w:rPr>
          <w:b w:val="0"/>
        </w:rPr>
      </w:r>
      <w:r>
        <w:rPr>
          <w:spacing w:val="-2"/>
        </w:rPr>
        <w:t>METHODS</w:t>
      </w:r>
    </w:p>
    <w:p>
      <w:pPr>
        <w:pStyle w:val="BodyText"/>
        <w:spacing w:line="249" w:lineRule="auto" w:before="103"/>
        <w:ind w:left="360" w:right="65" w:hanging="7"/>
      </w:pPr>
      <w:r>
        <w:rPr>
          <w:spacing w:val="-2"/>
        </w:rPr>
        <w:t>The</w:t>
      </w:r>
      <w:r>
        <w:rPr>
          <w:spacing w:val="-11"/>
        </w:rPr>
        <w:t> </w:t>
      </w:r>
      <w:r>
        <w:rPr>
          <w:spacing w:val="-2"/>
        </w:rPr>
        <w:t>set</w:t>
      </w:r>
      <w:r>
        <w:rPr>
          <w:spacing w:val="-10"/>
        </w:rPr>
        <w:t> </w:t>
      </w:r>
      <w:r>
        <w:rPr>
          <w:spacing w:val="-2"/>
        </w:rPr>
        <w:t>of</w:t>
      </w:r>
      <w:r>
        <w:rPr>
          <w:spacing w:val="-11"/>
        </w:rPr>
        <w:t> </w:t>
      </w:r>
      <w:r>
        <w:rPr>
          <w:spacing w:val="-2"/>
        </w:rPr>
        <w:t>potential</w:t>
      </w:r>
      <w:r>
        <w:rPr>
          <w:spacing w:val="-10"/>
        </w:rPr>
        <w:t> </w:t>
      </w:r>
      <w:r>
        <w:rPr>
          <w:spacing w:val="-2"/>
        </w:rPr>
        <w:t>inhibitors</w:t>
      </w:r>
      <w:r>
        <w:rPr>
          <w:spacing w:val="-11"/>
        </w:rPr>
        <w:t> </w:t>
      </w:r>
      <w:r>
        <w:rPr>
          <w:spacing w:val="-2"/>
        </w:rPr>
        <w:t>targeting</w:t>
      </w:r>
      <w:r>
        <w:rPr>
          <w:spacing w:val="-10"/>
        </w:rPr>
        <w:t> </w:t>
      </w:r>
      <w:r>
        <w:rPr>
          <w:spacing w:val="-2"/>
        </w:rPr>
        <w:t>carcinogenic</w:t>
      </w:r>
      <w:r>
        <w:rPr>
          <w:spacing w:val="-11"/>
        </w:rPr>
        <w:t> </w:t>
      </w:r>
      <w:r>
        <w:rPr>
          <w:spacing w:val="-2"/>
        </w:rPr>
        <w:t>KRAS </w:t>
      </w:r>
      <w:r>
        <w:rPr/>
        <w:t>mutations was extracted from three datasets using two ML approaches. These datasets include wild-type KRAS and two mutant forms—G12C and G12D. By analyzing </w:t>
      </w:r>
      <w:r>
        <w:rPr>
          <w:spacing w:val="-2"/>
        </w:rPr>
        <w:t>these</w:t>
      </w:r>
      <w:r>
        <w:rPr>
          <w:spacing w:val="-6"/>
        </w:rPr>
        <w:t> </w:t>
      </w:r>
      <w:r>
        <w:rPr>
          <w:spacing w:val="-2"/>
        </w:rPr>
        <w:t>datasets</w:t>
      </w:r>
      <w:r>
        <w:rPr>
          <w:spacing w:val="-6"/>
        </w:rPr>
        <w:t> </w:t>
      </w:r>
      <w:r>
        <w:rPr>
          <w:spacing w:val="-2"/>
        </w:rPr>
        <w:t>separately,</w:t>
      </w:r>
      <w:r>
        <w:rPr>
          <w:spacing w:val="-6"/>
        </w:rPr>
        <w:t> </w:t>
      </w:r>
      <w:r>
        <w:rPr>
          <w:spacing w:val="-2"/>
        </w:rPr>
        <w:t>we</w:t>
      </w:r>
      <w:r>
        <w:rPr>
          <w:spacing w:val="-6"/>
        </w:rPr>
        <w:t> </w:t>
      </w:r>
      <w:r>
        <w:rPr>
          <w:spacing w:val="-2"/>
        </w:rPr>
        <w:t>aimed</w:t>
      </w:r>
      <w:r>
        <w:rPr>
          <w:spacing w:val="-6"/>
        </w:rPr>
        <w:t> </w:t>
      </w:r>
      <w:r>
        <w:rPr>
          <w:spacing w:val="-2"/>
        </w:rPr>
        <w:t>to</w:t>
      </w:r>
      <w:r>
        <w:rPr>
          <w:spacing w:val="-6"/>
        </w:rPr>
        <w:t> </w:t>
      </w:r>
      <w:r>
        <w:rPr>
          <w:spacing w:val="-2"/>
        </w:rPr>
        <w:t>identify</w:t>
      </w:r>
      <w:r>
        <w:rPr>
          <w:spacing w:val="-6"/>
        </w:rPr>
        <w:t> </w:t>
      </w:r>
      <w:r>
        <w:rPr>
          <w:spacing w:val="-2"/>
        </w:rPr>
        <w:t>overlapping predicted</w:t>
      </w:r>
      <w:r>
        <w:rPr>
          <w:spacing w:val="-13"/>
        </w:rPr>
        <w:t> </w:t>
      </w:r>
      <w:r>
        <w:rPr>
          <w:spacing w:val="-2"/>
        </w:rPr>
        <w:t>molecules,</w:t>
      </w:r>
      <w:r>
        <w:rPr>
          <w:spacing w:val="-10"/>
        </w:rPr>
        <w:t> </w:t>
      </w:r>
      <w:r>
        <w:rPr>
          <w:spacing w:val="-2"/>
        </w:rPr>
        <w:t>under</w:t>
      </w:r>
      <w:r>
        <w:rPr>
          <w:spacing w:val="-11"/>
        </w:rPr>
        <w:t> </w:t>
      </w:r>
      <w:r>
        <w:rPr>
          <w:spacing w:val="-2"/>
        </w:rPr>
        <w:t>the</w:t>
      </w:r>
      <w:r>
        <w:rPr>
          <w:spacing w:val="-10"/>
        </w:rPr>
        <w:t> </w:t>
      </w:r>
      <w:r>
        <w:rPr>
          <w:spacing w:val="-2"/>
        </w:rPr>
        <w:t>assumption</w:t>
      </w:r>
      <w:r>
        <w:rPr>
          <w:spacing w:val="-11"/>
        </w:rPr>
        <w:t> </w:t>
      </w:r>
      <w:r>
        <w:rPr>
          <w:spacing w:val="-2"/>
        </w:rPr>
        <w:t>that</w:t>
      </w:r>
      <w:r>
        <w:rPr>
          <w:spacing w:val="-10"/>
        </w:rPr>
        <w:t> </w:t>
      </w:r>
      <w:r>
        <w:rPr>
          <w:spacing w:val="-2"/>
        </w:rPr>
        <w:t>compounds </w:t>
      </w:r>
      <w:r>
        <w:rPr/>
        <w:t>common to all three are less likely to exhibit specificity toward</w:t>
      </w:r>
      <w:r>
        <w:rPr>
          <w:spacing w:val="-3"/>
        </w:rPr>
        <w:t> </w:t>
      </w:r>
      <w:r>
        <w:rPr/>
        <w:t>the</w:t>
      </w:r>
      <w:r>
        <w:rPr>
          <w:spacing w:val="-3"/>
        </w:rPr>
        <w:t> </w:t>
      </w:r>
      <w:r>
        <w:rPr/>
        <w:t>mutant</w:t>
      </w:r>
      <w:r>
        <w:rPr>
          <w:spacing w:val="-3"/>
        </w:rPr>
        <w:t> </w:t>
      </w:r>
      <w:r>
        <w:rPr/>
        <w:t>variants</w:t>
      </w:r>
      <w:r>
        <w:rPr>
          <w:spacing w:val="-3"/>
        </w:rPr>
        <w:t> </w:t>
      </w:r>
      <w:r>
        <w:rPr/>
        <w:t>and</w:t>
      </w:r>
      <w:r>
        <w:rPr>
          <w:spacing w:val="-3"/>
        </w:rPr>
        <w:t> </w:t>
      </w:r>
      <w:r>
        <w:rPr/>
        <w:t>thus</w:t>
      </w:r>
      <w:r>
        <w:rPr>
          <w:spacing w:val="-3"/>
        </w:rPr>
        <w:t> </w:t>
      </w:r>
      <w:r>
        <w:rPr/>
        <w:t>may</w:t>
      </w:r>
      <w:r>
        <w:rPr>
          <w:spacing w:val="-3"/>
        </w:rPr>
        <w:t> </w:t>
      </w:r>
      <w:r>
        <w:rPr/>
        <w:t>be</w:t>
      </w:r>
      <w:r>
        <w:rPr>
          <w:spacing w:val="-3"/>
        </w:rPr>
        <w:t> </w:t>
      </w:r>
      <w:r>
        <w:rPr/>
        <w:t>less</w:t>
      </w:r>
      <w:r>
        <w:rPr>
          <w:spacing w:val="-3"/>
        </w:rPr>
        <w:t> </w:t>
      </w:r>
      <w:r>
        <w:rPr/>
        <w:t>effective inhibitors.</w:t>
      </w:r>
      <w:r>
        <w:rPr>
          <w:spacing w:val="40"/>
        </w:rPr>
        <w:t> </w:t>
      </w:r>
      <w:r>
        <w:rPr/>
        <w:t>The use of two different ML models on each dataset allowed us to assess the internal consistency of predictions;</w:t>
      </w:r>
      <w:r>
        <w:rPr>
          <w:spacing w:val="-2"/>
        </w:rPr>
        <w:t> </w:t>
      </w:r>
      <w:r>
        <w:rPr/>
        <w:t>compounds</w:t>
      </w:r>
      <w:r>
        <w:rPr>
          <w:spacing w:val="-2"/>
        </w:rPr>
        <w:t> </w:t>
      </w:r>
      <w:r>
        <w:rPr/>
        <w:t>identified</w:t>
      </w:r>
      <w:r>
        <w:rPr>
          <w:spacing w:val="-3"/>
        </w:rPr>
        <w:t> </w:t>
      </w:r>
      <w:r>
        <w:rPr/>
        <w:t>by</w:t>
      </w:r>
      <w:r>
        <w:rPr>
          <w:spacing w:val="-2"/>
        </w:rPr>
        <w:t> </w:t>
      </w:r>
      <w:r>
        <w:rPr/>
        <w:t>both</w:t>
      </w:r>
      <w:r>
        <w:rPr>
          <w:spacing w:val="-2"/>
        </w:rPr>
        <w:t> </w:t>
      </w:r>
      <w:r>
        <w:rPr/>
        <w:t>models</w:t>
      </w:r>
      <w:r>
        <w:rPr>
          <w:spacing w:val="-3"/>
        </w:rPr>
        <w:t> </w:t>
      </w:r>
      <w:r>
        <w:rPr/>
        <w:t>within a single dataset are considered stronger candidates.</w:t>
      </w:r>
      <w:r>
        <w:rPr>
          <w:spacing w:val="40"/>
        </w:rPr>
        <w:t> </w:t>
      </w:r>
      <w:r>
        <w:rPr/>
        <w:t>In total,</w:t>
      </w:r>
      <w:r>
        <w:rPr>
          <w:spacing w:val="40"/>
        </w:rPr>
        <w:t> </w:t>
      </w:r>
      <w:r>
        <w:rPr/>
        <w:t>six</w:t>
      </w:r>
      <w:r>
        <w:rPr>
          <w:spacing w:val="40"/>
        </w:rPr>
        <w:t> </w:t>
      </w:r>
      <w:r>
        <w:rPr/>
        <w:t>lists</w:t>
      </w:r>
      <w:r>
        <w:rPr>
          <w:spacing w:val="40"/>
        </w:rPr>
        <w:t> </w:t>
      </w:r>
      <w:r>
        <w:rPr/>
        <w:t>of</w:t>
      </w:r>
      <w:r>
        <w:rPr>
          <w:spacing w:val="40"/>
        </w:rPr>
        <w:t> </w:t>
      </w:r>
      <w:r>
        <w:rPr/>
        <w:t>predicted</w:t>
      </w:r>
      <w:r>
        <w:rPr>
          <w:spacing w:val="40"/>
        </w:rPr>
        <w:t> </w:t>
      </w:r>
      <w:r>
        <w:rPr/>
        <w:t>molecules</w:t>
      </w:r>
      <w:r>
        <w:rPr>
          <w:spacing w:val="40"/>
        </w:rPr>
        <w:t> </w:t>
      </w:r>
      <w:r>
        <w:rPr/>
        <w:t>were</w:t>
      </w:r>
      <w:r>
        <w:rPr>
          <w:spacing w:val="40"/>
        </w:rPr>
        <w:t> </w:t>
      </w:r>
      <w:r>
        <w:rPr/>
        <w:t>generated and screened for promising candidates based on model agreement and dataset specificity.</w:t>
      </w:r>
      <w:r>
        <w:rPr>
          <w:spacing w:val="40"/>
        </w:rPr>
        <w:t> </w:t>
      </w:r>
      <w:r>
        <w:rPr/>
        <w:t>The top candidates</w:t>
      </w:r>
      <w:r>
        <w:rPr>
          <w:spacing w:val="80"/>
        </w:rPr>
        <w:t> </w:t>
      </w:r>
      <w:r>
        <w:rPr/>
        <w:t>are highlighted in the discussion for further experimental </w:t>
      </w:r>
      <w:r>
        <w:rPr>
          <w:spacing w:val="-2"/>
        </w:rPr>
        <w:t>investigation.</w:t>
      </w:r>
    </w:p>
    <w:p>
      <w:pPr>
        <w:pStyle w:val="ListParagraph"/>
        <w:numPr>
          <w:ilvl w:val="1"/>
          <w:numId w:val="1"/>
        </w:numPr>
        <w:tabs>
          <w:tab w:pos="736" w:val="left" w:leader="none"/>
        </w:tabs>
        <w:spacing w:line="240" w:lineRule="auto" w:before="228" w:after="0"/>
        <w:ind w:left="736" w:right="0" w:hanging="376"/>
        <w:jc w:val="left"/>
        <w:rPr>
          <w:rFonts w:ascii="Arial"/>
          <w:b/>
          <w:sz w:val="20"/>
        </w:rPr>
      </w:pPr>
      <w:bookmarkStart w:name="Data preparation" w:id="3"/>
      <w:bookmarkEnd w:id="3"/>
      <w:r>
        <w:rPr/>
      </w:r>
      <w:r>
        <w:rPr>
          <w:rFonts w:ascii="Arial"/>
          <w:b/>
          <w:sz w:val="20"/>
        </w:rPr>
        <w:t>Data</w:t>
      </w:r>
      <w:r>
        <w:rPr>
          <w:rFonts w:ascii="Arial"/>
          <w:b/>
          <w:spacing w:val="-6"/>
          <w:sz w:val="20"/>
        </w:rPr>
        <w:t> </w:t>
      </w:r>
      <w:r>
        <w:rPr>
          <w:rFonts w:ascii="Arial"/>
          <w:b/>
          <w:spacing w:val="-2"/>
          <w:sz w:val="20"/>
        </w:rPr>
        <w:t>preparation</w:t>
      </w:r>
    </w:p>
    <w:p>
      <w:pPr>
        <w:pStyle w:val="BodyText"/>
        <w:spacing w:line="249" w:lineRule="auto" w:before="12"/>
        <w:ind w:left="352" w:right="72" w:firstLine="1"/>
      </w:pPr>
      <w:r>
        <w:rPr/>
        <w:t>The training data for the machine learning (ML) </w:t>
      </w:r>
      <w:r>
        <w:rPr/>
        <w:t>model </w:t>
      </w:r>
      <w:r>
        <w:rPr>
          <w:spacing w:val="-4"/>
        </w:rPr>
        <w:t>were obtained from the ChEMBL </w:t>
      </w:r>
      <w:hyperlink w:history="true" w:anchor="_bookmark23">
        <w:r>
          <w:rPr>
            <w:spacing w:val="-4"/>
          </w:rPr>
          <w:t>[21]</w:t>
        </w:r>
      </w:hyperlink>
      <w:r>
        <w:rPr>
          <w:spacing w:val="-4"/>
        </w:rPr>
        <w:t> and BindingDB </w:t>
      </w:r>
      <w:hyperlink w:history="true" w:anchor="_bookmark24">
        <w:r>
          <w:rPr>
            <w:spacing w:val="-4"/>
          </w:rPr>
          <w:t>[22]</w:t>
        </w:r>
      </w:hyperlink>
      <w:r>
        <w:rPr>
          <w:spacing w:val="-4"/>
        </w:rPr>
        <w:t> </w:t>
      </w:r>
      <w:r>
        <w:rPr/>
        <w:t>databases, both of which offer extensive coverage of bioactivity data.</w:t>
      </w:r>
      <w:r>
        <w:rPr>
          <w:spacing w:val="40"/>
        </w:rPr>
        <w:t> </w:t>
      </w:r>
      <w:r>
        <w:rPr/>
        <w:t>These datasets were filtered based on the target protein: GTPase KRAS (from ChEMBL), and the</w:t>
      </w:r>
      <w:r>
        <w:rPr>
          <w:spacing w:val="-13"/>
        </w:rPr>
        <w:t> </w:t>
      </w:r>
      <w:r>
        <w:rPr/>
        <w:t>KRAS</w:t>
      </w:r>
      <w:r>
        <w:rPr>
          <w:spacing w:val="-12"/>
        </w:rPr>
        <w:t> </w:t>
      </w:r>
      <w:r>
        <w:rPr/>
        <w:t>variants</w:t>
      </w:r>
      <w:r>
        <w:rPr>
          <w:spacing w:val="-12"/>
        </w:rPr>
        <w:t> </w:t>
      </w:r>
      <w:r>
        <w:rPr/>
        <w:t>with</w:t>
      </w:r>
      <w:r>
        <w:rPr>
          <w:spacing w:val="-13"/>
        </w:rPr>
        <w:t> </w:t>
      </w:r>
      <w:r>
        <w:rPr/>
        <w:t>G12C</w:t>
      </w:r>
      <w:r>
        <w:rPr>
          <w:spacing w:val="-12"/>
        </w:rPr>
        <w:t> </w:t>
      </w:r>
      <w:r>
        <w:rPr/>
        <w:t>and</w:t>
      </w:r>
      <w:r>
        <w:rPr>
          <w:spacing w:val="-12"/>
        </w:rPr>
        <w:t> </w:t>
      </w:r>
      <w:r>
        <w:rPr/>
        <w:t>G12D</w:t>
      </w:r>
      <w:r>
        <w:rPr>
          <w:spacing w:val="-12"/>
        </w:rPr>
        <w:t> </w:t>
      </w:r>
      <w:r>
        <w:rPr/>
        <w:t>mutations</w:t>
      </w:r>
      <w:r>
        <w:rPr>
          <w:spacing w:val="-13"/>
        </w:rPr>
        <w:t> </w:t>
      </w:r>
      <w:r>
        <w:rPr/>
        <w:t>(from BindingDB).</w:t>
      </w:r>
      <w:r>
        <w:rPr>
          <w:spacing w:val="-9"/>
        </w:rPr>
        <w:t> </w:t>
      </w:r>
      <w:r>
        <w:rPr/>
        <w:t>A</w:t>
      </w:r>
      <w:r>
        <w:rPr>
          <w:spacing w:val="-8"/>
        </w:rPr>
        <w:t> </w:t>
      </w:r>
      <w:r>
        <w:rPr/>
        <w:t>previously</w:t>
      </w:r>
      <w:r>
        <w:rPr>
          <w:spacing w:val="-9"/>
        </w:rPr>
        <w:t> </w:t>
      </w:r>
      <w:r>
        <w:rPr/>
        <w:t>developed</w:t>
      </w:r>
      <w:r>
        <w:rPr>
          <w:spacing w:val="-9"/>
        </w:rPr>
        <w:t> </w:t>
      </w:r>
      <w:r>
        <w:rPr/>
        <w:t>computational</w:t>
      </w:r>
      <w:r>
        <w:rPr>
          <w:spacing w:val="-9"/>
        </w:rPr>
        <w:t> </w:t>
      </w:r>
      <w:r>
        <w:rPr/>
        <w:t>drug discovery</w:t>
      </w:r>
      <w:r>
        <w:rPr>
          <w:spacing w:val="8"/>
        </w:rPr>
        <w:t> </w:t>
      </w:r>
      <w:r>
        <w:rPr/>
        <w:t>framework</w:t>
      </w:r>
      <w:r>
        <w:rPr>
          <w:spacing w:val="8"/>
        </w:rPr>
        <w:t> </w:t>
      </w:r>
      <w:r>
        <w:rPr/>
        <w:t>was</w:t>
      </w:r>
      <w:r>
        <w:rPr>
          <w:spacing w:val="8"/>
        </w:rPr>
        <w:t> </w:t>
      </w:r>
      <w:r>
        <w:rPr/>
        <w:t>employed</w:t>
      </w:r>
      <w:r>
        <w:rPr>
          <w:spacing w:val="9"/>
        </w:rPr>
        <w:t> </w:t>
      </w:r>
      <w:r>
        <w:rPr/>
        <w:t>to</w:t>
      </w:r>
      <w:r>
        <w:rPr>
          <w:spacing w:val="8"/>
        </w:rPr>
        <w:t> </w:t>
      </w:r>
      <w:r>
        <w:rPr/>
        <w:t>train</w:t>
      </w:r>
      <w:r>
        <w:rPr>
          <w:spacing w:val="8"/>
        </w:rPr>
        <w:t> </w:t>
      </w:r>
      <w:r>
        <w:rPr/>
        <w:t>ML</w:t>
      </w:r>
      <w:r>
        <w:rPr>
          <w:spacing w:val="8"/>
        </w:rPr>
        <w:t> </w:t>
      </w:r>
      <w:r>
        <w:rPr>
          <w:spacing w:val="-2"/>
        </w:rPr>
        <w:t>models</w:t>
      </w:r>
    </w:p>
    <w:p>
      <w:pPr>
        <w:pStyle w:val="BodyText"/>
        <w:spacing w:line="249" w:lineRule="auto" w:before="68"/>
        <w:ind w:left="369" w:right="639" w:firstLine="7"/>
      </w:pPr>
      <w:r>
        <w:rPr/>
        <w:br w:type="column"/>
      </w:r>
      <w:r>
        <w:rPr/>
        <w:t>using</w:t>
      </w:r>
      <w:r>
        <w:rPr>
          <w:spacing w:val="-3"/>
        </w:rPr>
        <w:t> </w:t>
      </w:r>
      <w:r>
        <w:rPr/>
        <w:t>the</w:t>
      </w:r>
      <w:r>
        <w:rPr>
          <w:spacing w:val="-3"/>
        </w:rPr>
        <w:t> </w:t>
      </w:r>
      <w:r>
        <w:rPr/>
        <w:t>ChEMBL</w:t>
      </w:r>
      <w:r>
        <w:rPr>
          <w:spacing w:val="-3"/>
        </w:rPr>
        <w:t> </w:t>
      </w:r>
      <w:r>
        <w:rPr/>
        <w:t>bioactivity</w:t>
      </w:r>
      <w:r>
        <w:rPr>
          <w:spacing w:val="-3"/>
        </w:rPr>
        <w:t> </w:t>
      </w:r>
      <w:r>
        <w:rPr/>
        <w:t>data</w:t>
      </w:r>
      <w:r>
        <w:rPr>
          <w:spacing w:val="-3"/>
        </w:rPr>
        <w:t> </w:t>
      </w:r>
      <w:hyperlink w:history="true" w:anchor="_bookmark25">
        <w:r>
          <w:rPr/>
          <w:t>[23].</w:t>
        </w:r>
      </w:hyperlink>
      <w:r>
        <w:rPr/>
        <w:t> Only</w:t>
      </w:r>
      <w:r>
        <w:rPr>
          <w:spacing w:val="-3"/>
        </w:rPr>
        <w:t> </w:t>
      </w:r>
      <w:r>
        <w:rPr/>
        <w:t>molecules with experimentally recorded binding affinities (IC50 values) to their respective KRAS targets were retained. Molecular descriptors were extracted using the RDKit Python</w:t>
      </w:r>
      <w:r>
        <w:rPr>
          <w:spacing w:val="-13"/>
        </w:rPr>
        <w:t> </w:t>
      </w:r>
      <w:r>
        <w:rPr/>
        <w:t>library</w:t>
      </w:r>
      <w:r>
        <w:rPr>
          <w:spacing w:val="-12"/>
        </w:rPr>
        <w:t> </w:t>
      </w:r>
      <w:hyperlink w:history="true" w:anchor="_bookmark26">
        <w:r>
          <w:rPr/>
          <w:t>[24],</w:t>
        </w:r>
      </w:hyperlink>
      <w:r>
        <w:rPr>
          <w:spacing w:val="-13"/>
        </w:rPr>
        <w:t> </w:t>
      </w:r>
      <w:r>
        <w:rPr/>
        <w:t>and</w:t>
      </w:r>
      <w:r>
        <w:rPr>
          <w:spacing w:val="-12"/>
        </w:rPr>
        <w:t> </w:t>
      </w:r>
      <w:r>
        <w:rPr/>
        <w:t>additional</w:t>
      </w:r>
      <w:r>
        <w:rPr>
          <w:spacing w:val="-13"/>
        </w:rPr>
        <w:t> </w:t>
      </w:r>
      <w:r>
        <w:rPr/>
        <w:t>features</w:t>
      </w:r>
      <w:r>
        <w:rPr>
          <w:spacing w:val="-12"/>
        </w:rPr>
        <w:t> </w:t>
      </w:r>
      <w:r>
        <w:rPr/>
        <w:t>were</w:t>
      </w:r>
      <w:r>
        <w:rPr>
          <w:spacing w:val="-13"/>
        </w:rPr>
        <w:t> </w:t>
      </w:r>
      <w:r>
        <w:rPr/>
        <w:t>generated based</w:t>
      </w:r>
      <w:r>
        <w:rPr>
          <w:spacing w:val="-9"/>
        </w:rPr>
        <w:t> </w:t>
      </w:r>
      <w:r>
        <w:rPr/>
        <w:t>on</w:t>
      </w:r>
      <w:r>
        <w:rPr>
          <w:spacing w:val="-9"/>
        </w:rPr>
        <w:t> </w:t>
      </w:r>
      <w:r>
        <w:rPr/>
        <w:t>the</w:t>
      </w:r>
      <w:r>
        <w:rPr>
          <w:spacing w:val="-9"/>
        </w:rPr>
        <w:t> </w:t>
      </w:r>
      <w:r>
        <w:rPr/>
        <w:t>count</w:t>
      </w:r>
      <w:r>
        <w:rPr>
          <w:spacing w:val="-10"/>
        </w:rPr>
        <w:t> </w:t>
      </w:r>
      <w:r>
        <w:rPr/>
        <w:t>of</w:t>
      </w:r>
      <w:r>
        <w:rPr>
          <w:spacing w:val="-9"/>
        </w:rPr>
        <w:t> </w:t>
      </w:r>
      <w:r>
        <w:rPr/>
        <w:t>atoms</w:t>
      </w:r>
      <w:r>
        <w:rPr>
          <w:spacing w:val="-9"/>
        </w:rPr>
        <w:t> </w:t>
      </w:r>
      <w:r>
        <w:rPr/>
        <w:t>in</w:t>
      </w:r>
      <w:r>
        <w:rPr>
          <w:spacing w:val="-9"/>
        </w:rPr>
        <w:t> </w:t>
      </w:r>
      <w:r>
        <w:rPr/>
        <w:t>each</w:t>
      </w:r>
      <w:r>
        <w:rPr>
          <w:spacing w:val="-9"/>
        </w:rPr>
        <w:t> </w:t>
      </w:r>
      <w:r>
        <w:rPr/>
        <w:t>possible</w:t>
      </w:r>
      <w:r>
        <w:rPr>
          <w:spacing w:val="-9"/>
        </w:rPr>
        <w:t> </w:t>
      </w:r>
      <w:r>
        <w:rPr/>
        <w:t>hybridization state,</w:t>
      </w:r>
      <w:r>
        <w:rPr>
          <w:spacing w:val="-2"/>
        </w:rPr>
        <w:t> </w:t>
      </w:r>
      <w:r>
        <w:rPr/>
        <w:t>following</w:t>
      </w:r>
      <w:r>
        <w:rPr>
          <w:spacing w:val="-2"/>
        </w:rPr>
        <w:t> </w:t>
      </w:r>
      <w:r>
        <w:rPr/>
        <w:t>an</w:t>
      </w:r>
      <w:r>
        <w:rPr>
          <w:spacing w:val="-2"/>
        </w:rPr>
        <w:t> </w:t>
      </w:r>
      <w:r>
        <w:rPr/>
        <w:t>adaptation</w:t>
      </w:r>
      <w:r>
        <w:rPr>
          <w:spacing w:val="-2"/>
        </w:rPr>
        <w:t> </w:t>
      </w:r>
      <w:r>
        <w:rPr/>
        <w:t>of</w:t>
      </w:r>
      <w:r>
        <w:rPr>
          <w:spacing w:val="-2"/>
        </w:rPr>
        <w:t> </w:t>
      </w:r>
      <w:r>
        <w:rPr/>
        <w:t>a</w:t>
      </w:r>
      <w:r>
        <w:rPr>
          <w:spacing w:val="-2"/>
        </w:rPr>
        <w:t> </w:t>
      </w:r>
      <w:r>
        <w:rPr/>
        <w:t>method</w:t>
      </w:r>
      <w:r>
        <w:rPr>
          <w:spacing w:val="-2"/>
        </w:rPr>
        <w:t> </w:t>
      </w:r>
      <w:r>
        <w:rPr/>
        <w:t>introduced</w:t>
      </w:r>
      <w:r>
        <w:rPr>
          <w:spacing w:val="-2"/>
        </w:rPr>
        <w:t> </w:t>
      </w:r>
      <w:r>
        <w:rPr/>
        <w:t>in</w:t>
      </w:r>
      <w:r>
        <w:rPr>
          <w:spacing w:val="-2"/>
        </w:rPr>
        <w:t> </w:t>
      </w:r>
      <w:r>
        <w:rPr/>
        <w:t>a </w:t>
      </w:r>
      <w:r>
        <w:rPr>
          <w:spacing w:val="-2"/>
        </w:rPr>
        <w:t>recent</w:t>
      </w:r>
      <w:r>
        <w:rPr>
          <w:spacing w:val="-11"/>
        </w:rPr>
        <w:t> </w:t>
      </w:r>
      <w:r>
        <w:rPr>
          <w:spacing w:val="-2"/>
        </w:rPr>
        <w:t>study</w:t>
      </w:r>
      <w:r>
        <w:rPr>
          <w:spacing w:val="-10"/>
        </w:rPr>
        <w:t> </w:t>
      </w:r>
      <w:r>
        <w:rPr>
          <w:spacing w:val="-2"/>
        </w:rPr>
        <w:t>on</w:t>
      </w:r>
      <w:r>
        <w:rPr>
          <w:spacing w:val="-11"/>
        </w:rPr>
        <w:t> </w:t>
      </w:r>
      <w:r>
        <w:rPr>
          <w:spacing w:val="-2"/>
        </w:rPr>
        <w:t>induced</w:t>
      </w:r>
      <w:r>
        <w:rPr>
          <w:spacing w:val="-10"/>
        </w:rPr>
        <w:t> </w:t>
      </w:r>
      <w:r>
        <w:rPr>
          <w:spacing w:val="-2"/>
        </w:rPr>
        <w:t>polarization</w:t>
      </w:r>
      <w:r>
        <w:rPr>
          <w:spacing w:val="-11"/>
        </w:rPr>
        <w:t> </w:t>
      </w:r>
      <w:r>
        <w:rPr>
          <w:spacing w:val="-2"/>
        </w:rPr>
        <w:t>in</w:t>
      </w:r>
      <w:r>
        <w:rPr>
          <w:spacing w:val="-10"/>
        </w:rPr>
        <w:t> </w:t>
      </w:r>
      <w:r>
        <w:rPr>
          <w:spacing w:val="-2"/>
        </w:rPr>
        <w:t>drug</w:t>
      </w:r>
      <w:r>
        <w:rPr>
          <w:spacing w:val="-11"/>
        </w:rPr>
        <w:t> </w:t>
      </w:r>
      <w:r>
        <w:rPr>
          <w:spacing w:val="-2"/>
        </w:rPr>
        <w:t>discovery</w:t>
      </w:r>
      <w:r>
        <w:rPr>
          <w:spacing w:val="-10"/>
        </w:rPr>
        <w:t> </w:t>
      </w:r>
      <w:hyperlink w:history="true" w:anchor="_bookmark27">
        <w:r>
          <w:rPr>
            <w:spacing w:val="-2"/>
          </w:rPr>
          <w:t>[25].</w:t>
        </w:r>
      </w:hyperlink>
      <w:r>
        <w:rPr>
          <w:spacing w:val="-2"/>
        </w:rPr>
        <w:t> The</w:t>
      </w:r>
      <w:r>
        <w:rPr>
          <w:spacing w:val="-11"/>
        </w:rPr>
        <w:t> </w:t>
      </w:r>
      <w:r>
        <w:rPr>
          <w:spacing w:val="-2"/>
        </w:rPr>
        <w:t>target</w:t>
      </w:r>
      <w:r>
        <w:rPr>
          <w:spacing w:val="-10"/>
        </w:rPr>
        <w:t> </w:t>
      </w:r>
      <w:r>
        <w:rPr>
          <w:spacing w:val="-2"/>
        </w:rPr>
        <w:t>variable</w:t>
      </w:r>
      <w:r>
        <w:rPr>
          <w:spacing w:val="-11"/>
        </w:rPr>
        <w:t> </w:t>
      </w:r>
      <w:r>
        <w:rPr>
          <w:spacing w:val="-2"/>
        </w:rPr>
        <w:t>for</w:t>
      </w:r>
      <w:r>
        <w:rPr>
          <w:spacing w:val="-10"/>
        </w:rPr>
        <w:t> </w:t>
      </w:r>
      <w:r>
        <w:rPr>
          <w:spacing w:val="-2"/>
        </w:rPr>
        <w:t>the</w:t>
      </w:r>
      <w:r>
        <w:rPr>
          <w:spacing w:val="-11"/>
        </w:rPr>
        <w:t> </w:t>
      </w:r>
      <w:r>
        <w:rPr>
          <w:spacing w:val="-2"/>
        </w:rPr>
        <w:t>ML</w:t>
      </w:r>
      <w:r>
        <w:rPr>
          <w:spacing w:val="-10"/>
        </w:rPr>
        <w:t> </w:t>
      </w:r>
      <w:r>
        <w:rPr>
          <w:spacing w:val="-2"/>
        </w:rPr>
        <w:t>models</w:t>
      </w:r>
      <w:r>
        <w:rPr>
          <w:spacing w:val="-11"/>
        </w:rPr>
        <w:t> </w:t>
      </w:r>
      <w:r>
        <w:rPr>
          <w:spacing w:val="-2"/>
        </w:rPr>
        <w:t>was</w:t>
      </w:r>
      <w:r>
        <w:rPr>
          <w:spacing w:val="-10"/>
        </w:rPr>
        <w:t> </w:t>
      </w:r>
      <w:r>
        <w:rPr>
          <w:spacing w:val="-2"/>
        </w:rPr>
        <w:t>the</w:t>
      </w:r>
      <w:r>
        <w:rPr>
          <w:spacing w:val="-11"/>
        </w:rPr>
        <w:t> </w:t>
      </w:r>
      <w:r>
        <w:rPr>
          <w:spacing w:val="-2"/>
        </w:rPr>
        <w:t>IC50</w:t>
      </w:r>
      <w:r>
        <w:rPr>
          <w:spacing w:val="-10"/>
        </w:rPr>
        <w:t> </w:t>
      </w:r>
      <w:r>
        <w:rPr>
          <w:spacing w:val="-2"/>
        </w:rPr>
        <w:t>binding </w:t>
      </w:r>
      <w:r>
        <w:rPr/>
        <w:t>affinity</w:t>
      </w:r>
      <w:r>
        <w:rPr>
          <w:spacing w:val="-2"/>
        </w:rPr>
        <w:t> </w:t>
      </w:r>
      <w:r>
        <w:rPr/>
        <w:t>of</w:t>
      </w:r>
      <w:r>
        <w:rPr>
          <w:spacing w:val="-2"/>
        </w:rPr>
        <w:t> </w:t>
      </w:r>
      <w:r>
        <w:rPr/>
        <w:t>each</w:t>
      </w:r>
      <w:r>
        <w:rPr>
          <w:spacing w:val="-2"/>
        </w:rPr>
        <w:t> </w:t>
      </w:r>
      <w:r>
        <w:rPr/>
        <w:t>molecule</w:t>
      </w:r>
      <w:r>
        <w:rPr>
          <w:spacing w:val="-2"/>
        </w:rPr>
        <w:t> </w:t>
      </w:r>
      <w:r>
        <w:rPr/>
        <w:t>to</w:t>
      </w:r>
      <w:r>
        <w:rPr>
          <w:spacing w:val="-2"/>
        </w:rPr>
        <w:t> </w:t>
      </w:r>
      <w:r>
        <w:rPr/>
        <w:t>either</w:t>
      </w:r>
      <w:r>
        <w:rPr>
          <w:spacing w:val="-2"/>
        </w:rPr>
        <w:t> </w:t>
      </w:r>
      <w:r>
        <w:rPr/>
        <w:t>GTPase</w:t>
      </w:r>
      <w:r>
        <w:rPr>
          <w:spacing w:val="-2"/>
        </w:rPr>
        <w:t> </w:t>
      </w:r>
      <w:r>
        <w:rPr/>
        <w:t>KRAS,</w:t>
      </w:r>
      <w:r>
        <w:rPr>
          <w:spacing w:val="-2"/>
        </w:rPr>
        <w:t> </w:t>
      </w:r>
      <w:r>
        <w:rPr/>
        <w:t>KRAS G12C, or KRAS G12D, measured in nanomolar units. The IC50 values were standardized using a logarithmic transformation to convert them into pIC50 values.</w:t>
      </w:r>
      <w:r>
        <w:rPr>
          <w:spacing w:val="40"/>
        </w:rPr>
        <w:t> </w:t>
      </w:r>
      <w:r>
        <w:rPr/>
        <w:t>To prevent bias due to differing numerical scales, both the </w:t>
      </w:r>
      <w:r>
        <w:rPr>
          <w:spacing w:val="-2"/>
        </w:rPr>
        <w:t>input</w:t>
      </w:r>
      <w:r>
        <w:rPr>
          <w:spacing w:val="-13"/>
        </w:rPr>
        <w:t> </w:t>
      </w:r>
      <w:r>
        <w:rPr>
          <w:spacing w:val="-2"/>
        </w:rPr>
        <w:t>features</w:t>
      </w:r>
      <w:r>
        <w:rPr>
          <w:spacing w:val="-10"/>
        </w:rPr>
        <w:t> </w:t>
      </w:r>
      <w:r>
        <w:rPr>
          <w:spacing w:val="-2"/>
        </w:rPr>
        <w:t>and</w:t>
      </w:r>
      <w:r>
        <w:rPr>
          <w:spacing w:val="-11"/>
        </w:rPr>
        <w:t> </w:t>
      </w:r>
      <w:r>
        <w:rPr>
          <w:spacing w:val="-2"/>
        </w:rPr>
        <w:t>the</w:t>
      </w:r>
      <w:r>
        <w:rPr>
          <w:spacing w:val="-10"/>
        </w:rPr>
        <w:t> </w:t>
      </w:r>
      <w:r>
        <w:rPr>
          <w:spacing w:val="-2"/>
        </w:rPr>
        <w:t>target</w:t>
      </w:r>
      <w:r>
        <w:rPr>
          <w:spacing w:val="-11"/>
        </w:rPr>
        <w:t> </w:t>
      </w:r>
      <w:r>
        <w:rPr>
          <w:spacing w:val="-2"/>
        </w:rPr>
        <w:t>variable</w:t>
      </w:r>
      <w:r>
        <w:rPr>
          <w:spacing w:val="-10"/>
        </w:rPr>
        <w:t> </w:t>
      </w:r>
      <w:r>
        <w:rPr>
          <w:spacing w:val="-2"/>
        </w:rPr>
        <w:t>were</w:t>
      </w:r>
      <w:r>
        <w:rPr>
          <w:spacing w:val="-11"/>
        </w:rPr>
        <w:t> </w:t>
      </w:r>
      <w:r>
        <w:rPr>
          <w:spacing w:val="-2"/>
        </w:rPr>
        <w:t>normalized</w:t>
      </w:r>
      <w:r>
        <w:rPr>
          <w:spacing w:val="-10"/>
        </w:rPr>
        <w:t> </w:t>
      </w:r>
      <w:r>
        <w:rPr>
          <w:spacing w:val="-2"/>
        </w:rPr>
        <w:t>using </w:t>
      </w:r>
      <w:r>
        <w:rPr/>
        <w:t>the MinMaxScaler from Scikit-learn </w:t>
      </w:r>
      <w:hyperlink w:history="true" w:anchor="_bookmark28">
        <w:r>
          <w:rPr/>
          <w:t>[26].</w:t>
        </w:r>
      </w:hyperlink>
    </w:p>
    <w:p>
      <w:pPr>
        <w:pStyle w:val="BodyText"/>
        <w:spacing w:line="249" w:lineRule="auto" w:before="1"/>
        <w:ind w:left="350" w:right="639" w:firstLine="325"/>
      </w:pPr>
      <w:r>
        <w:rPr/>
        <w:t>For</w:t>
      </w:r>
      <w:r>
        <w:rPr>
          <w:spacing w:val="-12"/>
        </w:rPr>
        <w:t> </w:t>
      </w:r>
      <w:r>
        <w:rPr/>
        <w:t>the</w:t>
      </w:r>
      <w:r>
        <w:rPr>
          <w:spacing w:val="-12"/>
        </w:rPr>
        <w:t> </w:t>
      </w:r>
      <w:r>
        <w:rPr/>
        <w:t>three</w:t>
      </w:r>
      <w:r>
        <w:rPr>
          <w:spacing w:val="-12"/>
        </w:rPr>
        <w:t> </w:t>
      </w:r>
      <w:r>
        <w:rPr/>
        <w:t>datasets</w:t>
      </w:r>
      <w:r>
        <w:rPr>
          <w:spacing w:val="-12"/>
        </w:rPr>
        <w:t> </w:t>
      </w:r>
      <w:r>
        <w:rPr/>
        <w:t>considered</w:t>
      </w:r>
      <w:r>
        <w:rPr>
          <w:spacing w:val="-12"/>
        </w:rPr>
        <w:t> </w:t>
      </w:r>
      <w:r>
        <w:rPr/>
        <w:t>in</w:t>
      </w:r>
      <w:r>
        <w:rPr>
          <w:spacing w:val="-12"/>
        </w:rPr>
        <w:t> </w:t>
      </w:r>
      <w:r>
        <w:rPr/>
        <w:t>this</w:t>
      </w:r>
      <w:r>
        <w:rPr>
          <w:spacing w:val="-12"/>
        </w:rPr>
        <w:t> </w:t>
      </w:r>
      <w:r>
        <w:rPr/>
        <w:t>study,</w:t>
      </w:r>
      <w:r>
        <w:rPr>
          <w:spacing w:val="-12"/>
        </w:rPr>
        <w:t> </w:t>
      </w:r>
      <w:r>
        <w:rPr/>
        <w:t>only</w:t>
      </w:r>
      <w:r>
        <w:rPr>
          <w:spacing w:val="-12"/>
        </w:rPr>
        <w:t> </w:t>
      </w:r>
      <w:r>
        <w:rPr/>
        <w:t>the </w:t>
      </w:r>
      <w:r>
        <w:rPr>
          <w:spacing w:val="-4"/>
        </w:rPr>
        <w:t>FDA-approved compounds classified as “Small molecules”, </w:t>
      </w:r>
      <w:r>
        <w:rPr/>
        <w:t>“Approved”</w:t>
      </w:r>
      <w:r>
        <w:rPr>
          <w:spacing w:val="40"/>
        </w:rPr>
        <w:t> </w:t>
      </w:r>
      <w:r>
        <w:rPr/>
        <w:t>for</w:t>
      </w:r>
      <w:r>
        <w:rPr>
          <w:spacing w:val="40"/>
        </w:rPr>
        <w:t> </w:t>
      </w:r>
      <w:r>
        <w:rPr/>
        <w:t>max</w:t>
      </w:r>
      <w:r>
        <w:rPr>
          <w:spacing w:val="40"/>
        </w:rPr>
        <w:t> </w:t>
      </w:r>
      <w:r>
        <w:rPr/>
        <w:t>stage,</w:t>
      </w:r>
      <w:r>
        <w:rPr>
          <w:spacing w:val="40"/>
        </w:rPr>
        <w:t> </w:t>
      </w:r>
      <w:r>
        <w:rPr/>
        <w:t>and</w:t>
      </w:r>
      <w:r>
        <w:rPr>
          <w:spacing w:val="40"/>
        </w:rPr>
        <w:t> </w:t>
      </w:r>
      <w:r>
        <w:rPr/>
        <w:t>“0;</w:t>
      </w:r>
      <w:r>
        <w:rPr>
          <w:spacing w:val="80"/>
        </w:rPr>
        <w:t> </w:t>
      </w:r>
      <w:r>
        <w:rPr/>
        <w:t>1”</w:t>
      </w:r>
      <w:r>
        <w:rPr>
          <w:spacing w:val="40"/>
        </w:rPr>
        <w:t> </w:t>
      </w:r>
      <w:r>
        <w:rPr/>
        <w:t>for</w:t>
      </w:r>
      <w:r>
        <w:rPr>
          <w:spacing w:val="40"/>
        </w:rPr>
        <w:t> </w:t>
      </w:r>
      <w:r>
        <w:rPr/>
        <w:t>Rule</w:t>
      </w:r>
      <w:r>
        <w:rPr>
          <w:spacing w:val="40"/>
        </w:rPr>
        <w:t> </w:t>
      </w:r>
      <w:r>
        <w:rPr/>
        <w:t>of Five (RO5) violations are considered.</w:t>
      </w:r>
      <w:r>
        <w:rPr>
          <w:spacing w:val="40"/>
        </w:rPr>
        <w:t> </w:t>
      </w:r>
      <w:r>
        <w:rPr/>
        <w:t>The molecules were initially screened using Lipinski’s RO5 to eliminate compounds</w:t>
      </w:r>
      <w:r>
        <w:rPr>
          <w:spacing w:val="-13"/>
        </w:rPr>
        <w:t> </w:t>
      </w:r>
      <w:r>
        <w:rPr/>
        <w:t>lacking</w:t>
      </w:r>
      <w:r>
        <w:rPr>
          <w:spacing w:val="-12"/>
        </w:rPr>
        <w:t> </w:t>
      </w:r>
      <w:r>
        <w:rPr/>
        <w:t>drug-like</w:t>
      </w:r>
      <w:r>
        <w:rPr>
          <w:spacing w:val="-13"/>
        </w:rPr>
        <w:t> </w:t>
      </w:r>
      <w:r>
        <w:rPr/>
        <w:t>properties</w:t>
      </w:r>
      <w:r>
        <w:rPr>
          <w:spacing w:val="-12"/>
        </w:rPr>
        <w:t> </w:t>
      </w:r>
      <w:r>
        <w:rPr/>
        <w:t>and</w:t>
      </w:r>
      <w:r>
        <w:rPr>
          <w:spacing w:val="-13"/>
        </w:rPr>
        <w:t> </w:t>
      </w:r>
      <w:r>
        <w:rPr/>
        <w:t>to</w:t>
      </w:r>
      <w:r>
        <w:rPr>
          <w:spacing w:val="-12"/>
        </w:rPr>
        <w:t> </w:t>
      </w:r>
      <w:r>
        <w:rPr/>
        <w:t>increase</w:t>
      </w:r>
      <w:r>
        <w:rPr>
          <w:spacing w:val="-13"/>
        </w:rPr>
        <w:t> </w:t>
      </w:r>
      <w:r>
        <w:rPr/>
        <w:t>the likelihood of bioactivity </w:t>
      </w:r>
      <w:hyperlink w:history="true" w:anchor="_bookmark29">
        <w:r>
          <w:rPr/>
          <w:t>[27].</w:t>
        </w:r>
      </w:hyperlink>
      <w:r>
        <w:rPr/>
        <w:t> Moreover, molecules with the same SMILES code and IC50 value were removed. Due</w:t>
      </w:r>
      <w:r>
        <w:rPr>
          <w:spacing w:val="-4"/>
        </w:rPr>
        <w:t> </w:t>
      </w:r>
      <w:r>
        <w:rPr/>
        <w:t>to</w:t>
      </w:r>
      <w:r>
        <w:rPr>
          <w:spacing w:val="-4"/>
        </w:rPr>
        <w:t> </w:t>
      </w:r>
      <w:r>
        <w:rPr/>
        <w:t>the</w:t>
      </w:r>
      <w:r>
        <w:rPr>
          <w:spacing w:val="-4"/>
        </w:rPr>
        <w:t> </w:t>
      </w:r>
      <w:r>
        <w:rPr/>
        <w:t>reduced</w:t>
      </w:r>
      <w:r>
        <w:rPr>
          <w:spacing w:val="-4"/>
        </w:rPr>
        <w:t> </w:t>
      </w:r>
      <w:r>
        <w:rPr/>
        <w:t>sizes</w:t>
      </w:r>
      <w:r>
        <w:rPr>
          <w:spacing w:val="-4"/>
        </w:rPr>
        <w:t> </w:t>
      </w:r>
      <w:r>
        <w:rPr/>
        <w:t>of</w:t>
      </w:r>
      <w:r>
        <w:rPr>
          <w:spacing w:val="-4"/>
        </w:rPr>
        <w:t> </w:t>
      </w:r>
      <w:r>
        <w:rPr/>
        <w:t>the</w:t>
      </w:r>
      <w:r>
        <w:rPr>
          <w:spacing w:val="-4"/>
        </w:rPr>
        <w:t> </w:t>
      </w:r>
      <w:r>
        <w:rPr/>
        <w:t>datasets,</w:t>
      </w:r>
      <w:r>
        <w:rPr>
          <w:spacing w:val="-4"/>
        </w:rPr>
        <w:t> </w:t>
      </w:r>
      <w:r>
        <w:rPr/>
        <w:t>a</w:t>
      </w:r>
      <w:r>
        <w:rPr>
          <w:spacing w:val="-4"/>
        </w:rPr>
        <w:t> </w:t>
      </w:r>
      <w:r>
        <w:rPr/>
        <w:t>large</w:t>
      </w:r>
      <w:r>
        <w:rPr>
          <w:spacing w:val="-4"/>
        </w:rPr>
        <w:t> </w:t>
      </w:r>
      <w:r>
        <w:rPr/>
        <w:t>number</w:t>
      </w:r>
      <w:r>
        <w:rPr>
          <w:spacing w:val="-4"/>
        </w:rPr>
        <w:t> </w:t>
      </w:r>
      <w:r>
        <w:rPr/>
        <w:t>of features can lead to overfitting—where the model learns noise instead of underlying patterns—and also increase training</w:t>
      </w:r>
      <w:r>
        <w:rPr>
          <w:spacing w:val="40"/>
        </w:rPr>
        <w:t> </w:t>
      </w:r>
      <w:r>
        <w:rPr/>
        <w:t>time</w:t>
      </w:r>
      <w:r>
        <w:rPr>
          <w:spacing w:val="40"/>
        </w:rPr>
        <w:t> </w:t>
      </w:r>
      <w:hyperlink w:history="true" w:anchor="_bookmark30">
        <w:r>
          <w:rPr/>
          <w:t>[28,</w:t>
        </w:r>
      </w:hyperlink>
      <w:r>
        <w:rPr>
          <w:spacing w:val="40"/>
        </w:rPr>
        <w:t> </w:t>
      </w:r>
      <w:hyperlink w:history="true" w:anchor="_bookmark31">
        <w:r>
          <w:rPr/>
          <w:t>29].</w:t>
        </w:r>
      </w:hyperlink>
      <w:r>
        <w:rPr>
          <w:spacing w:val="80"/>
        </w:rPr>
        <w:t> </w:t>
      </w:r>
      <w:r>
        <w:rPr/>
        <w:t>Therefore,</w:t>
      </w:r>
      <w:r>
        <w:rPr>
          <w:spacing w:val="40"/>
        </w:rPr>
        <w:t> </w:t>
      </w:r>
      <w:r>
        <w:rPr/>
        <w:t>variance</w:t>
      </w:r>
      <w:r>
        <w:rPr>
          <w:spacing w:val="40"/>
        </w:rPr>
        <w:t> </w:t>
      </w:r>
      <w:r>
        <w:rPr/>
        <w:t>threshold and univariate feature selection methods were applied to retain the most influential features using the Scikit-learn library </w:t>
      </w:r>
      <w:hyperlink w:history="true" w:anchor="_bookmark28">
        <w:r>
          <w:rPr/>
          <w:t>[26].</w:t>
        </w:r>
      </w:hyperlink>
    </w:p>
    <w:p>
      <w:pPr>
        <w:pStyle w:val="ListParagraph"/>
        <w:numPr>
          <w:ilvl w:val="1"/>
          <w:numId w:val="1"/>
        </w:numPr>
        <w:tabs>
          <w:tab w:pos="753" w:val="left" w:leader="none"/>
        </w:tabs>
        <w:spacing w:line="240" w:lineRule="auto" w:before="230" w:after="0"/>
        <w:ind w:left="753" w:right="0" w:hanging="376"/>
        <w:jc w:val="both"/>
        <w:rPr>
          <w:rFonts w:ascii="Arial"/>
          <w:b/>
          <w:sz w:val="20"/>
        </w:rPr>
      </w:pPr>
      <w:bookmarkStart w:name="Machine Learning models" w:id="4"/>
      <w:bookmarkEnd w:id="4"/>
      <w:r>
        <w:rPr/>
      </w:r>
      <w:r>
        <w:rPr>
          <w:rFonts w:ascii="Arial"/>
          <w:b/>
          <w:sz w:val="20"/>
        </w:rPr>
        <w:t>Machine</w:t>
      </w:r>
      <w:r>
        <w:rPr>
          <w:rFonts w:ascii="Arial"/>
          <w:b/>
          <w:spacing w:val="-11"/>
          <w:sz w:val="20"/>
        </w:rPr>
        <w:t> </w:t>
      </w:r>
      <w:r>
        <w:rPr>
          <w:rFonts w:ascii="Arial"/>
          <w:b/>
          <w:sz w:val="20"/>
        </w:rPr>
        <w:t>Learning</w:t>
      </w:r>
      <w:r>
        <w:rPr>
          <w:rFonts w:ascii="Arial"/>
          <w:b/>
          <w:spacing w:val="-10"/>
          <w:sz w:val="20"/>
        </w:rPr>
        <w:t> </w:t>
      </w:r>
      <w:r>
        <w:rPr>
          <w:rFonts w:ascii="Arial"/>
          <w:b/>
          <w:spacing w:val="-2"/>
          <w:sz w:val="20"/>
        </w:rPr>
        <w:t>models</w:t>
      </w:r>
    </w:p>
    <w:p>
      <w:pPr>
        <w:pStyle w:val="BodyText"/>
        <w:spacing w:line="249" w:lineRule="auto" w:before="12"/>
        <w:ind w:left="377" w:right="674" w:hanging="7"/>
      </w:pPr>
      <w:r>
        <w:rPr/>
        <w:t>The Machine Learning libraries used for this study </w:t>
      </w:r>
      <w:r>
        <w:rPr/>
        <w:t>are Scikit-learn</w:t>
      </w:r>
      <w:r>
        <w:rPr>
          <w:spacing w:val="-11"/>
        </w:rPr>
        <w:t> </w:t>
      </w:r>
      <w:hyperlink w:history="true" w:anchor="_bookmark28">
        <w:r>
          <w:rPr/>
          <w:t>[26]</w:t>
        </w:r>
      </w:hyperlink>
      <w:r>
        <w:rPr>
          <w:spacing w:val="-10"/>
        </w:rPr>
        <w:t> </w:t>
      </w:r>
      <w:r>
        <w:rPr/>
        <w:t>for</w:t>
      </w:r>
      <w:r>
        <w:rPr>
          <w:spacing w:val="-11"/>
        </w:rPr>
        <w:t> </w:t>
      </w:r>
      <w:r>
        <w:rPr/>
        <w:t>the</w:t>
      </w:r>
      <w:r>
        <w:rPr>
          <w:spacing w:val="-10"/>
        </w:rPr>
        <w:t> </w:t>
      </w:r>
      <w:r>
        <w:rPr/>
        <w:t>Random</w:t>
      </w:r>
      <w:r>
        <w:rPr>
          <w:spacing w:val="-10"/>
        </w:rPr>
        <w:t> </w:t>
      </w:r>
      <w:r>
        <w:rPr/>
        <w:t>Forest</w:t>
      </w:r>
      <w:r>
        <w:rPr>
          <w:spacing w:val="-11"/>
        </w:rPr>
        <w:t> </w:t>
      </w:r>
      <w:r>
        <w:rPr/>
        <w:t>(RF)</w:t>
      </w:r>
      <w:r>
        <w:rPr>
          <w:spacing w:val="-10"/>
        </w:rPr>
        <w:t> </w:t>
      </w:r>
      <w:r>
        <w:rPr/>
        <w:t>and</w:t>
      </w:r>
      <w:r>
        <w:rPr>
          <w:spacing w:val="-10"/>
        </w:rPr>
        <w:t> </w:t>
      </w:r>
      <w:r>
        <w:rPr>
          <w:spacing w:val="-2"/>
        </w:rPr>
        <w:t>PyTorch</w:t>
      </w:r>
    </w:p>
    <w:p>
      <w:pPr>
        <w:pStyle w:val="BodyText"/>
        <w:spacing w:line="249" w:lineRule="auto"/>
        <w:ind w:left="369" w:right="649" w:firstLine="7"/>
      </w:pPr>
      <w:hyperlink w:history="true" w:anchor="_bookmark32">
        <w:r>
          <w:rPr/>
          <w:t>[30]</w:t>
        </w:r>
      </w:hyperlink>
      <w:r>
        <w:rPr/>
        <w:t> for the Neural Network (NN). To assess the model capability to generalize to unseen data, the best RF </w:t>
      </w:r>
      <w:r>
        <w:rPr>
          <w:spacing w:val="-2"/>
        </w:rPr>
        <w:t>candidate</w:t>
      </w:r>
      <w:r>
        <w:rPr>
          <w:spacing w:val="-8"/>
        </w:rPr>
        <w:t> </w:t>
      </w:r>
      <w:r>
        <w:rPr>
          <w:spacing w:val="-2"/>
        </w:rPr>
        <w:t>model</w:t>
      </w:r>
      <w:r>
        <w:rPr>
          <w:spacing w:val="-8"/>
        </w:rPr>
        <w:t> </w:t>
      </w:r>
      <w:r>
        <w:rPr>
          <w:spacing w:val="-2"/>
        </w:rPr>
        <w:t>is</w:t>
      </w:r>
      <w:r>
        <w:rPr>
          <w:spacing w:val="-8"/>
        </w:rPr>
        <w:t> </w:t>
      </w:r>
      <w:r>
        <w:rPr>
          <w:spacing w:val="-2"/>
        </w:rPr>
        <w:t>optimized</w:t>
      </w:r>
      <w:r>
        <w:rPr>
          <w:spacing w:val="-8"/>
        </w:rPr>
        <w:t> </w:t>
      </w:r>
      <w:r>
        <w:rPr>
          <w:spacing w:val="-2"/>
        </w:rPr>
        <w:t>using</w:t>
      </w:r>
      <w:r>
        <w:rPr>
          <w:spacing w:val="-8"/>
        </w:rPr>
        <w:t> </w:t>
      </w:r>
      <w:r>
        <w:rPr>
          <w:spacing w:val="-2"/>
        </w:rPr>
        <w:t>k-Fold</w:t>
      </w:r>
      <w:r>
        <w:rPr>
          <w:spacing w:val="-8"/>
        </w:rPr>
        <w:t> </w:t>
      </w:r>
      <w:r>
        <w:rPr>
          <w:spacing w:val="-2"/>
        </w:rPr>
        <w:t>cross-validation </w:t>
      </w:r>
      <w:r>
        <w:rPr/>
        <w:t>with k is set to 15 folds.</w:t>
      </w:r>
      <w:r>
        <w:rPr>
          <w:spacing w:val="80"/>
        </w:rPr>
        <w:t> </w:t>
      </w:r>
      <w:r>
        <w:rPr/>
        <w:t>The parameters of the RF</w:t>
      </w:r>
      <w:r>
        <w:rPr>
          <w:spacing w:val="40"/>
        </w:rPr>
        <w:t> </w:t>
      </w:r>
      <w:r>
        <w:rPr/>
        <w:t>model were set to a maximum tree depth of 20 and a minimum</w:t>
      </w:r>
      <w:r>
        <w:rPr>
          <w:spacing w:val="23"/>
        </w:rPr>
        <w:t> </w:t>
      </w:r>
      <w:r>
        <w:rPr/>
        <w:t>leave</w:t>
      </w:r>
      <w:r>
        <w:rPr>
          <w:spacing w:val="23"/>
        </w:rPr>
        <w:t> </w:t>
      </w:r>
      <w:r>
        <w:rPr/>
        <w:t>size</w:t>
      </w:r>
      <w:r>
        <w:rPr>
          <w:spacing w:val="23"/>
        </w:rPr>
        <w:t> </w:t>
      </w:r>
      <w:r>
        <w:rPr/>
        <w:t>of</w:t>
      </w:r>
      <w:r>
        <w:rPr>
          <w:spacing w:val="23"/>
        </w:rPr>
        <w:t> </w:t>
      </w:r>
      <w:r>
        <w:rPr/>
        <w:t>10.</w:t>
      </w:r>
      <w:r>
        <w:rPr>
          <w:spacing w:val="78"/>
        </w:rPr>
        <w:t> </w:t>
      </w:r>
      <w:r>
        <w:rPr/>
        <w:t>On</w:t>
      </w:r>
      <w:r>
        <w:rPr>
          <w:spacing w:val="23"/>
        </w:rPr>
        <w:t> </w:t>
      </w:r>
      <w:r>
        <w:rPr/>
        <w:t>the</w:t>
      </w:r>
      <w:r>
        <w:rPr>
          <w:spacing w:val="23"/>
        </w:rPr>
        <w:t> </w:t>
      </w:r>
      <w:r>
        <w:rPr/>
        <w:t>other</w:t>
      </w:r>
      <w:r>
        <w:rPr>
          <w:spacing w:val="23"/>
        </w:rPr>
        <w:t> </w:t>
      </w:r>
      <w:r>
        <w:rPr/>
        <w:t>hand,</w:t>
      </w:r>
      <w:r>
        <w:rPr>
          <w:spacing w:val="28"/>
        </w:rPr>
        <w:t> </w:t>
      </w:r>
      <w:r>
        <w:rPr/>
        <w:t>the</w:t>
      </w:r>
      <w:r>
        <w:rPr>
          <w:spacing w:val="23"/>
        </w:rPr>
        <w:t> </w:t>
      </w:r>
      <w:r>
        <w:rPr/>
        <w:t>NN is inherited from a recently developed model </w:t>
      </w:r>
      <w:hyperlink w:history="true" w:anchor="_bookmark27">
        <w:r>
          <w:rPr/>
          <w:t>[25].</w:t>
        </w:r>
      </w:hyperlink>
      <w:r>
        <w:rPr>
          <w:spacing w:val="40"/>
        </w:rPr>
        <w:t> </w:t>
      </w:r>
      <w:r>
        <w:rPr/>
        <w:t>A model is optimized for IC50 prediction exploiting the atomic hybridization features.</w:t>
      </w:r>
      <w:r>
        <w:rPr>
          <w:spacing w:val="40"/>
        </w:rPr>
        <w:t> </w:t>
      </w:r>
      <w:r>
        <w:rPr/>
        <w:t>Similarly, the NN model </w:t>
      </w:r>
      <w:r>
        <w:rPr>
          <w:spacing w:val="-2"/>
        </w:rPr>
        <w:t>was</w:t>
      </w:r>
      <w:r>
        <w:rPr>
          <w:spacing w:val="-8"/>
        </w:rPr>
        <w:t> </w:t>
      </w:r>
      <w:r>
        <w:rPr>
          <w:spacing w:val="-2"/>
        </w:rPr>
        <w:t>trained</w:t>
      </w:r>
      <w:r>
        <w:rPr>
          <w:spacing w:val="-7"/>
        </w:rPr>
        <w:t> </w:t>
      </w:r>
      <w:r>
        <w:rPr>
          <w:spacing w:val="-2"/>
        </w:rPr>
        <w:t>using</w:t>
      </w:r>
      <w:r>
        <w:rPr>
          <w:spacing w:val="-8"/>
        </w:rPr>
        <w:t> </w:t>
      </w:r>
      <w:r>
        <w:rPr>
          <w:spacing w:val="-2"/>
        </w:rPr>
        <w:t>K-Fold</w:t>
      </w:r>
      <w:r>
        <w:rPr>
          <w:spacing w:val="-8"/>
        </w:rPr>
        <w:t> </w:t>
      </w:r>
      <w:r>
        <w:rPr>
          <w:spacing w:val="-2"/>
        </w:rPr>
        <w:t>cross-validation</w:t>
      </w:r>
      <w:r>
        <w:rPr>
          <w:spacing w:val="-8"/>
        </w:rPr>
        <w:t> </w:t>
      </w:r>
      <w:r>
        <w:rPr>
          <w:spacing w:val="-2"/>
        </w:rPr>
        <w:t>with</w:t>
      </w:r>
      <w:r>
        <w:rPr>
          <w:spacing w:val="-8"/>
        </w:rPr>
        <w:t> </w:t>
      </w:r>
      <w:r>
        <w:rPr>
          <w:spacing w:val="-2"/>
        </w:rPr>
        <w:t>K</w:t>
      </w:r>
      <w:r>
        <w:rPr>
          <w:spacing w:val="-7"/>
        </w:rPr>
        <w:t> </w:t>
      </w:r>
      <w:r>
        <w:rPr>
          <w:spacing w:val="-2"/>
        </w:rPr>
        <w:t>is</w:t>
      </w:r>
      <w:r>
        <w:rPr>
          <w:spacing w:val="-8"/>
        </w:rPr>
        <w:t> </w:t>
      </w:r>
      <w:r>
        <w:rPr>
          <w:spacing w:val="-2"/>
        </w:rPr>
        <w:t>set</w:t>
      </w:r>
      <w:r>
        <w:rPr>
          <w:spacing w:val="-7"/>
        </w:rPr>
        <w:t> </w:t>
      </w:r>
      <w:r>
        <w:rPr>
          <w:spacing w:val="-2"/>
        </w:rPr>
        <w:t>to</w:t>
      </w:r>
      <w:r>
        <w:rPr>
          <w:spacing w:val="-8"/>
        </w:rPr>
        <w:t> </w:t>
      </w:r>
      <w:r>
        <w:rPr>
          <w:spacing w:val="-2"/>
        </w:rPr>
        <w:t>5 </w:t>
      </w:r>
      <w:r>
        <w:rPr/>
        <w:t>folds.</w:t>
      </w:r>
      <w:r>
        <w:rPr>
          <w:spacing w:val="-13"/>
        </w:rPr>
        <w:t> </w:t>
      </w:r>
      <w:r>
        <w:rPr/>
        <w:t>The</w:t>
      </w:r>
      <w:r>
        <w:rPr>
          <w:spacing w:val="-12"/>
        </w:rPr>
        <w:t> </w:t>
      </w:r>
      <w:r>
        <w:rPr/>
        <w:t>NN</w:t>
      </w:r>
      <w:r>
        <w:rPr>
          <w:spacing w:val="-13"/>
        </w:rPr>
        <w:t> </w:t>
      </w:r>
      <w:r>
        <w:rPr/>
        <w:t>is</w:t>
      </w:r>
      <w:r>
        <w:rPr>
          <w:spacing w:val="-12"/>
        </w:rPr>
        <w:t> </w:t>
      </w:r>
      <w:r>
        <w:rPr/>
        <w:t>built</w:t>
      </w:r>
      <w:r>
        <w:rPr>
          <w:spacing w:val="-13"/>
        </w:rPr>
        <w:t> </w:t>
      </w:r>
      <w:r>
        <w:rPr/>
        <w:t>with</w:t>
      </w:r>
      <w:r>
        <w:rPr>
          <w:spacing w:val="-12"/>
        </w:rPr>
        <w:t> </w:t>
      </w:r>
      <w:r>
        <w:rPr/>
        <w:t>4</w:t>
      </w:r>
      <w:r>
        <w:rPr>
          <w:spacing w:val="-13"/>
        </w:rPr>
        <w:t> </w:t>
      </w:r>
      <w:r>
        <w:rPr/>
        <w:t>hidden</w:t>
      </w:r>
      <w:r>
        <w:rPr>
          <w:spacing w:val="-12"/>
        </w:rPr>
        <w:t> </w:t>
      </w:r>
      <w:r>
        <w:rPr/>
        <w:t>layers</w:t>
      </w:r>
      <w:r>
        <w:rPr>
          <w:spacing w:val="-13"/>
        </w:rPr>
        <w:t> </w:t>
      </w:r>
      <w:r>
        <w:rPr/>
        <w:t>256</w:t>
      </w:r>
      <w:r>
        <w:rPr>
          <w:spacing w:val="-12"/>
        </w:rPr>
        <w:t> </w:t>
      </w:r>
      <w:r>
        <w:rPr/>
        <w:t>nodes</w:t>
      </w:r>
      <w:r>
        <w:rPr>
          <w:spacing w:val="-13"/>
        </w:rPr>
        <w:t> </w:t>
      </w:r>
      <w:r>
        <w:rPr/>
        <w:t>each, and</w:t>
      </w:r>
      <w:r>
        <w:rPr>
          <w:spacing w:val="-2"/>
        </w:rPr>
        <w:t> </w:t>
      </w:r>
      <w:r>
        <w:rPr/>
        <w:t>trained</w:t>
      </w:r>
      <w:r>
        <w:rPr>
          <w:spacing w:val="-2"/>
        </w:rPr>
        <w:t> </w:t>
      </w:r>
      <w:r>
        <w:rPr/>
        <w:t>for</w:t>
      </w:r>
      <w:r>
        <w:rPr>
          <w:spacing w:val="-2"/>
        </w:rPr>
        <w:t> </w:t>
      </w:r>
      <w:r>
        <w:rPr/>
        <w:t>200</w:t>
      </w:r>
      <w:r>
        <w:rPr>
          <w:spacing w:val="-2"/>
        </w:rPr>
        <w:t> </w:t>
      </w:r>
      <w:r>
        <w:rPr/>
        <w:t>epochs. The</w:t>
      </w:r>
      <w:r>
        <w:rPr>
          <w:spacing w:val="-2"/>
        </w:rPr>
        <w:t> </w:t>
      </w:r>
      <w:r>
        <w:rPr/>
        <w:t>full</w:t>
      </w:r>
      <w:r>
        <w:rPr>
          <w:spacing w:val="-2"/>
        </w:rPr>
        <w:t> </w:t>
      </w:r>
      <w:r>
        <w:rPr/>
        <w:t>model</w:t>
      </w:r>
      <w:r>
        <w:rPr>
          <w:spacing w:val="-2"/>
        </w:rPr>
        <w:t> </w:t>
      </w:r>
      <w:r>
        <w:rPr/>
        <w:t>architecture</w:t>
      </w:r>
      <w:r>
        <w:rPr>
          <w:spacing w:val="-2"/>
        </w:rPr>
        <w:t> </w:t>
      </w:r>
      <w:r>
        <w:rPr/>
        <w:t>is detailed in </w:t>
      </w:r>
      <w:hyperlink w:history="true" w:anchor="_bookmark27">
        <w:r>
          <w:rPr/>
          <w:t>[25]</w:t>
        </w:r>
      </w:hyperlink>
      <w:r>
        <w:rPr/>
        <w:t> The accuracy of the models was assessed using the R</w:t>
      </w:r>
      <w:r>
        <w:rPr>
          <w:vertAlign w:val="superscript"/>
        </w:rPr>
        <w:t>2</w:t>
      </w:r>
      <w:r>
        <w:rPr>
          <w:vertAlign w:val="baseline"/>
        </w:rPr>
        <w:t> score and Mean Squared Error.</w:t>
      </w:r>
    </w:p>
    <w:p>
      <w:pPr>
        <w:pStyle w:val="BodyText"/>
        <w:spacing w:before="48"/>
        <w:jc w:val="left"/>
      </w:pPr>
    </w:p>
    <w:p>
      <w:pPr>
        <w:pStyle w:val="Heading1"/>
        <w:numPr>
          <w:ilvl w:val="0"/>
          <w:numId w:val="1"/>
        </w:numPr>
        <w:tabs>
          <w:tab w:pos="629" w:val="left" w:leader="none"/>
        </w:tabs>
        <w:spacing w:line="240" w:lineRule="auto" w:before="1" w:after="0"/>
        <w:ind w:left="629" w:right="0" w:hanging="252"/>
        <w:jc w:val="both"/>
      </w:pPr>
      <w:bookmarkStart w:name="Results" w:id="5"/>
      <w:bookmarkEnd w:id="5"/>
      <w:r>
        <w:rPr>
          <w:b w:val="0"/>
        </w:rPr>
      </w:r>
      <w:r>
        <w:rPr>
          <w:spacing w:val="-2"/>
        </w:rPr>
        <w:t>RESULTS</w:t>
      </w:r>
    </w:p>
    <w:p>
      <w:pPr>
        <w:pStyle w:val="BodyText"/>
        <w:spacing w:line="249" w:lineRule="auto" w:before="103"/>
        <w:ind w:left="369" w:right="661" w:hanging="3"/>
      </w:pPr>
      <w:r>
        <w:rPr>
          <w:spacing w:val="-2"/>
        </w:rPr>
        <w:t>We</w:t>
      </w:r>
      <w:r>
        <w:rPr>
          <w:spacing w:val="-9"/>
        </w:rPr>
        <w:t> </w:t>
      </w:r>
      <w:r>
        <w:rPr>
          <w:spacing w:val="-2"/>
        </w:rPr>
        <w:t>trained</w:t>
      </w:r>
      <w:r>
        <w:rPr>
          <w:spacing w:val="-9"/>
        </w:rPr>
        <w:t> </w:t>
      </w:r>
      <w:r>
        <w:rPr>
          <w:spacing w:val="-2"/>
        </w:rPr>
        <w:t>Random</w:t>
      </w:r>
      <w:r>
        <w:rPr>
          <w:spacing w:val="-9"/>
        </w:rPr>
        <w:t> </w:t>
      </w:r>
      <w:r>
        <w:rPr>
          <w:spacing w:val="-2"/>
        </w:rPr>
        <w:t>Forest</w:t>
      </w:r>
      <w:r>
        <w:rPr>
          <w:spacing w:val="-9"/>
        </w:rPr>
        <w:t> </w:t>
      </w:r>
      <w:r>
        <w:rPr>
          <w:spacing w:val="-2"/>
        </w:rPr>
        <w:t>(RF)</w:t>
      </w:r>
      <w:r>
        <w:rPr>
          <w:spacing w:val="-9"/>
        </w:rPr>
        <w:t> </w:t>
      </w:r>
      <w:r>
        <w:rPr>
          <w:spacing w:val="-2"/>
        </w:rPr>
        <w:t>and</w:t>
      </w:r>
      <w:r>
        <w:rPr>
          <w:spacing w:val="-9"/>
        </w:rPr>
        <w:t> </w:t>
      </w:r>
      <w:r>
        <w:rPr>
          <w:spacing w:val="-2"/>
        </w:rPr>
        <w:t>Neural</w:t>
      </w:r>
      <w:r>
        <w:rPr>
          <w:spacing w:val="-9"/>
        </w:rPr>
        <w:t> </w:t>
      </w:r>
      <w:r>
        <w:rPr>
          <w:spacing w:val="-2"/>
        </w:rPr>
        <w:t>Network</w:t>
      </w:r>
      <w:r>
        <w:rPr>
          <w:spacing w:val="-9"/>
        </w:rPr>
        <w:t> </w:t>
      </w:r>
      <w:r>
        <w:rPr>
          <w:spacing w:val="-2"/>
        </w:rPr>
        <w:t>(NN) </w:t>
      </w:r>
      <w:r>
        <w:rPr/>
        <w:t>models on bioactivity data for wild-type KRAS and its G12C</w:t>
      </w:r>
      <w:r>
        <w:rPr>
          <w:spacing w:val="-13"/>
        </w:rPr>
        <w:t> </w:t>
      </w:r>
      <w:r>
        <w:rPr/>
        <w:t>and</w:t>
      </w:r>
      <w:r>
        <w:rPr>
          <w:spacing w:val="-12"/>
        </w:rPr>
        <w:t> </w:t>
      </w:r>
      <w:r>
        <w:rPr/>
        <w:t>G12D</w:t>
      </w:r>
      <w:r>
        <w:rPr>
          <w:spacing w:val="-13"/>
        </w:rPr>
        <w:t> </w:t>
      </w:r>
      <w:r>
        <w:rPr/>
        <w:t>mutants</w:t>
      </w:r>
      <w:r>
        <w:rPr>
          <w:spacing w:val="-12"/>
        </w:rPr>
        <w:t> </w:t>
      </w:r>
      <w:r>
        <w:rPr/>
        <w:t>to</w:t>
      </w:r>
      <w:r>
        <w:rPr>
          <w:spacing w:val="-13"/>
        </w:rPr>
        <w:t> </w:t>
      </w:r>
      <w:r>
        <w:rPr/>
        <w:t>identify</w:t>
      </w:r>
      <w:r>
        <w:rPr>
          <w:spacing w:val="-12"/>
        </w:rPr>
        <w:t> </w:t>
      </w:r>
      <w:r>
        <w:rPr/>
        <w:t>FDA-approved</w:t>
      </w:r>
      <w:r>
        <w:rPr>
          <w:spacing w:val="-13"/>
        </w:rPr>
        <w:t> </w:t>
      </w:r>
      <w:r>
        <w:rPr/>
        <w:t>drugs with high predicted binding affinity.</w:t>
      </w:r>
    </w:p>
    <w:p>
      <w:pPr>
        <w:pStyle w:val="BodyText"/>
        <w:spacing w:after="0" w:line="249" w:lineRule="auto"/>
        <w:sectPr>
          <w:footerReference w:type="default" r:id="rId6"/>
          <w:pgSz w:w="12240" w:h="15840"/>
          <w:pgMar w:header="0" w:footer="648" w:top="1220" w:bottom="840" w:left="1080" w:right="360"/>
          <w:pgNumType w:start="2"/>
          <w:cols w:num="2" w:equalWidth="0">
            <w:col w:w="5033" w:space="115"/>
            <w:col w:w="5652"/>
          </w:cols>
        </w:sectPr>
      </w:pPr>
    </w:p>
    <w:p>
      <w:pPr>
        <w:pStyle w:val="BodyText"/>
        <w:spacing w:before="4"/>
        <w:jc w:val="left"/>
        <w:rPr>
          <w:sz w:val="13"/>
        </w:rPr>
      </w:pPr>
    </w:p>
    <w:p>
      <w:pPr>
        <w:pStyle w:val="BodyText"/>
        <w:ind w:left="418" w:right="-29"/>
        <w:jc w:val="left"/>
      </w:pPr>
      <w:r>
        <w:rPr/>
        <w:drawing>
          <wp:inline distT="0" distB="0" distL="0" distR="0">
            <wp:extent cx="2867787" cy="2117407"/>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867787" cy="2117407"/>
                    </a:xfrm>
                    <a:prstGeom prst="rect">
                      <a:avLst/>
                    </a:prstGeom>
                  </pic:spPr>
                </pic:pic>
              </a:graphicData>
            </a:graphic>
          </wp:inline>
        </w:drawing>
      </w:r>
      <w:r>
        <w:rPr/>
      </w:r>
    </w:p>
    <w:p>
      <w:pPr>
        <w:pStyle w:val="BodyText"/>
        <w:spacing w:line="249" w:lineRule="auto" w:before="225"/>
        <w:ind w:left="359" w:right="372"/>
        <w:jc w:val="left"/>
      </w:pPr>
      <w:bookmarkStart w:name="_bookmark0" w:id="6"/>
      <w:bookmarkEnd w:id="6"/>
      <w:r>
        <w:rPr/>
      </w:r>
      <w:r>
        <w:rPr>
          <w:rFonts w:ascii="Arial"/>
          <w:b/>
        </w:rPr>
        <w:t>Figure 1. </w:t>
      </w:r>
      <w:r>
        <w:rPr/>
        <w:t>R</w:t>
      </w:r>
      <w:r>
        <w:rPr>
          <w:vertAlign w:val="superscript"/>
        </w:rPr>
        <w:t>2</w:t>
      </w:r>
      <w:r>
        <w:rPr>
          <w:vertAlign w:val="baseline"/>
        </w:rPr>
        <w:t> score comparison between different Random</w:t>
      </w:r>
      <w:r>
        <w:rPr>
          <w:spacing w:val="-9"/>
          <w:vertAlign w:val="baseline"/>
        </w:rPr>
        <w:t> </w:t>
      </w:r>
      <w:r>
        <w:rPr>
          <w:vertAlign w:val="baseline"/>
        </w:rPr>
        <w:t>Forest</w:t>
      </w:r>
      <w:r>
        <w:rPr>
          <w:spacing w:val="-9"/>
          <w:vertAlign w:val="baseline"/>
        </w:rPr>
        <w:t> </w:t>
      </w:r>
      <w:r>
        <w:rPr>
          <w:vertAlign w:val="baseline"/>
        </w:rPr>
        <w:t>and</w:t>
      </w:r>
      <w:r>
        <w:rPr>
          <w:spacing w:val="-9"/>
          <w:vertAlign w:val="baseline"/>
        </w:rPr>
        <w:t> </w:t>
      </w:r>
      <w:r>
        <w:rPr>
          <w:vertAlign w:val="baseline"/>
        </w:rPr>
        <w:t>Neural</w:t>
      </w:r>
      <w:r>
        <w:rPr>
          <w:spacing w:val="-9"/>
          <w:vertAlign w:val="baseline"/>
        </w:rPr>
        <w:t> </w:t>
      </w:r>
      <w:r>
        <w:rPr>
          <w:vertAlign w:val="baseline"/>
        </w:rPr>
        <w:t>Network</w:t>
      </w:r>
      <w:r>
        <w:rPr>
          <w:spacing w:val="-9"/>
          <w:vertAlign w:val="baseline"/>
        </w:rPr>
        <w:t> </w:t>
      </w:r>
      <w:r>
        <w:rPr>
          <w:vertAlign w:val="baseline"/>
        </w:rPr>
        <w:t>models</w:t>
      </w:r>
      <w:r>
        <w:rPr>
          <w:spacing w:val="-9"/>
          <w:vertAlign w:val="baseline"/>
        </w:rPr>
        <w:t> </w:t>
      </w:r>
      <w:r>
        <w:rPr>
          <w:vertAlign w:val="baseline"/>
        </w:rPr>
        <w:t>for</w:t>
      </w:r>
      <w:r>
        <w:rPr>
          <w:spacing w:val="-9"/>
          <w:vertAlign w:val="baseline"/>
        </w:rPr>
        <w:t> </w:t>
      </w:r>
      <w:r>
        <w:rPr>
          <w:vertAlign w:val="baseline"/>
        </w:rPr>
        <w:t>each </w:t>
      </w:r>
      <w:r>
        <w:rPr>
          <w:spacing w:val="-2"/>
          <w:vertAlign w:val="baseline"/>
        </w:rPr>
        <w:t>dataset.</w:t>
      </w:r>
    </w:p>
    <w:p>
      <w:pPr>
        <w:pStyle w:val="ListParagraph"/>
        <w:numPr>
          <w:ilvl w:val="0"/>
          <w:numId w:val="2"/>
        </w:numPr>
        <w:tabs>
          <w:tab w:pos="861" w:val="left" w:leader="none"/>
          <w:tab w:pos="863" w:val="left" w:leader="none"/>
        </w:tabs>
        <w:spacing w:line="249" w:lineRule="auto" w:before="108" w:after="0"/>
        <w:ind w:left="863" w:right="646" w:hanging="250"/>
        <w:jc w:val="both"/>
        <w:rPr>
          <w:sz w:val="20"/>
        </w:rPr>
      </w:pPr>
      <w:r>
        <w:rPr/>
        <w:br w:type="column"/>
      </w:r>
      <w:r>
        <w:rPr>
          <w:sz w:val="20"/>
        </w:rPr>
        <w:t>For</w:t>
      </w:r>
      <w:r>
        <w:rPr>
          <w:spacing w:val="-13"/>
          <w:sz w:val="20"/>
        </w:rPr>
        <w:t> </w:t>
      </w:r>
      <w:r>
        <w:rPr>
          <w:sz w:val="20"/>
        </w:rPr>
        <w:t>GTPase</w:t>
      </w:r>
      <w:r>
        <w:rPr>
          <w:spacing w:val="-12"/>
          <w:sz w:val="20"/>
        </w:rPr>
        <w:t> </w:t>
      </w:r>
      <w:r>
        <w:rPr>
          <w:sz w:val="20"/>
        </w:rPr>
        <w:t>KRAS</w:t>
      </w:r>
      <w:r>
        <w:rPr>
          <w:spacing w:val="-13"/>
          <w:sz w:val="20"/>
        </w:rPr>
        <w:t> </w:t>
      </w:r>
      <w:r>
        <w:rPr>
          <w:sz w:val="20"/>
        </w:rPr>
        <w:t>dataset:</w:t>
      </w:r>
      <w:r>
        <w:rPr>
          <w:spacing w:val="-12"/>
          <w:sz w:val="20"/>
        </w:rPr>
        <w:t> </w:t>
      </w:r>
      <w:r>
        <w:rPr>
          <w:sz w:val="20"/>
        </w:rPr>
        <w:t>R</w:t>
      </w:r>
      <w:r>
        <w:rPr>
          <w:sz w:val="20"/>
          <w:vertAlign w:val="superscript"/>
        </w:rPr>
        <w:t>2</w:t>
      </w:r>
      <w:r>
        <w:rPr>
          <w:spacing w:val="-13"/>
          <w:sz w:val="20"/>
          <w:vertAlign w:val="baseline"/>
        </w:rPr>
        <w:t> </w:t>
      </w:r>
      <w:r>
        <w:rPr>
          <w:sz w:val="20"/>
          <w:vertAlign w:val="baseline"/>
        </w:rPr>
        <w:t>score</w:t>
      </w:r>
      <w:r>
        <w:rPr>
          <w:spacing w:val="-12"/>
          <w:sz w:val="20"/>
          <w:vertAlign w:val="baseline"/>
        </w:rPr>
        <w:t> </w:t>
      </w:r>
      <w:r>
        <w:rPr>
          <w:sz w:val="20"/>
          <w:vertAlign w:val="baseline"/>
        </w:rPr>
        <w:t>is</w:t>
      </w:r>
      <w:r>
        <w:rPr>
          <w:spacing w:val="-13"/>
          <w:sz w:val="20"/>
          <w:vertAlign w:val="baseline"/>
        </w:rPr>
        <w:t> </w:t>
      </w:r>
      <w:r>
        <w:rPr>
          <w:sz w:val="20"/>
          <w:vertAlign w:val="baseline"/>
        </w:rPr>
        <w:t>0.663</w:t>
      </w:r>
      <w:r>
        <w:rPr>
          <w:spacing w:val="-12"/>
          <w:sz w:val="20"/>
          <w:vertAlign w:val="baseline"/>
        </w:rPr>
        <w:t> </w:t>
      </w:r>
      <w:r>
        <w:rPr>
          <w:sz w:val="20"/>
          <w:vertAlign w:val="baseline"/>
        </w:rPr>
        <w:t>(MSE: 0.0203)</w:t>
      </w:r>
      <w:r>
        <w:rPr>
          <w:spacing w:val="-9"/>
          <w:sz w:val="20"/>
          <w:vertAlign w:val="baseline"/>
        </w:rPr>
        <w:t> </w:t>
      </w:r>
      <w:r>
        <w:rPr>
          <w:sz w:val="20"/>
          <w:vertAlign w:val="baseline"/>
        </w:rPr>
        <w:t>for</w:t>
      </w:r>
      <w:r>
        <w:rPr>
          <w:spacing w:val="-9"/>
          <w:sz w:val="20"/>
          <w:vertAlign w:val="baseline"/>
        </w:rPr>
        <w:t> </w:t>
      </w:r>
      <w:r>
        <w:rPr>
          <w:sz w:val="20"/>
          <w:vertAlign w:val="baseline"/>
        </w:rPr>
        <w:t>NN</w:t>
      </w:r>
      <w:r>
        <w:rPr>
          <w:spacing w:val="-9"/>
          <w:sz w:val="20"/>
          <w:vertAlign w:val="baseline"/>
        </w:rPr>
        <w:t> </w:t>
      </w:r>
      <w:r>
        <w:rPr>
          <w:sz w:val="20"/>
          <w:vertAlign w:val="baseline"/>
        </w:rPr>
        <w:t>model</w:t>
      </w:r>
      <w:r>
        <w:rPr>
          <w:spacing w:val="-9"/>
          <w:sz w:val="20"/>
          <w:vertAlign w:val="baseline"/>
        </w:rPr>
        <w:t> </w:t>
      </w:r>
      <w:r>
        <w:rPr>
          <w:sz w:val="20"/>
          <w:vertAlign w:val="baseline"/>
        </w:rPr>
        <w:t>and</w:t>
      </w:r>
      <w:r>
        <w:rPr>
          <w:spacing w:val="-9"/>
          <w:sz w:val="20"/>
          <w:vertAlign w:val="baseline"/>
        </w:rPr>
        <w:t> </w:t>
      </w:r>
      <w:r>
        <w:rPr>
          <w:sz w:val="20"/>
          <w:vertAlign w:val="baseline"/>
        </w:rPr>
        <w:t>0.642</w:t>
      </w:r>
      <w:r>
        <w:rPr>
          <w:spacing w:val="-9"/>
          <w:sz w:val="20"/>
          <w:vertAlign w:val="baseline"/>
        </w:rPr>
        <w:t> </w:t>
      </w:r>
      <w:r>
        <w:rPr>
          <w:sz w:val="20"/>
          <w:vertAlign w:val="baseline"/>
        </w:rPr>
        <w:t>(MSE:</w:t>
      </w:r>
      <w:r>
        <w:rPr>
          <w:spacing w:val="-9"/>
          <w:sz w:val="20"/>
          <w:vertAlign w:val="baseline"/>
        </w:rPr>
        <w:t> </w:t>
      </w:r>
      <w:r>
        <w:rPr>
          <w:sz w:val="20"/>
          <w:vertAlign w:val="baseline"/>
        </w:rPr>
        <w:t>0.2063)</w:t>
      </w:r>
      <w:r>
        <w:rPr>
          <w:spacing w:val="-9"/>
          <w:sz w:val="20"/>
          <w:vertAlign w:val="baseline"/>
        </w:rPr>
        <w:t> </w:t>
      </w:r>
      <w:r>
        <w:rPr>
          <w:sz w:val="20"/>
          <w:vertAlign w:val="baseline"/>
        </w:rPr>
        <w:t>for RF model.</w:t>
      </w:r>
    </w:p>
    <w:p>
      <w:pPr>
        <w:pStyle w:val="ListParagraph"/>
        <w:numPr>
          <w:ilvl w:val="0"/>
          <w:numId w:val="2"/>
        </w:numPr>
        <w:tabs>
          <w:tab w:pos="861" w:val="left" w:leader="none"/>
          <w:tab w:pos="863" w:val="left" w:leader="none"/>
        </w:tabs>
        <w:spacing w:line="249" w:lineRule="auto" w:before="0" w:after="0"/>
        <w:ind w:left="863" w:right="661" w:hanging="250"/>
        <w:jc w:val="both"/>
        <w:rPr>
          <w:sz w:val="20"/>
        </w:rPr>
      </w:pPr>
      <w:r>
        <w:rPr>
          <w:sz w:val="20"/>
        </w:rPr>
        <w:t>For</w:t>
      </w:r>
      <w:r>
        <w:rPr>
          <w:spacing w:val="-9"/>
          <w:sz w:val="20"/>
        </w:rPr>
        <w:t> </w:t>
      </w:r>
      <w:r>
        <w:rPr>
          <w:sz w:val="20"/>
        </w:rPr>
        <w:t>G12D</w:t>
      </w:r>
      <w:r>
        <w:rPr>
          <w:spacing w:val="-9"/>
          <w:sz w:val="20"/>
        </w:rPr>
        <w:t> </w:t>
      </w:r>
      <w:r>
        <w:rPr>
          <w:sz w:val="20"/>
        </w:rPr>
        <w:t>dataset: R</w:t>
      </w:r>
      <w:r>
        <w:rPr>
          <w:sz w:val="20"/>
          <w:vertAlign w:val="superscript"/>
        </w:rPr>
        <w:t>2</w:t>
      </w:r>
      <w:r>
        <w:rPr>
          <w:spacing w:val="-1"/>
          <w:sz w:val="20"/>
          <w:vertAlign w:val="baseline"/>
        </w:rPr>
        <w:t> </w:t>
      </w:r>
      <w:r>
        <w:rPr>
          <w:sz w:val="20"/>
          <w:vertAlign w:val="baseline"/>
        </w:rPr>
        <w:t>score</w:t>
      </w:r>
      <w:r>
        <w:rPr>
          <w:spacing w:val="-9"/>
          <w:sz w:val="20"/>
          <w:vertAlign w:val="baseline"/>
        </w:rPr>
        <w:t> </w:t>
      </w:r>
      <w:r>
        <w:rPr>
          <w:sz w:val="20"/>
          <w:vertAlign w:val="baseline"/>
        </w:rPr>
        <w:t>is</w:t>
      </w:r>
      <w:r>
        <w:rPr>
          <w:spacing w:val="-9"/>
          <w:sz w:val="20"/>
          <w:vertAlign w:val="baseline"/>
        </w:rPr>
        <w:t> </w:t>
      </w:r>
      <w:r>
        <w:rPr>
          <w:sz w:val="20"/>
          <w:vertAlign w:val="baseline"/>
        </w:rPr>
        <w:t>0.676</w:t>
      </w:r>
      <w:r>
        <w:rPr>
          <w:spacing w:val="-9"/>
          <w:sz w:val="20"/>
          <w:vertAlign w:val="baseline"/>
        </w:rPr>
        <w:t> </w:t>
      </w:r>
      <w:r>
        <w:rPr>
          <w:sz w:val="20"/>
          <w:vertAlign w:val="baseline"/>
        </w:rPr>
        <w:t>(MSE:</w:t>
      </w:r>
      <w:r>
        <w:rPr>
          <w:spacing w:val="-9"/>
          <w:sz w:val="20"/>
          <w:vertAlign w:val="baseline"/>
        </w:rPr>
        <w:t> </w:t>
      </w:r>
      <w:r>
        <w:rPr>
          <w:sz w:val="20"/>
          <w:vertAlign w:val="baseline"/>
        </w:rPr>
        <w:t>0.0064) for NN model and 0.642 (MSE: 0.2063) for RF </w:t>
      </w:r>
      <w:r>
        <w:rPr>
          <w:spacing w:val="-2"/>
          <w:sz w:val="20"/>
          <w:vertAlign w:val="baseline"/>
        </w:rPr>
        <w:t>model.</w:t>
      </w:r>
    </w:p>
    <w:p>
      <w:pPr>
        <w:pStyle w:val="ListParagraph"/>
        <w:numPr>
          <w:ilvl w:val="0"/>
          <w:numId w:val="2"/>
        </w:numPr>
        <w:tabs>
          <w:tab w:pos="861" w:val="left" w:leader="none"/>
          <w:tab w:pos="863" w:val="left" w:leader="none"/>
        </w:tabs>
        <w:spacing w:line="249" w:lineRule="auto" w:before="0" w:after="0"/>
        <w:ind w:left="863" w:right="646" w:hanging="250"/>
        <w:jc w:val="both"/>
        <w:rPr>
          <w:sz w:val="20"/>
        </w:rPr>
      </w:pPr>
      <w:r>
        <w:rPr>
          <w:sz w:val="20"/>
        </w:rPr>
        <w:t>For G12C dataset:</w:t>
      </w:r>
      <w:r>
        <w:rPr>
          <w:spacing w:val="40"/>
          <w:sz w:val="20"/>
        </w:rPr>
        <w:t> </w:t>
      </w:r>
      <w:r>
        <w:rPr>
          <w:sz w:val="20"/>
        </w:rPr>
        <w:t>the R</w:t>
      </w:r>
      <w:r>
        <w:rPr>
          <w:sz w:val="20"/>
          <w:vertAlign w:val="superscript"/>
        </w:rPr>
        <w:t>2</w:t>
      </w:r>
      <w:r>
        <w:rPr>
          <w:sz w:val="20"/>
          <w:vertAlign w:val="baseline"/>
        </w:rPr>
        <w:t> score is 0.934 </w:t>
      </w:r>
      <w:r>
        <w:rPr>
          <w:sz w:val="20"/>
          <w:vertAlign w:val="baseline"/>
        </w:rPr>
        <w:t>(MSE: 0.0129)</w:t>
      </w:r>
      <w:r>
        <w:rPr>
          <w:spacing w:val="30"/>
          <w:sz w:val="20"/>
          <w:vertAlign w:val="baseline"/>
        </w:rPr>
        <w:t> </w:t>
      </w:r>
      <w:r>
        <w:rPr>
          <w:sz w:val="20"/>
          <w:vertAlign w:val="baseline"/>
        </w:rPr>
        <w:t>for</w:t>
      </w:r>
      <w:r>
        <w:rPr>
          <w:spacing w:val="30"/>
          <w:sz w:val="20"/>
          <w:vertAlign w:val="baseline"/>
        </w:rPr>
        <w:t> </w:t>
      </w:r>
      <w:r>
        <w:rPr>
          <w:sz w:val="20"/>
          <w:vertAlign w:val="baseline"/>
        </w:rPr>
        <w:t>NN</w:t>
      </w:r>
      <w:r>
        <w:rPr>
          <w:spacing w:val="30"/>
          <w:sz w:val="20"/>
          <w:vertAlign w:val="baseline"/>
        </w:rPr>
        <w:t> </w:t>
      </w:r>
      <w:r>
        <w:rPr>
          <w:sz w:val="20"/>
          <w:vertAlign w:val="baseline"/>
        </w:rPr>
        <w:t>model</w:t>
      </w:r>
      <w:r>
        <w:rPr>
          <w:spacing w:val="30"/>
          <w:sz w:val="20"/>
          <w:vertAlign w:val="baseline"/>
        </w:rPr>
        <w:t> </w:t>
      </w:r>
      <w:r>
        <w:rPr>
          <w:sz w:val="20"/>
          <w:vertAlign w:val="baseline"/>
        </w:rPr>
        <w:t>and</w:t>
      </w:r>
      <w:r>
        <w:rPr>
          <w:spacing w:val="30"/>
          <w:sz w:val="20"/>
          <w:vertAlign w:val="baseline"/>
        </w:rPr>
        <w:t> </w:t>
      </w:r>
      <w:r>
        <w:rPr>
          <w:sz w:val="20"/>
          <w:vertAlign w:val="baseline"/>
        </w:rPr>
        <w:t>0.939</w:t>
      </w:r>
      <w:r>
        <w:rPr>
          <w:spacing w:val="30"/>
          <w:sz w:val="20"/>
          <w:vertAlign w:val="baseline"/>
        </w:rPr>
        <w:t> </w:t>
      </w:r>
      <w:r>
        <w:rPr>
          <w:sz w:val="20"/>
          <w:vertAlign w:val="baseline"/>
        </w:rPr>
        <w:t>(MSE:</w:t>
      </w:r>
      <w:r>
        <w:rPr>
          <w:spacing w:val="30"/>
          <w:sz w:val="20"/>
          <w:vertAlign w:val="baseline"/>
        </w:rPr>
        <w:t> </w:t>
      </w:r>
      <w:r>
        <w:rPr>
          <w:sz w:val="20"/>
          <w:vertAlign w:val="baseline"/>
        </w:rPr>
        <w:t>0.2445)</w:t>
      </w:r>
    </w:p>
    <w:p>
      <w:pPr>
        <w:pStyle w:val="BodyText"/>
        <w:ind w:left="863"/>
      </w:pPr>
      <w:r>
        <w:rPr/>
        <w:t>for</w:t>
      </w:r>
      <w:r>
        <w:rPr>
          <w:spacing w:val="-4"/>
        </w:rPr>
        <w:t> </w:t>
      </w:r>
      <w:r>
        <w:rPr/>
        <w:t>RF</w:t>
      </w:r>
      <w:r>
        <w:rPr>
          <w:spacing w:val="-3"/>
        </w:rPr>
        <w:t> </w:t>
      </w:r>
      <w:r>
        <w:rPr>
          <w:spacing w:val="-2"/>
        </w:rPr>
        <w:t>model.</w:t>
      </w:r>
    </w:p>
    <w:p>
      <w:pPr>
        <w:pStyle w:val="BodyText"/>
        <w:spacing w:line="249" w:lineRule="auto" w:before="108"/>
        <w:ind w:left="360" w:right="667" w:firstLine="303"/>
      </w:pPr>
      <w:r>
        <w:rPr/>
        <w:t>Figure </w:t>
      </w:r>
      <w:hyperlink w:history="true" w:anchor="_bookmark0">
        <w:r>
          <w:rPr/>
          <w:t>1</w:t>
        </w:r>
      </w:hyperlink>
      <w:r>
        <w:rPr/>
        <w:t> shows that both models achieve similar R</w:t>
      </w:r>
      <w:r>
        <w:rPr>
          <w:vertAlign w:val="superscript"/>
        </w:rPr>
        <w:t>2</w:t>
      </w:r>
      <w:r>
        <w:rPr>
          <w:vertAlign w:val="baseline"/>
        </w:rPr>
        <w:t> values, but the NN exhibits greater overfitting, </w:t>
      </w:r>
      <w:r>
        <w:rPr>
          <w:vertAlign w:val="baseline"/>
        </w:rPr>
        <w:t>likely </w:t>
      </w:r>
      <w:r>
        <w:rPr>
          <w:spacing w:val="-2"/>
          <w:vertAlign w:val="baseline"/>
        </w:rPr>
        <w:t>because</w:t>
      </w:r>
      <w:r>
        <w:rPr>
          <w:spacing w:val="-5"/>
          <w:vertAlign w:val="baseline"/>
        </w:rPr>
        <w:t> </w:t>
      </w:r>
      <w:r>
        <w:rPr>
          <w:spacing w:val="-2"/>
          <w:vertAlign w:val="baseline"/>
        </w:rPr>
        <w:t>its</w:t>
      </w:r>
      <w:r>
        <w:rPr>
          <w:spacing w:val="-5"/>
          <w:vertAlign w:val="baseline"/>
        </w:rPr>
        <w:t> </w:t>
      </w:r>
      <w:r>
        <w:rPr>
          <w:spacing w:val="-2"/>
          <w:vertAlign w:val="baseline"/>
        </w:rPr>
        <w:t>number</w:t>
      </w:r>
      <w:r>
        <w:rPr>
          <w:spacing w:val="-5"/>
          <w:vertAlign w:val="baseline"/>
        </w:rPr>
        <w:t> </w:t>
      </w:r>
      <w:r>
        <w:rPr>
          <w:spacing w:val="-2"/>
          <w:vertAlign w:val="baseline"/>
        </w:rPr>
        <w:t>of</w:t>
      </w:r>
      <w:r>
        <w:rPr>
          <w:spacing w:val="-5"/>
          <w:vertAlign w:val="baseline"/>
        </w:rPr>
        <w:t> </w:t>
      </w:r>
      <w:r>
        <w:rPr>
          <w:spacing w:val="-2"/>
          <w:vertAlign w:val="baseline"/>
        </w:rPr>
        <w:t>trainable</w:t>
      </w:r>
      <w:r>
        <w:rPr>
          <w:spacing w:val="-5"/>
          <w:vertAlign w:val="baseline"/>
        </w:rPr>
        <w:t> </w:t>
      </w:r>
      <w:r>
        <w:rPr>
          <w:spacing w:val="-2"/>
          <w:vertAlign w:val="baseline"/>
        </w:rPr>
        <w:t>parameters</w:t>
      </w:r>
      <w:r>
        <w:rPr>
          <w:spacing w:val="-5"/>
          <w:vertAlign w:val="baseline"/>
        </w:rPr>
        <w:t> </w:t>
      </w:r>
      <w:r>
        <w:rPr>
          <w:spacing w:val="-2"/>
          <w:vertAlign w:val="baseline"/>
        </w:rPr>
        <w:t>is</w:t>
      </w:r>
      <w:r>
        <w:rPr>
          <w:spacing w:val="-5"/>
          <w:vertAlign w:val="baseline"/>
        </w:rPr>
        <w:t> </w:t>
      </w:r>
      <w:r>
        <w:rPr>
          <w:spacing w:val="-2"/>
          <w:vertAlign w:val="baseline"/>
        </w:rPr>
        <w:t>large</w:t>
      </w:r>
      <w:r>
        <w:rPr>
          <w:spacing w:val="-5"/>
          <w:vertAlign w:val="baseline"/>
        </w:rPr>
        <w:t> </w:t>
      </w:r>
      <w:r>
        <w:rPr>
          <w:spacing w:val="-2"/>
          <w:vertAlign w:val="baseline"/>
        </w:rPr>
        <w:t>relative </w:t>
      </w:r>
      <w:r>
        <w:rPr>
          <w:vertAlign w:val="baseline"/>
        </w:rPr>
        <w:t>to the size of the datasets.</w:t>
      </w:r>
    </w:p>
    <w:p>
      <w:pPr>
        <w:pStyle w:val="BodyText"/>
        <w:spacing w:after="0" w:line="249" w:lineRule="auto"/>
        <w:sectPr>
          <w:pgSz w:w="12240" w:h="15840"/>
          <w:pgMar w:header="0" w:footer="648" w:top="1180" w:bottom="840" w:left="1080" w:right="360"/>
          <w:cols w:num="2" w:equalWidth="0">
            <w:col w:w="4952" w:space="208"/>
            <w:col w:w="5640"/>
          </w:cols>
        </w:sectPr>
      </w:pPr>
    </w:p>
    <w:p>
      <w:pPr>
        <w:pStyle w:val="BodyText"/>
        <w:jc w:val="left"/>
      </w:pPr>
    </w:p>
    <w:p>
      <w:pPr>
        <w:pStyle w:val="BodyText"/>
        <w:spacing w:before="57"/>
        <w:jc w:val="left"/>
      </w:pPr>
    </w:p>
    <w:p>
      <w:pPr>
        <w:pStyle w:val="BodyText"/>
        <w:ind w:left="735"/>
        <w:jc w:val="left"/>
      </w:pPr>
      <w:r>
        <w:rPr/>
        <w:drawing>
          <wp:inline distT="0" distB="0" distL="0" distR="0">
            <wp:extent cx="5889021" cy="3566540"/>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889021" cy="3566540"/>
                    </a:xfrm>
                    <a:prstGeom prst="rect">
                      <a:avLst/>
                    </a:prstGeom>
                  </pic:spPr>
                </pic:pic>
              </a:graphicData>
            </a:graphic>
          </wp:inline>
        </w:drawing>
      </w:r>
      <w:r>
        <w:rPr/>
      </w:r>
    </w:p>
    <w:p>
      <w:pPr>
        <w:pStyle w:val="BodyText"/>
        <w:spacing w:before="10"/>
        <w:jc w:val="left"/>
      </w:pPr>
    </w:p>
    <w:p>
      <w:pPr>
        <w:pStyle w:val="BodyText"/>
        <w:ind w:left="1133"/>
        <w:jc w:val="left"/>
      </w:pPr>
      <w:bookmarkStart w:name="_bookmark1" w:id="7"/>
      <w:bookmarkEnd w:id="7"/>
      <w:r>
        <w:rPr/>
      </w:r>
      <w:r>
        <w:rPr>
          <w:rFonts w:ascii="Arial"/>
          <w:b/>
        </w:rPr>
        <w:t>Figure</w:t>
      </w:r>
      <w:r>
        <w:rPr>
          <w:rFonts w:ascii="Arial"/>
          <w:b/>
          <w:spacing w:val="-7"/>
        </w:rPr>
        <w:t> </w:t>
      </w:r>
      <w:r>
        <w:rPr>
          <w:rFonts w:ascii="Arial"/>
          <w:b/>
        </w:rPr>
        <w:t>2.</w:t>
      </w:r>
      <w:r>
        <w:rPr>
          <w:rFonts w:ascii="Arial"/>
          <w:b/>
          <w:spacing w:val="5"/>
        </w:rPr>
        <w:t> </w:t>
      </w:r>
      <w:r>
        <w:rPr/>
        <w:t>Actual</w:t>
      </w:r>
      <w:r>
        <w:rPr>
          <w:spacing w:val="-6"/>
        </w:rPr>
        <w:t> </w:t>
      </w:r>
      <w:r>
        <w:rPr/>
        <w:t>vs</w:t>
      </w:r>
      <w:r>
        <w:rPr>
          <w:spacing w:val="-6"/>
        </w:rPr>
        <w:t> </w:t>
      </w:r>
      <w:r>
        <w:rPr/>
        <w:t>Predicted</w:t>
      </w:r>
      <w:r>
        <w:rPr>
          <w:spacing w:val="-6"/>
        </w:rPr>
        <w:t> </w:t>
      </w:r>
      <w:r>
        <w:rPr/>
        <w:t>values</w:t>
      </w:r>
      <w:r>
        <w:rPr>
          <w:spacing w:val="-6"/>
        </w:rPr>
        <w:t> </w:t>
      </w:r>
      <w:r>
        <w:rPr/>
        <w:t>for</w:t>
      </w:r>
      <w:r>
        <w:rPr>
          <w:spacing w:val="-7"/>
        </w:rPr>
        <w:t> </w:t>
      </w:r>
      <w:r>
        <w:rPr/>
        <w:t>Random</w:t>
      </w:r>
      <w:r>
        <w:rPr>
          <w:spacing w:val="-6"/>
        </w:rPr>
        <w:t> </w:t>
      </w:r>
      <w:r>
        <w:rPr/>
        <w:t>Forest</w:t>
      </w:r>
      <w:r>
        <w:rPr>
          <w:spacing w:val="-6"/>
        </w:rPr>
        <w:t> </w:t>
      </w:r>
      <w:r>
        <w:rPr/>
        <w:t>and</w:t>
      </w:r>
      <w:r>
        <w:rPr>
          <w:spacing w:val="-6"/>
        </w:rPr>
        <w:t> </w:t>
      </w:r>
      <w:r>
        <w:rPr/>
        <w:t>Neural</w:t>
      </w:r>
      <w:r>
        <w:rPr>
          <w:spacing w:val="-6"/>
        </w:rPr>
        <w:t> </w:t>
      </w:r>
      <w:r>
        <w:rPr/>
        <w:t>Network</w:t>
      </w:r>
      <w:r>
        <w:rPr>
          <w:spacing w:val="-6"/>
        </w:rPr>
        <w:t> </w:t>
      </w:r>
      <w:r>
        <w:rPr/>
        <w:t>models</w:t>
      </w:r>
      <w:r>
        <w:rPr>
          <w:spacing w:val="-6"/>
        </w:rPr>
        <w:t> </w:t>
      </w:r>
      <w:r>
        <w:rPr/>
        <w:t>for</w:t>
      </w:r>
      <w:r>
        <w:rPr>
          <w:spacing w:val="-6"/>
        </w:rPr>
        <w:t> </w:t>
      </w:r>
      <w:r>
        <w:rPr/>
        <w:t>each</w:t>
      </w:r>
      <w:r>
        <w:rPr>
          <w:spacing w:val="-6"/>
        </w:rPr>
        <w:t> </w:t>
      </w:r>
      <w:r>
        <w:rPr>
          <w:spacing w:val="-2"/>
        </w:rPr>
        <w:t>dataset.</w:t>
      </w:r>
    </w:p>
    <w:p>
      <w:pPr>
        <w:pStyle w:val="BodyText"/>
        <w:spacing w:before="4"/>
        <w:jc w:val="left"/>
        <w:rPr>
          <w:sz w:val="19"/>
        </w:rPr>
      </w:pPr>
    </w:p>
    <w:p>
      <w:pPr>
        <w:pStyle w:val="BodyText"/>
        <w:spacing w:after="0"/>
        <w:jc w:val="left"/>
        <w:rPr>
          <w:sz w:val="19"/>
        </w:rPr>
        <w:sectPr>
          <w:type w:val="continuous"/>
          <w:pgSz w:w="12240" w:h="15840"/>
          <w:pgMar w:header="0" w:footer="648" w:top="1100" w:bottom="280" w:left="1080" w:right="360"/>
        </w:sectPr>
      </w:pPr>
    </w:p>
    <w:p>
      <w:pPr>
        <w:pStyle w:val="BodyText"/>
        <w:spacing w:line="249" w:lineRule="auto" w:before="98"/>
        <w:ind w:left="360" w:right="38" w:firstLine="298"/>
      </w:pPr>
      <w:r>
        <w:rPr/>
        <w:t>The top 10 predicted molecules for each dataset and model</w:t>
      </w:r>
      <w:r>
        <w:rPr>
          <w:spacing w:val="-1"/>
        </w:rPr>
        <w:t> </w:t>
      </w:r>
      <w:r>
        <w:rPr/>
        <w:t>are</w:t>
      </w:r>
      <w:r>
        <w:rPr>
          <w:spacing w:val="-1"/>
        </w:rPr>
        <w:t> </w:t>
      </w:r>
      <w:r>
        <w:rPr/>
        <w:t>add</w:t>
      </w:r>
      <w:r>
        <w:rPr>
          <w:spacing w:val="-1"/>
        </w:rPr>
        <w:t> </w:t>
      </w:r>
      <w:r>
        <w:rPr/>
        <w:t>to</w:t>
      </w:r>
      <w:r>
        <w:rPr>
          <w:spacing w:val="-1"/>
        </w:rPr>
        <w:t> </w:t>
      </w:r>
      <w:r>
        <w:rPr/>
        <w:t>the</w:t>
      </w:r>
      <w:r>
        <w:rPr>
          <w:spacing w:val="-1"/>
        </w:rPr>
        <w:t> </w:t>
      </w:r>
      <w:r>
        <w:rPr/>
        <w:t>SI</w:t>
      </w:r>
      <w:r>
        <w:rPr>
          <w:spacing w:val="-1"/>
        </w:rPr>
        <w:t> </w:t>
      </w:r>
      <w:r>
        <w:rPr/>
        <w:t>materials</w:t>
      </w:r>
      <w:r>
        <w:rPr>
          <w:spacing w:val="-1"/>
        </w:rPr>
        <w:t> </w:t>
      </w:r>
      <w:r>
        <w:rPr/>
        <w:t>(Tables</w:t>
      </w:r>
      <w:r>
        <w:rPr>
          <w:spacing w:val="-1"/>
        </w:rPr>
        <w:t> </w:t>
      </w:r>
      <w:r>
        <w:rPr/>
        <w:t>S1</w:t>
      </w:r>
      <w:r>
        <w:rPr>
          <w:spacing w:val="-1"/>
        </w:rPr>
        <w:t> </w:t>
      </w:r>
      <w:r>
        <w:rPr/>
        <w:t>to</w:t>
      </w:r>
      <w:r>
        <w:rPr>
          <w:spacing w:val="-1"/>
        </w:rPr>
        <w:t> </w:t>
      </w:r>
      <w:r>
        <w:rPr/>
        <w:t>S6). Each table includes the ChEMBL ID, molecule name, drug class,</w:t>
      </w:r>
      <w:r>
        <w:rPr>
          <w:spacing w:val="-13"/>
        </w:rPr>
        <w:t> </w:t>
      </w:r>
      <w:r>
        <w:rPr/>
        <w:t>mechanism</w:t>
      </w:r>
      <w:r>
        <w:rPr>
          <w:spacing w:val="-12"/>
        </w:rPr>
        <w:t> </w:t>
      </w:r>
      <w:r>
        <w:rPr/>
        <w:t>of</w:t>
      </w:r>
      <w:r>
        <w:rPr>
          <w:spacing w:val="-13"/>
        </w:rPr>
        <w:t> </w:t>
      </w:r>
      <w:r>
        <w:rPr/>
        <w:t>action,</w:t>
      </w:r>
      <w:r>
        <w:rPr>
          <w:spacing w:val="-12"/>
        </w:rPr>
        <w:t> </w:t>
      </w:r>
      <w:r>
        <w:rPr/>
        <w:t>and</w:t>
      </w:r>
      <w:r>
        <w:rPr>
          <w:spacing w:val="-13"/>
        </w:rPr>
        <w:t> </w:t>
      </w:r>
      <w:r>
        <w:rPr/>
        <w:t>predicted</w:t>
      </w:r>
      <w:r>
        <w:rPr>
          <w:spacing w:val="-12"/>
        </w:rPr>
        <w:t> </w:t>
      </w:r>
      <w:r>
        <w:rPr/>
        <w:t>binding</w:t>
      </w:r>
      <w:r>
        <w:rPr>
          <w:spacing w:val="-13"/>
        </w:rPr>
        <w:t> </w:t>
      </w:r>
      <w:r>
        <w:rPr/>
        <w:t>affinity. Figure </w:t>
      </w:r>
      <w:hyperlink w:history="true" w:anchor="_bookmark1">
        <w:r>
          <w:rPr/>
          <w:t>2</w:t>
        </w:r>
      </w:hyperlink>
      <w:r>
        <w:rPr/>
        <w:t> illustrates the variation in model performance across the three datasets—GTPase KRAS, G12C, and G12D—which</w:t>
      </w:r>
      <w:r>
        <w:rPr>
          <w:spacing w:val="-8"/>
        </w:rPr>
        <w:t> </w:t>
      </w:r>
      <w:r>
        <w:rPr/>
        <w:t>is</w:t>
      </w:r>
      <w:r>
        <w:rPr>
          <w:spacing w:val="-8"/>
        </w:rPr>
        <w:t> </w:t>
      </w:r>
      <w:r>
        <w:rPr/>
        <w:t>partly</w:t>
      </w:r>
      <w:r>
        <w:rPr>
          <w:spacing w:val="-8"/>
        </w:rPr>
        <w:t> </w:t>
      </w:r>
      <w:r>
        <w:rPr/>
        <w:t>due</w:t>
      </w:r>
      <w:r>
        <w:rPr>
          <w:spacing w:val="-8"/>
        </w:rPr>
        <w:t> </w:t>
      </w:r>
      <w:r>
        <w:rPr/>
        <w:t>to</w:t>
      </w:r>
      <w:r>
        <w:rPr>
          <w:spacing w:val="-8"/>
        </w:rPr>
        <w:t> </w:t>
      </w:r>
      <w:r>
        <w:rPr/>
        <w:t>differences</w:t>
      </w:r>
      <w:r>
        <w:rPr>
          <w:spacing w:val="-8"/>
        </w:rPr>
        <w:t> </w:t>
      </w:r>
      <w:r>
        <w:rPr/>
        <w:t>in</w:t>
      </w:r>
      <w:r>
        <w:rPr>
          <w:spacing w:val="-8"/>
        </w:rPr>
        <w:t> </w:t>
      </w:r>
      <w:r>
        <w:rPr/>
        <w:t>dataset</w:t>
      </w:r>
      <w:r>
        <w:rPr>
          <w:spacing w:val="-8"/>
        </w:rPr>
        <w:t> </w:t>
      </w:r>
      <w:r>
        <w:rPr/>
        <w:t>sizes. In</w:t>
      </w:r>
      <w:r>
        <w:rPr>
          <w:spacing w:val="-4"/>
        </w:rPr>
        <w:t> </w:t>
      </w:r>
      <w:r>
        <w:rPr/>
        <w:t>particular,</w:t>
      </w:r>
      <w:r>
        <w:rPr>
          <w:spacing w:val="-4"/>
        </w:rPr>
        <w:t> </w:t>
      </w:r>
      <w:r>
        <w:rPr/>
        <w:t>the</w:t>
      </w:r>
      <w:r>
        <w:rPr>
          <w:spacing w:val="-4"/>
        </w:rPr>
        <w:t> </w:t>
      </w:r>
      <w:r>
        <w:rPr/>
        <w:t>G12D</w:t>
      </w:r>
      <w:r>
        <w:rPr>
          <w:spacing w:val="-4"/>
        </w:rPr>
        <w:t> </w:t>
      </w:r>
      <w:r>
        <w:rPr/>
        <w:t>dataset</w:t>
      </w:r>
      <w:r>
        <w:rPr>
          <w:spacing w:val="-4"/>
        </w:rPr>
        <w:t> </w:t>
      </w:r>
      <w:r>
        <w:rPr/>
        <w:t>has</w:t>
      </w:r>
      <w:r>
        <w:rPr>
          <w:spacing w:val="-4"/>
        </w:rPr>
        <w:t> </w:t>
      </w:r>
      <w:r>
        <w:rPr/>
        <w:t>more</w:t>
      </w:r>
      <w:r>
        <w:rPr>
          <w:spacing w:val="-4"/>
        </w:rPr>
        <w:t> </w:t>
      </w:r>
      <w:r>
        <w:rPr/>
        <w:t>entries,</w:t>
      </w:r>
      <w:r>
        <w:rPr>
          <w:spacing w:val="-4"/>
        </w:rPr>
        <w:t> </w:t>
      </w:r>
      <w:r>
        <w:rPr/>
        <w:t>enabling</w:t>
      </w:r>
    </w:p>
    <w:p>
      <w:pPr>
        <w:pStyle w:val="BodyText"/>
        <w:spacing w:line="249" w:lineRule="auto" w:before="98"/>
        <w:ind w:left="360" w:right="671"/>
      </w:pPr>
      <w:r>
        <w:rPr/>
        <w:br w:type="column"/>
      </w:r>
      <w:r>
        <w:rPr/>
        <w:t>more</w:t>
      </w:r>
      <w:r>
        <w:rPr>
          <w:spacing w:val="-10"/>
        </w:rPr>
        <w:t> </w:t>
      </w:r>
      <w:r>
        <w:rPr/>
        <w:t>effective</w:t>
      </w:r>
      <w:r>
        <w:rPr>
          <w:spacing w:val="-10"/>
        </w:rPr>
        <w:t> </w:t>
      </w:r>
      <w:r>
        <w:rPr/>
        <w:t>training</w:t>
      </w:r>
      <w:r>
        <w:rPr>
          <w:spacing w:val="-10"/>
        </w:rPr>
        <w:t> </w:t>
      </w:r>
      <w:r>
        <w:rPr/>
        <w:t>and</w:t>
      </w:r>
      <w:r>
        <w:rPr>
          <w:spacing w:val="-11"/>
        </w:rPr>
        <w:t> </w:t>
      </w:r>
      <w:r>
        <w:rPr/>
        <w:t>evaluation</w:t>
      </w:r>
      <w:r>
        <w:rPr>
          <w:spacing w:val="-10"/>
        </w:rPr>
        <w:t> </w:t>
      </w:r>
      <w:r>
        <w:rPr/>
        <w:t>of</w:t>
      </w:r>
      <w:r>
        <w:rPr>
          <w:spacing w:val="-10"/>
        </w:rPr>
        <w:t> </w:t>
      </w:r>
      <w:r>
        <w:rPr/>
        <w:t>both</w:t>
      </w:r>
      <w:r>
        <w:rPr>
          <w:spacing w:val="-10"/>
        </w:rPr>
        <w:t> </w:t>
      </w:r>
      <w:r>
        <w:rPr/>
        <w:t>the</w:t>
      </w:r>
      <w:r>
        <w:rPr>
          <w:spacing w:val="-10"/>
        </w:rPr>
        <w:t> </w:t>
      </w:r>
      <w:r>
        <w:rPr/>
        <w:t>NN</w:t>
      </w:r>
      <w:r>
        <w:rPr>
          <w:spacing w:val="-10"/>
        </w:rPr>
        <w:t> </w:t>
      </w:r>
      <w:r>
        <w:rPr/>
        <w:t>and </w:t>
      </w:r>
      <w:r>
        <w:rPr>
          <w:spacing w:val="-4"/>
        </w:rPr>
        <w:t>RF</w:t>
      </w:r>
      <w:r>
        <w:rPr>
          <w:spacing w:val="-6"/>
        </w:rPr>
        <w:t> </w:t>
      </w:r>
      <w:r>
        <w:rPr>
          <w:spacing w:val="-4"/>
        </w:rPr>
        <w:t>models.</w:t>
      </w:r>
      <w:r>
        <w:rPr>
          <w:spacing w:val="14"/>
        </w:rPr>
        <w:t> </w:t>
      </w:r>
      <w:r>
        <w:rPr>
          <w:spacing w:val="-4"/>
        </w:rPr>
        <w:t>To</w:t>
      </w:r>
      <w:r>
        <w:rPr>
          <w:spacing w:val="-6"/>
        </w:rPr>
        <w:t> </w:t>
      </w:r>
      <w:r>
        <w:rPr>
          <w:spacing w:val="-4"/>
        </w:rPr>
        <w:t>better</w:t>
      </w:r>
      <w:r>
        <w:rPr>
          <w:spacing w:val="-6"/>
        </w:rPr>
        <w:t> </w:t>
      </w:r>
      <w:r>
        <w:rPr>
          <w:spacing w:val="-4"/>
        </w:rPr>
        <w:t>understand</w:t>
      </w:r>
      <w:r>
        <w:rPr>
          <w:spacing w:val="-6"/>
        </w:rPr>
        <w:t> </w:t>
      </w:r>
      <w:r>
        <w:rPr>
          <w:spacing w:val="-4"/>
        </w:rPr>
        <w:t>the</w:t>
      </w:r>
      <w:r>
        <w:rPr>
          <w:spacing w:val="-6"/>
        </w:rPr>
        <w:t> </w:t>
      </w:r>
      <w:r>
        <w:rPr>
          <w:spacing w:val="-4"/>
        </w:rPr>
        <w:t>influence</w:t>
      </w:r>
      <w:r>
        <w:rPr>
          <w:spacing w:val="-6"/>
        </w:rPr>
        <w:t> </w:t>
      </w:r>
      <w:r>
        <w:rPr>
          <w:spacing w:val="-4"/>
        </w:rPr>
        <w:t>of</w:t>
      </w:r>
      <w:r>
        <w:rPr>
          <w:spacing w:val="-6"/>
        </w:rPr>
        <w:t> </w:t>
      </w:r>
      <w:r>
        <w:rPr>
          <w:spacing w:val="-4"/>
        </w:rPr>
        <w:t>individual </w:t>
      </w:r>
      <w:r>
        <w:rPr/>
        <w:t>molecular features, permutation importance was used to identify</w:t>
      </w:r>
      <w:r>
        <w:rPr>
          <w:spacing w:val="38"/>
        </w:rPr>
        <w:t> </w:t>
      </w:r>
      <w:r>
        <w:rPr/>
        <w:t>the</w:t>
      </w:r>
      <w:r>
        <w:rPr>
          <w:spacing w:val="38"/>
        </w:rPr>
        <w:t> </w:t>
      </w:r>
      <w:r>
        <w:rPr/>
        <w:t>top</w:t>
      </w:r>
      <w:r>
        <w:rPr>
          <w:spacing w:val="38"/>
        </w:rPr>
        <w:t> </w:t>
      </w:r>
      <w:r>
        <w:rPr/>
        <w:t>10</w:t>
      </w:r>
      <w:r>
        <w:rPr>
          <w:spacing w:val="38"/>
        </w:rPr>
        <w:t> </w:t>
      </w:r>
      <w:r>
        <w:rPr/>
        <w:t>most</w:t>
      </w:r>
      <w:r>
        <w:rPr>
          <w:spacing w:val="38"/>
        </w:rPr>
        <w:t> </w:t>
      </w:r>
      <w:r>
        <w:rPr/>
        <w:t>impactful</w:t>
      </w:r>
      <w:r>
        <w:rPr>
          <w:spacing w:val="38"/>
        </w:rPr>
        <w:t> </w:t>
      </w:r>
      <w:r>
        <w:rPr/>
        <w:t>features,</w:t>
      </w:r>
      <w:r>
        <w:rPr>
          <w:spacing w:val="40"/>
        </w:rPr>
        <w:t> </w:t>
      </w:r>
      <w:r>
        <w:rPr/>
        <w:t>as</w:t>
      </w:r>
      <w:r>
        <w:rPr>
          <w:spacing w:val="38"/>
        </w:rPr>
        <w:t> </w:t>
      </w:r>
      <w:r>
        <w:rPr/>
        <w:t>shown in Figure </w:t>
      </w:r>
      <w:hyperlink w:history="true" w:anchor="_bookmark2">
        <w:r>
          <w:rPr/>
          <w:t>3.</w:t>
        </w:r>
      </w:hyperlink>
      <w:r>
        <w:rPr>
          <w:spacing w:val="40"/>
        </w:rPr>
        <w:t> </w:t>
      </w:r>
      <w:r>
        <w:rPr/>
        <w:t>These features represent the key molecular </w:t>
      </w:r>
      <w:r>
        <w:rPr>
          <w:spacing w:val="-2"/>
        </w:rPr>
        <w:t>descriptors</w:t>
      </w:r>
      <w:r>
        <w:rPr>
          <w:spacing w:val="-11"/>
        </w:rPr>
        <w:t> </w:t>
      </w:r>
      <w:r>
        <w:rPr>
          <w:spacing w:val="-2"/>
        </w:rPr>
        <w:t>driving</w:t>
      </w:r>
      <w:r>
        <w:rPr>
          <w:spacing w:val="-10"/>
        </w:rPr>
        <w:t> </w:t>
      </w:r>
      <w:r>
        <w:rPr>
          <w:spacing w:val="-2"/>
        </w:rPr>
        <w:t>the</w:t>
      </w:r>
      <w:r>
        <w:rPr>
          <w:spacing w:val="-11"/>
        </w:rPr>
        <w:t> </w:t>
      </w:r>
      <w:r>
        <w:rPr>
          <w:spacing w:val="-2"/>
        </w:rPr>
        <w:t>models’</w:t>
      </w:r>
      <w:r>
        <w:rPr>
          <w:spacing w:val="-10"/>
        </w:rPr>
        <w:t> </w:t>
      </w:r>
      <w:r>
        <w:rPr>
          <w:spacing w:val="-2"/>
        </w:rPr>
        <w:t>binding</w:t>
      </w:r>
      <w:r>
        <w:rPr>
          <w:spacing w:val="-11"/>
        </w:rPr>
        <w:t> </w:t>
      </w:r>
      <w:r>
        <w:rPr>
          <w:spacing w:val="-2"/>
        </w:rPr>
        <w:t>affinity</w:t>
      </w:r>
      <w:r>
        <w:rPr>
          <w:spacing w:val="-10"/>
        </w:rPr>
        <w:t> </w:t>
      </w:r>
      <w:r>
        <w:rPr>
          <w:spacing w:val="-2"/>
        </w:rPr>
        <w:t>predictions </w:t>
      </w:r>
      <w:r>
        <w:rPr/>
        <w:t>to KRAS targets.</w:t>
      </w:r>
    </w:p>
    <w:p>
      <w:pPr>
        <w:pStyle w:val="BodyText"/>
        <w:spacing w:after="0" w:line="249" w:lineRule="auto"/>
        <w:sectPr>
          <w:type w:val="continuous"/>
          <w:pgSz w:w="12240" w:h="15840"/>
          <w:pgMar w:header="0" w:footer="648" w:top="1100" w:bottom="280" w:left="1080" w:right="360"/>
          <w:cols w:num="2" w:equalWidth="0">
            <w:col w:w="5034" w:space="132"/>
            <w:col w:w="5634"/>
          </w:cols>
        </w:sectPr>
      </w:pPr>
    </w:p>
    <w:p>
      <w:pPr>
        <w:pStyle w:val="BodyText"/>
        <w:ind w:left="635"/>
        <w:jc w:val="left"/>
      </w:pPr>
      <w:r>
        <w:rPr/>
        <w:drawing>
          <wp:inline distT="0" distB="0" distL="0" distR="0">
            <wp:extent cx="5974367" cy="2758821"/>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974367" cy="2758821"/>
                    </a:xfrm>
                    <a:prstGeom prst="rect">
                      <a:avLst/>
                    </a:prstGeom>
                  </pic:spPr>
                </pic:pic>
              </a:graphicData>
            </a:graphic>
          </wp:inline>
        </w:drawing>
      </w:r>
      <w:r>
        <w:rPr/>
      </w:r>
    </w:p>
    <w:p>
      <w:pPr>
        <w:pStyle w:val="BodyText"/>
        <w:spacing w:before="10"/>
        <w:jc w:val="left"/>
        <w:rPr>
          <w:sz w:val="9"/>
        </w:rPr>
      </w:pPr>
    </w:p>
    <w:p>
      <w:pPr>
        <w:pStyle w:val="BodyText"/>
        <w:spacing w:after="0"/>
        <w:jc w:val="left"/>
        <w:rPr>
          <w:sz w:val="9"/>
        </w:rPr>
        <w:sectPr>
          <w:pgSz w:w="12240" w:h="15840"/>
          <w:pgMar w:header="0" w:footer="648" w:top="1280" w:bottom="840" w:left="1080" w:right="360"/>
        </w:sectPr>
      </w:pPr>
    </w:p>
    <w:p>
      <w:pPr>
        <w:pStyle w:val="BodyText"/>
        <w:jc w:val="left"/>
        <w:rPr>
          <w:sz w:val="24"/>
        </w:rPr>
      </w:pPr>
    </w:p>
    <w:p>
      <w:pPr>
        <w:pStyle w:val="BodyText"/>
        <w:spacing w:before="62"/>
        <w:jc w:val="left"/>
        <w:rPr>
          <w:sz w:val="24"/>
        </w:rPr>
      </w:pPr>
    </w:p>
    <w:p>
      <w:pPr>
        <w:pStyle w:val="Heading1"/>
        <w:numPr>
          <w:ilvl w:val="0"/>
          <w:numId w:val="1"/>
        </w:numPr>
        <w:tabs>
          <w:tab w:pos="612" w:val="left" w:leader="none"/>
        </w:tabs>
        <w:spacing w:line="240" w:lineRule="auto" w:before="0" w:after="0"/>
        <w:ind w:left="612" w:right="0" w:hanging="252"/>
        <w:jc w:val="left"/>
      </w:pPr>
      <w:bookmarkStart w:name="Discussion" w:id="8"/>
      <w:bookmarkEnd w:id="8"/>
      <w:r>
        <w:rPr>
          <w:b w:val="0"/>
        </w:rPr>
      </w:r>
      <w:bookmarkStart w:name="_bookmark2" w:id="9"/>
      <w:bookmarkEnd w:id="9"/>
      <w:r>
        <w:rPr>
          <w:b w:val="0"/>
        </w:rPr>
      </w:r>
      <w:r>
        <w:rPr>
          <w:spacing w:val="-2"/>
        </w:rPr>
        <w:t>DISCUSSION</w:t>
      </w:r>
    </w:p>
    <w:p>
      <w:pPr>
        <w:pStyle w:val="BodyText"/>
        <w:spacing w:before="102"/>
        <w:ind w:left="266"/>
        <w:jc w:val="left"/>
      </w:pPr>
      <w:r>
        <w:rPr/>
        <w:br w:type="column"/>
      </w:r>
      <w:r>
        <w:rPr>
          <w:rFonts w:ascii="Arial"/>
          <w:b/>
        </w:rPr>
        <w:t>Figure</w:t>
      </w:r>
      <w:r>
        <w:rPr>
          <w:rFonts w:ascii="Arial"/>
          <w:b/>
          <w:spacing w:val="-6"/>
        </w:rPr>
        <w:t> </w:t>
      </w:r>
      <w:r>
        <w:rPr>
          <w:rFonts w:ascii="Arial"/>
          <w:b/>
        </w:rPr>
        <w:t>3.</w:t>
      </w:r>
      <w:r>
        <w:rPr>
          <w:rFonts w:ascii="Arial"/>
          <w:b/>
          <w:spacing w:val="7"/>
        </w:rPr>
        <w:t> </w:t>
      </w:r>
      <w:r>
        <w:rPr/>
        <w:t>Feature</w:t>
      </w:r>
      <w:r>
        <w:rPr>
          <w:spacing w:val="-5"/>
        </w:rPr>
        <w:t> </w:t>
      </w:r>
      <w:r>
        <w:rPr/>
        <w:t>importance</w:t>
      </w:r>
      <w:r>
        <w:rPr>
          <w:spacing w:val="-5"/>
        </w:rPr>
        <w:t> </w:t>
      </w:r>
      <w:r>
        <w:rPr/>
        <w:t>for</w:t>
      </w:r>
      <w:r>
        <w:rPr>
          <w:spacing w:val="-5"/>
        </w:rPr>
        <w:t> </w:t>
      </w:r>
      <w:r>
        <w:rPr/>
        <w:t>each</w:t>
      </w:r>
      <w:r>
        <w:rPr>
          <w:spacing w:val="-5"/>
        </w:rPr>
        <w:t> </w:t>
      </w:r>
      <w:r>
        <w:rPr/>
        <w:t>dataset</w:t>
      </w:r>
      <w:r>
        <w:rPr>
          <w:spacing w:val="-5"/>
        </w:rPr>
        <w:t> </w:t>
      </w:r>
      <w:r>
        <w:rPr/>
        <w:t>for</w:t>
      </w:r>
      <w:r>
        <w:rPr>
          <w:spacing w:val="-5"/>
        </w:rPr>
        <w:t> </w:t>
      </w:r>
      <w:r>
        <w:rPr/>
        <w:t>NN</w:t>
      </w:r>
      <w:r>
        <w:rPr>
          <w:spacing w:val="-5"/>
        </w:rPr>
        <w:t> </w:t>
      </w:r>
      <w:r>
        <w:rPr/>
        <w:t>and</w:t>
      </w:r>
      <w:r>
        <w:rPr>
          <w:spacing w:val="-4"/>
        </w:rPr>
        <w:t> </w:t>
      </w:r>
      <w:r>
        <w:rPr/>
        <w:t>RF</w:t>
      </w:r>
      <w:r>
        <w:rPr>
          <w:spacing w:val="-5"/>
        </w:rPr>
        <w:t> </w:t>
      </w:r>
      <w:r>
        <w:rPr>
          <w:spacing w:val="-2"/>
        </w:rPr>
        <w:t>models.</w:t>
      </w:r>
    </w:p>
    <w:p>
      <w:pPr>
        <w:pStyle w:val="BodyText"/>
        <w:spacing w:before="70"/>
        <w:jc w:val="left"/>
      </w:pPr>
    </w:p>
    <w:p>
      <w:pPr>
        <w:pStyle w:val="BodyText"/>
        <w:spacing w:line="249" w:lineRule="auto"/>
        <w:ind w:left="3384" w:right="649" w:firstLine="298"/>
        <w:jc w:val="left"/>
      </w:pPr>
      <w:r>
        <w:rPr>
          <w:spacing w:val="-2"/>
        </w:rPr>
        <w:t>In</w:t>
      </w:r>
      <w:r>
        <w:rPr>
          <w:spacing w:val="-8"/>
        </w:rPr>
        <w:t> </w:t>
      </w:r>
      <w:r>
        <w:rPr>
          <w:spacing w:val="-2"/>
        </w:rPr>
        <w:t>contrast,</w:t>
      </w:r>
      <w:r>
        <w:rPr>
          <w:spacing w:val="-8"/>
        </w:rPr>
        <w:t> </w:t>
      </w:r>
      <w:r>
        <w:rPr>
          <w:spacing w:val="-2"/>
        </w:rPr>
        <w:t>some</w:t>
      </w:r>
      <w:r>
        <w:rPr>
          <w:spacing w:val="-8"/>
        </w:rPr>
        <w:t> </w:t>
      </w:r>
      <w:r>
        <w:rPr>
          <w:spacing w:val="-2"/>
        </w:rPr>
        <w:t>predicted</w:t>
      </w:r>
      <w:r>
        <w:rPr>
          <w:spacing w:val="-8"/>
        </w:rPr>
        <w:t> </w:t>
      </w:r>
      <w:r>
        <w:rPr>
          <w:spacing w:val="-2"/>
        </w:rPr>
        <w:t>compounds</w:t>
      </w:r>
      <w:r>
        <w:rPr>
          <w:spacing w:val="-8"/>
        </w:rPr>
        <w:t> </w:t>
      </w:r>
      <w:r>
        <w:rPr>
          <w:spacing w:val="-2"/>
        </w:rPr>
        <w:t>(Tables</w:t>
      </w:r>
      <w:r>
        <w:rPr>
          <w:spacing w:val="-8"/>
        </w:rPr>
        <w:t> </w:t>
      </w:r>
      <w:r>
        <w:rPr>
          <w:spacing w:val="-2"/>
        </w:rPr>
        <w:t>S1–S6) </w:t>
      </w:r>
      <w:r>
        <w:rPr/>
        <w:t>appeared</w:t>
      </w:r>
      <w:r>
        <w:rPr>
          <w:spacing w:val="46"/>
        </w:rPr>
        <w:t> </w:t>
      </w:r>
      <w:r>
        <w:rPr/>
        <w:t>across</w:t>
      </w:r>
      <w:r>
        <w:rPr>
          <w:spacing w:val="46"/>
        </w:rPr>
        <w:t> </w:t>
      </w:r>
      <w:r>
        <w:rPr/>
        <w:t>multiple</w:t>
      </w:r>
      <w:r>
        <w:rPr>
          <w:spacing w:val="46"/>
        </w:rPr>
        <w:t> </w:t>
      </w:r>
      <w:r>
        <w:rPr/>
        <w:t>KRAS</w:t>
      </w:r>
      <w:r>
        <w:rPr>
          <w:spacing w:val="46"/>
        </w:rPr>
        <w:t> </w:t>
      </w:r>
      <w:r>
        <w:rPr/>
        <w:t>variant</w:t>
      </w:r>
      <w:r>
        <w:rPr>
          <w:spacing w:val="46"/>
        </w:rPr>
        <w:t> </w:t>
      </w:r>
      <w:r>
        <w:rPr/>
        <w:t>datasets</w:t>
      </w:r>
      <w:r>
        <w:rPr>
          <w:spacing w:val="47"/>
        </w:rPr>
        <w:t> </w:t>
      </w:r>
      <w:r>
        <w:rPr>
          <w:spacing w:val="-2"/>
        </w:rPr>
        <w:t>(e.g.,</w:t>
      </w:r>
    </w:p>
    <w:p>
      <w:pPr>
        <w:pStyle w:val="BodyText"/>
        <w:spacing w:after="0" w:line="249" w:lineRule="auto"/>
        <w:jc w:val="left"/>
        <w:sectPr>
          <w:type w:val="continuous"/>
          <w:pgSz w:w="12240" w:h="15840"/>
          <w:pgMar w:header="0" w:footer="648" w:top="1100" w:bottom="280" w:left="1080" w:right="360"/>
          <w:cols w:num="2" w:equalWidth="0">
            <w:col w:w="2101" w:space="40"/>
            <w:col w:w="8659"/>
          </w:cols>
        </w:sectPr>
      </w:pPr>
    </w:p>
    <w:p>
      <w:pPr>
        <w:pStyle w:val="BodyText"/>
        <w:spacing w:line="249" w:lineRule="auto"/>
        <w:ind w:left="360" w:right="47" w:hanging="7"/>
      </w:pPr>
      <w:r>
        <w:rPr/>
        <w:t>This study highlights the molecular features that most significantly influence the prediction of binding affinity to KRAS. Among the most predictive features across all models are S</w:t>
      </w:r>
      <w:r>
        <w:rPr>
          <w:i/>
          <w:vertAlign w:val="subscript"/>
        </w:rPr>
        <w:t>sp</w:t>
      </w:r>
      <w:r>
        <w:rPr>
          <w:vertAlign w:val="subscript"/>
        </w:rPr>
        <w:t>3</w:t>
      </w:r>
      <w:r>
        <w:rPr>
          <w:vertAlign w:val="baseline"/>
        </w:rPr>
        <w:t> and N</w:t>
      </w:r>
      <w:r>
        <w:rPr>
          <w:i/>
          <w:vertAlign w:val="subscript"/>
        </w:rPr>
        <w:t>sp</w:t>
      </w:r>
      <w:r>
        <w:rPr>
          <w:vertAlign w:val="subscript"/>
        </w:rPr>
        <w:t>3</w:t>
      </w:r>
      <w:r>
        <w:rPr>
          <w:vertAlign w:val="baseline"/>
        </w:rPr>
        <w:t>, which represent the counts of sulfur and nitrogen atoms in </w:t>
      </w:r>
      <w:r>
        <w:rPr>
          <w:i/>
          <w:vertAlign w:val="baseline"/>
        </w:rPr>
        <w:t>sp</w:t>
      </w:r>
      <w:r>
        <w:rPr>
          <w:vertAlign w:val="superscript"/>
        </w:rPr>
        <w:t>3</w:t>
      </w:r>
      <w:r>
        <w:rPr>
          <w:vertAlign w:val="baseline"/>
        </w:rPr>
        <w:t> hybridization states.</w:t>
      </w:r>
      <w:r>
        <w:rPr>
          <w:spacing w:val="40"/>
          <w:vertAlign w:val="baseline"/>
        </w:rPr>
        <w:t> </w:t>
      </w:r>
      <w:r>
        <w:rPr>
          <w:vertAlign w:val="baseline"/>
        </w:rPr>
        <w:t>In addition, hybrid electronic-topological descriptors—such as PEOE</w:t>
      </w:r>
      <w:r>
        <w:rPr>
          <w:i/>
          <w:vertAlign w:val="subscript"/>
        </w:rPr>
        <w:t>VSA</w:t>
      </w:r>
      <w:r>
        <w:rPr>
          <w:i/>
          <w:vertAlign w:val="baseline"/>
        </w:rPr>
        <w:t> </w:t>
      </w:r>
      <w:r>
        <w:rPr>
          <w:vertAlign w:val="baseline"/>
        </w:rPr>
        <w:t>(partial charge-weighted surface </w:t>
      </w:r>
      <w:r>
        <w:rPr>
          <w:vertAlign w:val="baseline"/>
        </w:rPr>
        <w:t>area), SMR</w:t>
      </w:r>
      <w:r>
        <w:rPr>
          <w:i/>
          <w:vertAlign w:val="subscript"/>
        </w:rPr>
        <w:t>VSA</w:t>
      </w:r>
      <w:r>
        <w:rPr>
          <w:i/>
          <w:spacing w:val="80"/>
          <w:vertAlign w:val="baseline"/>
        </w:rPr>
        <w:t> </w:t>
      </w:r>
      <w:r>
        <w:rPr>
          <w:vertAlign w:val="baseline"/>
        </w:rPr>
        <w:t>(molar</w:t>
      </w:r>
      <w:r>
        <w:rPr>
          <w:spacing w:val="40"/>
          <w:vertAlign w:val="baseline"/>
        </w:rPr>
        <w:t> </w:t>
      </w:r>
      <w:r>
        <w:rPr>
          <w:vertAlign w:val="baseline"/>
        </w:rPr>
        <w:t>refractivity-weighted</w:t>
      </w:r>
      <w:r>
        <w:rPr>
          <w:spacing w:val="40"/>
          <w:vertAlign w:val="baseline"/>
        </w:rPr>
        <w:t> </w:t>
      </w:r>
      <w:r>
        <w:rPr>
          <w:vertAlign w:val="baseline"/>
        </w:rPr>
        <w:t>surface</w:t>
      </w:r>
      <w:r>
        <w:rPr>
          <w:spacing w:val="40"/>
          <w:vertAlign w:val="baseline"/>
        </w:rPr>
        <w:t> </w:t>
      </w:r>
      <w:r>
        <w:rPr>
          <w:vertAlign w:val="baseline"/>
        </w:rPr>
        <w:t>area),</w:t>
      </w:r>
      <w:r>
        <w:rPr>
          <w:spacing w:val="40"/>
          <w:vertAlign w:val="baseline"/>
        </w:rPr>
        <w:t> </w:t>
      </w:r>
      <w:r>
        <w:rPr>
          <w:vertAlign w:val="baseline"/>
        </w:rPr>
        <w:t>and EState</w:t>
      </w:r>
      <w:r>
        <w:rPr>
          <w:i/>
          <w:vertAlign w:val="subscript"/>
        </w:rPr>
        <w:t>VSA</w:t>
      </w:r>
      <w:r>
        <w:rPr>
          <w:i/>
          <w:vertAlign w:val="baseline"/>
        </w:rPr>
        <w:t> </w:t>
      </w:r>
      <w:r>
        <w:rPr>
          <w:vertAlign w:val="baseline"/>
        </w:rPr>
        <w:t>(electrotopological state-weighted surface </w:t>
      </w:r>
      <w:r>
        <w:rPr>
          <w:spacing w:val="-2"/>
          <w:vertAlign w:val="baseline"/>
        </w:rPr>
        <w:t>area)—emerge</w:t>
      </w:r>
      <w:r>
        <w:rPr>
          <w:spacing w:val="-11"/>
          <w:vertAlign w:val="baseline"/>
        </w:rPr>
        <w:t> </w:t>
      </w:r>
      <w:r>
        <w:rPr>
          <w:spacing w:val="-2"/>
          <w:vertAlign w:val="baseline"/>
        </w:rPr>
        <w:t>as</w:t>
      </w:r>
      <w:r>
        <w:rPr>
          <w:spacing w:val="-10"/>
          <w:vertAlign w:val="baseline"/>
        </w:rPr>
        <w:t> </w:t>
      </w:r>
      <w:r>
        <w:rPr>
          <w:spacing w:val="-2"/>
          <w:vertAlign w:val="baseline"/>
        </w:rPr>
        <w:t>key</w:t>
      </w:r>
      <w:r>
        <w:rPr>
          <w:spacing w:val="-11"/>
          <w:vertAlign w:val="baseline"/>
        </w:rPr>
        <w:t> </w:t>
      </w:r>
      <w:r>
        <w:rPr>
          <w:spacing w:val="-2"/>
          <w:vertAlign w:val="baseline"/>
        </w:rPr>
        <w:t>predictors.</w:t>
      </w:r>
      <w:r>
        <w:rPr>
          <w:spacing w:val="-10"/>
          <w:vertAlign w:val="baseline"/>
        </w:rPr>
        <w:t> </w:t>
      </w:r>
      <w:r>
        <w:rPr>
          <w:spacing w:val="-2"/>
          <w:vertAlign w:val="baseline"/>
        </w:rPr>
        <w:t>These</w:t>
      </w:r>
      <w:r>
        <w:rPr>
          <w:spacing w:val="-11"/>
          <w:vertAlign w:val="baseline"/>
        </w:rPr>
        <w:t> </w:t>
      </w:r>
      <w:r>
        <w:rPr>
          <w:spacing w:val="-2"/>
          <w:vertAlign w:val="baseline"/>
        </w:rPr>
        <w:t>features</w:t>
      </w:r>
      <w:r>
        <w:rPr>
          <w:spacing w:val="-10"/>
          <w:vertAlign w:val="baseline"/>
        </w:rPr>
        <w:t> </w:t>
      </w:r>
      <w:r>
        <w:rPr>
          <w:spacing w:val="-2"/>
          <w:vertAlign w:val="baseline"/>
        </w:rPr>
        <w:t>are</w:t>
      </w:r>
      <w:r>
        <w:rPr>
          <w:spacing w:val="-11"/>
          <w:vertAlign w:val="baseline"/>
        </w:rPr>
        <w:t> </w:t>
      </w:r>
      <w:r>
        <w:rPr>
          <w:spacing w:val="-2"/>
          <w:vertAlign w:val="baseline"/>
        </w:rPr>
        <w:t>closely </w:t>
      </w:r>
      <w:r>
        <w:rPr>
          <w:vertAlign w:val="baseline"/>
        </w:rPr>
        <w:t>linked to atomic hybridization and electronic structure, emphasizing</w:t>
      </w:r>
      <w:r>
        <w:rPr>
          <w:spacing w:val="40"/>
          <w:vertAlign w:val="baseline"/>
        </w:rPr>
        <w:t> </w:t>
      </w:r>
      <w:r>
        <w:rPr>
          <w:vertAlign w:val="baseline"/>
        </w:rPr>
        <w:t>the</w:t>
      </w:r>
      <w:r>
        <w:rPr>
          <w:spacing w:val="40"/>
          <w:vertAlign w:val="baseline"/>
        </w:rPr>
        <w:t> </w:t>
      </w:r>
      <w:r>
        <w:rPr>
          <w:vertAlign w:val="baseline"/>
        </w:rPr>
        <w:t>critical</w:t>
      </w:r>
      <w:r>
        <w:rPr>
          <w:spacing w:val="40"/>
          <w:vertAlign w:val="baseline"/>
        </w:rPr>
        <w:t> </w:t>
      </w:r>
      <w:r>
        <w:rPr>
          <w:vertAlign w:val="baseline"/>
        </w:rPr>
        <w:t>role</w:t>
      </w:r>
      <w:r>
        <w:rPr>
          <w:spacing w:val="40"/>
          <w:vertAlign w:val="baseline"/>
        </w:rPr>
        <w:t> </w:t>
      </w:r>
      <w:r>
        <w:rPr>
          <w:vertAlign w:val="baseline"/>
        </w:rPr>
        <w:t>of</w:t>
      </w:r>
      <w:r>
        <w:rPr>
          <w:spacing w:val="40"/>
          <w:vertAlign w:val="baseline"/>
        </w:rPr>
        <w:t> </w:t>
      </w:r>
      <w:r>
        <w:rPr>
          <w:vertAlign w:val="baseline"/>
        </w:rPr>
        <w:t>induced</w:t>
      </w:r>
      <w:r>
        <w:rPr>
          <w:spacing w:val="40"/>
          <w:vertAlign w:val="baseline"/>
        </w:rPr>
        <w:t> </w:t>
      </w:r>
      <w:r>
        <w:rPr>
          <w:vertAlign w:val="baseline"/>
        </w:rPr>
        <w:t>polarization and electronic configuration in KRAS-ligand molecular </w:t>
      </w:r>
      <w:r>
        <w:rPr>
          <w:spacing w:val="-2"/>
          <w:vertAlign w:val="baseline"/>
        </w:rPr>
        <w:t>recognition.</w:t>
      </w:r>
    </w:p>
    <w:p>
      <w:pPr>
        <w:pStyle w:val="BodyText"/>
        <w:spacing w:line="249" w:lineRule="auto" w:before="114"/>
        <w:ind w:left="352" w:right="38" w:firstLine="306"/>
      </w:pPr>
      <w:r>
        <w:rPr/>
        <w:t>Although all Neural Network (NN) models demonstrated relatively high predictive accuracy, their top-10</w:t>
      </w:r>
      <w:r>
        <w:rPr>
          <w:spacing w:val="-2"/>
        </w:rPr>
        <w:t> </w:t>
      </w:r>
      <w:r>
        <w:rPr/>
        <w:t>predicted</w:t>
      </w:r>
      <w:r>
        <w:rPr>
          <w:spacing w:val="-2"/>
        </w:rPr>
        <w:t> </w:t>
      </w:r>
      <w:r>
        <w:rPr/>
        <w:t>molecules</w:t>
      </w:r>
      <w:r>
        <w:rPr>
          <w:spacing w:val="-2"/>
        </w:rPr>
        <w:t> </w:t>
      </w:r>
      <w:r>
        <w:rPr/>
        <w:t>showed</w:t>
      </w:r>
      <w:r>
        <w:rPr>
          <w:spacing w:val="-2"/>
        </w:rPr>
        <w:t> </w:t>
      </w:r>
      <w:r>
        <w:rPr/>
        <w:t>no</w:t>
      </w:r>
      <w:r>
        <w:rPr>
          <w:spacing w:val="-2"/>
        </w:rPr>
        <w:t> </w:t>
      </w:r>
      <w:r>
        <w:rPr/>
        <w:t>overlap</w:t>
      </w:r>
      <w:r>
        <w:rPr>
          <w:spacing w:val="-2"/>
        </w:rPr>
        <w:t> </w:t>
      </w:r>
      <w:r>
        <w:rPr/>
        <w:t>with</w:t>
      </w:r>
      <w:r>
        <w:rPr>
          <w:spacing w:val="-2"/>
        </w:rPr>
        <w:t> </w:t>
      </w:r>
      <w:r>
        <w:rPr/>
        <w:t>those of the Random Forest (RF) models on the same datasets, </w:t>
      </w:r>
      <w:r>
        <w:rPr>
          <w:spacing w:val="-2"/>
        </w:rPr>
        <w:t>suggesting limited agreement between the two approaches. </w:t>
      </w:r>
      <w:r>
        <w:rPr/>
        <w:t>This</w:t>
      </w:r>
      <w:r>
        <w:rPr>
          <w:spacing w:val="-10"/>
        </w:rPr>
        <w:t> </w:t>
      </w:r>
      <w:r>
        <w:rPr/>
        <w:t>discrepancy</w:t>
      </w:r>
      <w:r>
        <w:rPr>
          <w:spacing w:val="-10"/>
        </w:rPr>
        <w:t> </w:t>
      </w:r>
      <w:r>
        <w:rPr/>
        <w:t>may</w:t>
      </w:r>
      <w:r>
        <w:rPr>
          <w:spacing w:val="-9"/>
        </w:rPr>
        <w:t> </w:t>
      </w:r>
      <w:r>
        <w:rPr/>
        <w:t>be</w:t>
      </w:r>
      <w:r>
        <w:rPr>
          <w:spacing w:val="-10"/>
        </w:rPr>
        <w:t> </w:t>
      </w:r>
      <w:r>
        <w:rPr/>
        <w:t>partially</w:t>
      </w:r>
      <w:r>
        <w:rPr>
          <w:spacing w:val="-10"/>
        </w:rPr>
        <w:t> </w:t>
      </w:r>
      <w:r>
        <w:rPr/>
        <w:t>attributed</w:t>
      </w:r>
      <w:r>
        <w:rPr>
          <w:spacing w:val="-10"/>
        </w:rPr>
        <w:t> </w:t>
      </w:r>
      <w:r>
        <w:rPr/>
        <w:t>to</w:t>
      </w:r>
      <w:r>
        <w:rPr>
          <w:spacing w:val="-10"/>
        </w:rPr>
        <w:t> </w:t>
      </w:r>
      <w:r>
        <w:rPr/>
        <w:t>differences in feature importance, as shown in Figure </w:t>
      </w:r>
      <w:hyperlink w:history="true" w:anchor="_bookmark2">
        <w:r>
          <w:rPr/>
          <w:t>3.</w:t>
        </w:r>
      </w:hyperlink>
      <w:r>
        <w:rPr>
          <w:spacing w:val="40"/>
        </w:rPr>
        <w:t> </w:t>
      </w:r>
      <w:r>
        <w:rPr/>
        <w:t>However, when the comparison is extended to the top-30 predicted molecules, some overlap is observed—specifically, two shared</w:t>
      </w:r>
      <w:r>
        <w:rPr>
          <w:spacing w:val="40"/>
        </w:rPr>
        <w:t> </w:t>
      </w:r>
      <w:r>
        <w:rPr/>
        <w:t>compounds</w:t>
      </w:r>
      <w:r>
        <w:rPr>
          <w:spacing w:val="40"/>
        </w:rPr>
        <w:t> </w:t>
      </w:r>
      <w:r>
        <w:rPr/>
        <w:t>for</w:t>
      </w:r>
      <w:r>
        <w:rPr>
          <w:spacing w:val="40"/>
        </w:rPr>
        <w:t> </w:t>
      </w:r>
      <w:r>
        <w:rPr/>
        <w:t>the</w:t>
      </w:r>
      <w:r>
        <w:rPr>
          <w:spacing w:val="40"/>
        </w:rPr>
        <w:t> </w:t>
      </w:r>
      <w:r>
        <w:rPr/>
        <w:t>G12C</w:t>
      </w:r>
      <w:r>
        <w:rPr>
          <w:spacing w:val="40"/>
        </w:rPr>
        <w:t> </w:t>
      </w:r>
      <w:r>
        <w:rPr/>
        <w:t>dataset</w:t>
      </w:r>
      <w:r>
        <w:rPr>
          <w:spacing w:val="40"/>
        </w:rPr>
        <w:t> </w:t>
      </w:r>
      <w:r>
        <w:rPr/>
        <w:t>and</w:t>
      </w:r>
      <w:r>
        <w:rPr>
          <w:spacing w:val="40"/>
        </w:rPr>
        <w:t> </w:t>
      </w:r>
      <w:r>
        <w:rPr/>
        <w:t>three</w:t>
      </w:r>
      <w:r>
        <w:rPr>
          <w:spacing w:val="40"/>
        </w:rPr>
        <w:t> </w:t>
      </w:r>
      <w:r>
        <w:rPr/>
        <w:t>for the GTPase KRAS dataset—while the G12D dataset still shows no overlap (Tables S7 and S8). This divergence in predictions suggests that the models are not relying on straightforward correlations between individual features and the target variable. Instead, they are likely capturing more complex, nonlinear patterns in the data, with important</w:t>
      </w:r>
      <w:r>
        <w:rPr>
          <w:spacing w:val="-5"/>
        </w:rPr>
        <w:t> </w:t>
      </w:r>
      <w:r>
        <w:rPr/>
        <w:t>features</w:t>
      </w:r>
      <w:r>
        <w:rPr>
          <w:spacing w:val="-4"/>
        </w:rPr>
        <w:t> </w:t>
      </w:r>
      <w:r>
        <w:rPr/>
        <w:t>emerging</w:t>
      </w:r>
      <w:r>
        <w:rPr>
          <w:spacing w:val="-5"/>
        </w:rPr>
        <w:t> </w:t>
      </w:r>
      <w:r>
        <w:rPr/>
        <w:t>through</w:t>
      </w:r>
      <w:r>
        <w:rPr>
          <w:spacing w:val="-5"/>
        </w:rPr>
        <w:t> </w:t>
      </w:r>
      <w:r>
        <w:rPr/>
        <w:t>intricate</w:t>
      </w:r>
      <w:r>
        <w:rPr>
          <w:spacing w:val="-4"/>
        </w:rPr>
        <w:t> </w:t>
      </w:r>
      <w:r>
        <w:rPr/>
        <w:t>interactions rather than direct associations.</w:t>
      </w:r>
    </w:p>
    <w:p>
      <w:pPr>
        <w:pStyle w:val="BodyText"/>
        <w:spacing w:line="249" w:lineRule="auto" w:before="19"/>
        <w:ind w:left="352" w:right="639" w:firstLine="7"/>
      </w:pPr>
      <w:r>
        <w:rPr/>
        <w:br w:type="column"/>
      </w:r>
      <w:r>
        <w:rPr/>
        <w:t>G12C, G12D, and GTPase), suggesting potential binding to conserved regions of the KRAS protein rather than </w:t>
      </w:r>
      <w:r>
        <w:rPr>
          <w:spacing w:val="-2"/>
        </w:rPr>
        <w:t>mutation-specific sites. For example, Gilteritinib Fumarate </w:t>
      </w:r>
      <w:r>
        <w:rPr/>
        <w:t>and Telotristat Etiprate were predicted by the NN model for both G12C and GTPase datasets, while Rescinnamine appeared in G12D RF and GTPase NN predictions. Although these compounds demonstrated high predicted pIC50</w:t>
      </w:r>
      <w:r>
        <w:rPr>
          <w:spacing w:val="-6"/>
        </w:rPr>
        <w:t> </w:t>
      </w:r>
      <w:r>
        <w:rPr/>
        <w:t>values,</w:t>
      </w:r>
      <w:r>
        <w:rPr>
          <w:spacing w:val="-6"/>
        </w:rPr>
        <w:t> </w:t>
      </w:r>
      <w:r>
        <w:rPr/>
        <w:t>their</w:t>
      </w:r>
      <w:r>
        <w:rPr>
          <w:spacing w:val="-5"/>
        </w:rPr>
        <w:t> </w:t>
      </w:r>
      <w:r>
        <w:rPr/>
        <w:t>presence</w:t>
      </w:r>
      <w:r>
        <w:rPr>
          <w:spacing w:val="-6"/>
        </w:rPr>
        <w:t> </w:t>
      </w:r>
      <w:r>
        <w:rPr/>
        <w:t>in</w:t>
      </w:r>
      <w:r>
        <w:rPr>
          <w:spacing w:val="-6"/>
        </w:rPr>
        <w:t> </w:t>
      </w:r>
      <w:r>
        <w:rPr/>
        <w:t>both</w:t>
      </w:r>
      <w:r>
        <w:rPr>
          <w:spacing w:val="-5"/>
        </w:rPr>
        <w:t> </w:t>
      </w:r>
      <w:r>
        <w:rPr/>
        <w:t>wild-type</w:t>
      </w:r>
      <w:r>
        <w:rPr>
          <w:spacing w:val="-6"/>
        </w:rPr>
        <w:t> </w:t>
      </w:r>
      <w:r>
        <w:rPr/>
        <w:t>and</w:t>
      </w:r>
      <w:r>
        <w:rPr>
          <w:spacing w:val="-6"/>
        </w:rPr>
        <w:t> </w:t>
      </w:r>
      <w:r>
        <w:rPr/>
        <w:t>mutant predictions may indicate a lack of selectivity, which reduces their potential as mutation-specific inhibitors. Rimegepant</w:t>
      </w:r>
      <w:r>
        <w:rPr>
          <w:spacing w:val="-3"/>
        </w:rPr>
        <w:t> </w:t>
      </w:r>
      <w:r>
        <w:rPr/>
        <w:t>Sulfate,</w:t>
      </w:r>
      <w:r>
        <w:rPr>
          <w:spacing w:val="-3"/>
        </w:rPr>
        <w:t> </w:t>
      </w:r>
      <w:r>
        <w:rPr/>
        <w:t>a</w:t>
      </w:r>
      <w:r>
        <w:rPr>
          <w:spacing w:val="-3"/>
        </w:rPr>
        <w:t> </w:t>
      </w:r>
      <w:r>
        <w:rPr/>
        <w:t>CGRP</w:t>
      </w:r>
      <w:r>
        <w:rPr>
          <w:spacing w:val="-3"/>
        </w:rPr>
        <w:t> </w:t>
      </w:r>
      <w:r>
        <w:rPr/>
        <w:t>receptor</w:t>
      </w:r>
      <w:r>
        <w:rPr>
          <w:spacing w:val="-3"/>
        </w:rPr>
        <w:t> </w:t>
      </w:r>
      <w:r>
        <w:rPr/>
        <w:t>antagonist</w:t>
      </w:r>
      <w:r>
        <w:rPr>
          <w:spacing w:val="-3"/>
        </w:rPr>
        <w:t> </w:t>
      </w:r>
      <w:r>
        <w:rPr/>
        <w:t>used</w:t>
      </w:r>
      <w:r>
        <w:rPr>
          <w:spacing w:val="-3"/>
        </w:rPr>
        <w:t> </w:t>
      </w:r>
      <w:r>
        <w:rPr/>
        <w:t>for migraine treatment, was predicted in both G12C RF and G12D NN datasets.</w:t>
      </w:r>
      <w:r>
        <w:rPr>
          <w:spacing w:val="40"/>
        </w:rPr>
        <w:t> </w:t>
      </w:r>
      <w:r>
        <w:rPr/>
        <w:t>This could imply either a lack of mutation specificity or possible efficacy as a pan-KRAS inhibitor. However, considering its known mechanism of action</w:t>
      </w:r>
      <w:r>
        <w:rPr>
          <w:spacing w:val="-6"/>
        </w:rPr>
        <w:t> </w:t>
      </w:r>
      <w:r>
        <w:rPr/>
        <w:t>and</w:t>
      </w:r>
      <w:r>
        <w:rPr>
          <w:spacing w:val="-6"/>
        </w:rPr>
        <w:t> </w:t>
      </w:r>
      <w:r>
        <w:rPr/>
        <w:t>relatively</w:t>
      </w:r>
      <w:r>
        <w:rPr>
          <w:spacing w:val="-6"/>
        </w:rPr>
        <w:t> </w:t>
      </w:r>
      <w:r>
        <w:rPr/>
        <w:t>low</w:t>
      </w:r>
      <w:r>
        <w:rPr>
          <w:spacing w:val="-6"/>
        </w:rPr>
        <w:t> </w:t>
      </w:r>
      <w:r>
        <w:rPr/>
        <w:t>predicted</w:t>
      </w:r>
      <w:r>
        <w:rPr>
          <w:spacing w:val="-6"/>
        </w:rPr>
        <w:t> </w:t>
      </w:r>
      <w:r>
        <w:rPr/>
        <w:t>pIC50,</w:t>
      </w:r>
      <w:r>
        <w:rPr>
          <w:spacing w:val="-6"/>
        </w:rPr>
        <w:t> </w:t>
      </w:r>
      <w:r>
        <w:rPr/>
        <w:t>its</w:t>
      </w:r>
      <w:r>
        <w:rPr>
          <w:spacing w:val="-6"/>
        </w:rPr>
        <w:t> </w:t>
      </w:r>
      <w:r>
        <w:rPr/>
        <w:t>potential</w:t>
      </w:r>
      <w:r>
        <w:rPr>
          <w:spacing w:val="-6"/>
        </w:rPr>
        <w:t> </w:t>
      </w:r>
      <w:r>
        <w:rPr/>
        <w:t>for KRAS targeting is likely limited.</w:t>
      </w:r>
    </w:p>
    <w:p>
      <w:pPr>
        <w:pStyle w:val="BodyText"/>
        <w:spacing w:line="249" w:lineRule="auto" w:before="47"/>
        <w:ind w:left="352" w:right="667" w:firstLine="306"/>
      </w:pPr>
      <w:r>
        <w:rPr/>
        <w:t>Unexpectedly, the GTPase RF model predicted both Adagrasib</w:t>
      </w:r>
      <w:r>
        <w:rPr>
          <w:spacing w:val="-2"/>
        </w:rPr>
        <w:t> </w:t>
      </w:r>
      <w:r>
        <w:rPr/>
        <w:t>and</w:t>
      </w:r>
      <w:r>
        <w:rPr>
          <w:spacing w:val="-2"/>
        </w:rPr>
        <w:t> </w:t>
      </w:r>
      <w:r>
        <w:rPr/>
        <w:t>Sotorasib—two</w:t>
      </w:r>
      <w:r>
        <w:rPr>
          <w:spacing w:val="-2"/>
        </w:rPr>
        <w:t> </w:t>
      </w:r>
      <w:r>
        <w:rPr/>
        <w:t>well-known</w:t>
      </w:r>
      <w:r>
        <w:rPr>
          <w:spacing w:val="-2"/>
        </w:rPr>
        <w:t> </w:t>
      </w:r>
      <w:r>
        <w:rPr/>
        <w:t>KRAS</w:t>
      </w:r>
      <w:r>
        <w:rPr>
          <w:spacing w:val="-2"/>
        </w:rPr>
        <w:t> </w:t>
      </w:r>
      <w:r>
        <w:rPr/>
        <w:t>G12C </w:t>
      </w:r>
      <w:r>
        <w:rPr>
          <w:spacing w:val="-2"/>
        </w:rPr>
        <w:t>inhibitors—which</w:t>
      </w:r>
      <w:r>
        <w:rPr>
          <w:spacing w:val="-8"/>
        </w:rPr>
        <w:t> </w:t>
      </w:r>
      <w:r>
        <w:rPr>
          <w:spacing w:val="-2"/>
        </w:rPr>
        <w:t>was</w:t>
      </w:r>
      <w:r>
        <w:rPr>
          <w:spacing w:val="-8"/>
        </w:rPr>
        <w:t> </w:t>
      </w:r>
      <w:r>
        <w:rPr>
          <w:spacing w:val="-2"/>
        </w:rPr>
        <w:t>not</w:t>
      </w:r>
      <w:r>
        <w:rPr>
          <w:spacing w:val="-8"/>
        </w:rPr>
        <w:t> </w:t>
      </w:r>
      <w:r>
        <w:rPr>
          <w:spacing w:val="-2"/>
        </w:rPr>
        <w:t>expected,</w:t>
      </w:r>
      <w:r>
        <w:rPr>
          <w:spacing w:val="-8"/>
        </w:rPr>
        <w:t> </w:t>
      </w:r>
      <w:r>
        <w:rPr>
          <w:spacing w:val="-2"/>
        </w:rPr>
        <w:t>given</w:t>
      </w:r>
      <w:r>
        <w:rPr>
          <w:spacing w:val="-8"/>
        </w:rPr>
        <w:t> </w:t>
      </w:r>
      <w:r>
        <w:rPr>
          <w:spacing w:val="-2"/>
        </w:rPr>
        <w:t>that</w:t>
      </w:r>
      <w:r>
        <w:rPr>
          <w:spacing w:val="-8"/>
        </w:rPr>
        <w:t> </w:t>
      </w:r>
      <w:r>
        <w:rPr>
          <w:spacing w:val="-2"/>
        </w:rPr>
        <w:t>WT</w:t>
      </w:r>
      <w:r>
        <w:rPr>
          <w:spacing w:val="-9"/>
        </w:rPr>
        <w:t> </w:t>
      </w:r>
      <w:r>
        <w:rPr>
          <w:spacing w:val="-2"/>
        </w:rPr>
        <w:t>KRAS </w:t>
      </w:r>
      <w:r>
        <w:rPr/>
        <w:t>used in the dataset lacks the cysteine mutation necessary for those compounds to bind.</w:t>
      </w:r>
      <w:r>
        <w:rPr>
          <w:spacing w:val="40"/>
        </w:rPr>
        <w:t> </w:t>
      </w:r>
      <w:r>
        <w:rPr/>
        <w:t>That might indicate that features that are not impacted by the mutated cysteine </w:t>
      </w:r>
      <w:r>
        <w:rPr>
          <w:spacing w:val="-2"/>
        </w:rPr>
        <w:t>residue</w:t>
      </w:r>
      <w:r>
        <w:rPr>
          <w:spacing w:val="-7"/>
        </w:rPr>
        <w:t> </w:t>
      </w:r>
      <w:r>
        <w:rPr>
          <w:spacing w:val="-2"/>
        </w:rPr>
        <w:t>are</w:t>
      </w:r>
      <w:r>
        <w:rPr>
          <w:spacing w:val="-8"/>
        </w:rPr>
        <w:t> </w:t>
      </w:r>
      <w:r>
        <w:rPr>
          <w:spacing w:val="-2"/>
        </w:rPr>
        <w:t>important</w:t>
      </w:r>
      <w:r>
        <w:rPr>
          <w:spacing w:val="-7"/>
        </w:rPr>
        <w:t> </w:t>
      </w:r>
      <w:r>
        <w:rPr>
          <w:spacing w:val="-2"/>
        </w:rPr>
        <w:t>for</w:t>
      </w:r>
      <w:r>
        <w:rPr>
          <w:spacing w:val="-7"/>
        </w:rPr>
        <w:t> </w:t>
      </w:r>
      <w:r>
        <w:rPr>
          <w:spacing w:val="-2"/>
        </w:rPr>
        <w:t>determining</w:t>
      </w:r>
      <w:r>
        <w:rPr>
          <w:spacing w:val="-8"/>
        </w:rPr>
        <w:t> </w:t>
      </w:r>
      <w:r>
        <w:rPr>
          <w:spacing w:val="-2"/>
        </w:rPr>
        <w:t>the</w:t>
      </w:r>
      <w:r>
        <w:rPr>
          <w:spacing w:val="-7"/>
        </w:rPr>
        <w:t> </w:t>
      </w:r>
      <w:r>
        <w:rPr>
          <w:spacing w:val="-2"/>
        </w:rPr>
        <w:t>probability</w:t>
      </w:r>
      <w:r>
        <w:rPr>
          <w:spacing w:val="-7"/>
        </w:rPr>
        <w:t> </w:t>
      </w:r>
      <w:r>
        <w:rPr>
          <w:spacing w:val="-2"/>
        </w:rPr>
        <w:t>of</w:t>
      </w:r>
      <w:r>
        <w:rPr>
          <w:spacing w:val="-8"/>
        </w:rPr>
        <w:t> </w:t>
      </w:r>
      <w:r>
        <w:rPr>
          <w:spacing w:val="-2"/>
        </w:rPr>
        <w:t>the small</w:t>
      </w:r>
      <w:r>
        <w:rPr>
          <w:spacing w:val="-11"/>
        </w:rPr>
        <w:t> </w:t>
      </w:r>
      <w:r>
        <w:rPr>
          <w:spacing w:val="-2"/>
        </w:rPr>
        <w:t>molecules</w:t>
      </w:r>
      <w:r>
        <w:rPr>
          <w:spacing w:val="-10"/>
        </w:rPr>
        <w:t> </w:t>
      </w:r>
      <w:r>
        <w:rPr>
          <w:spacing w:val="-2"/>
        </w:rPr>
        <w:t>binding</w:t>
      </w:r>
      <w:r>
        <w:rPr>
          <w:spacing w:val="-11"/>
        </w:rPr>
        <w:t> </w:t>
      </w:r>
      <w:r>
        <w:rPr>
          <w:spacing w:val="-2"/>
        </w:rPr>
        <w:t>to</w:t>
      </w:r>
      <w:r>
        <w:rPr>
          <w:spacing w:val="-10"/>
        </w:rPr>
        <w:t> </w:t>
      </w:r>
      <w:r>
        <w:rPr>
          <w:spacing w:val="-2"/>
        </w:rPr>
        <w:t>KRAS.</w:t>
      </w:r>
      <w:r>
        <w:rPr>
          <w:spacing w:val="-11"/>
        </w:rPr>
        <w:t> </w:t>
      </w:r>
      <w:r>
        <w:rPr>
          <w:spacing w:val="-2"/>
        </w:rPr>
        <w:t>Conversely,</w:t>
      </w:r>
      <w:r>
        <w:rPr>
          <w:spacing w:val="-10"/>
        </w:rPr>
        <w:t> </w:t>
      </w:r>
      <w:r>
        <w:rPr>
          <w:spacing w:val="-2"/>
        </w:rPr>
        <w:t>none</w:t>
      </w:r>
      <w:r>
        <w:rPr>
          <w:spacing w:val="-11"/>
        </w:rPr>
        <w:t> </w:t>
      </w:r>
      <w:r>
        <w:rPr>
          <w:spacing w:val="-2"/>
        </w:rPr>
        <w:t>of</w:t>
      </w:r>
      <w:r>
        <w:rPr>
          <w:spacing w:val="-10"/>
        </w:rPr>
        <w:t> </w:t>
      </w:r>
      <w:r>
        <w:rPr>
          <w:spacing w:val="-2"/>
        </w:rPr>
        <w:t>the models</w:t>
      </w:r>
      <w:r>
        <w:rPr>
          <w:spacing w:val="-8"/>
        </w:rPr>
        <w:t> </w:t>
      </w:r>
      <w:r>
        <w:rPr>
          <w:spacing w:val="-2"/>
        </w:rPr>
        <w:t>that</w:t>
      </w:r>
      <w:r>
        <w:rPr>
          <w:spacing w:val="-9"/>
        </w:rPr>
        <w:t> </w:t>
      </w:r>
      <w:r>
        <w:rPr>
          <w:spacing w:val="-2"/>
        </w:rPr>
        <w:t>were</w:t>
      </w:r>
      <w:r>
        <w:rPr>
          <w:spacing w:val="-8"/>
        </w:rPr>
        <w:t> </w:t>
      </w:r>
      <w:r>
        <w:rPr>
          <w:spacing w:val="-2"/>
        </w:rPr>
        <w:t>trained</w:t>
      </w:r>
      <w:r>
        <w:rPr>
          <w:spacing w:val="-8"/>
        </w:rPr>
        <w:t> </w:t>
      </w:r>
      <w:r>
        <w:rPr>
          <w:spacing w:val="-2"/>
        </w:rPr>
        <w:t>on</w:t>
      </w:r>
      <w:r>
        <w:rPr>
          <w:spacing w:val="-9"/>
        </w:rPr>
        <w:t> </w:t>
      </w:r>
      <w:r>
        <w:rPr>
          <w:spacing w:val="-2"/>
        </w:rPr>
        <w:t>KRAS</w:t>
      </w:r>
      <w:r>
        <w:rPr>
          <w:spacing w:val="-8"/>
        </w:rPr>
        <w:t> </w:t>
      </w:r>
      <w:r>
        <w:rPr>
          <w:spacing w:val="-2"/>
        </w:rPr>
        <w:t>G12C</w:t>
      </w:r>
      <w:r>
        <w:rPr>
          <w:spacing w:val="-8"/>
        </w:rPr>
        <w:t> </w:t>
      </w:r>
      <w:r>
        <w:rPr>
          <w:spacing w:val="-2"/>
        </w:rPr>
        <w:t>dataset</w:t>
      </w:r>
      <w:r>
        <w:rPr>
          <w:spacing w:val="-9"/>
        </w:rPr>
        <w:t> </w:t>
      </w:r>
      <w:r>
        <w:rPr>
          <w:spacing w:val="-2"/>
        </w:rPr>
        <w:t>predicted </w:t>
      </w:r>
      <w:r>
        <w:rPr/>
        <w:t>any of these two drugs, making their results less reliable.</w:t>
      </w:r>
    </w:p>
    <w:p>
      <w:pPr>
        <w:pStyle w:val="BodyText"/>
        <w:spacing w:line="249" w:lineRule="auto" w:before="47"/>
        <w:ind w:left="360" w:right="649" w:firstLine="298"/>
      </w:pPr>
      <w:r>
        <w:rPr/>
        <w:t>Overall, computational analysis identified several drug</w:t>
      </w:r>
      <w:r>
        <w:rPr>
          <w:spacing w:val="80"/>
        </w:rPr>
        <w:t> </w:t>
      </w:r>
      <w:r>
        <w:rPr/>
        <w:t>molecules</w:t>
      </w:r>
      <w:r>
        <w:rPr>
          <w:spacing w:val="80"/>
        </w:rPr>
        <w:t> </w:t>
      </w:r>
      <w:r>
        <w:rPr/>
        <w:t>predicted</w:t>
      </w:r>
      <w:r>
        <w:rPr>
          <w:spacing w:val="80"/>
        </w:rPr>
        <w:t> </w:t>
      </w:r>
      <w:r>
        <w:rPr/>
        <w:t>to</w:t>
      </w:r>
      <w:r>
        <w:rPr>
          <w:spacing w:val="80"/>
        </w:rPr>
        <w:t> </w:t>
      </w:r>
      <w:r>
        <w:rPr/>
        <w:t>interact</w:t>
      </w:r>
      <w:r>
        <w:rPr>
          <w:spacing w:val="80"/>
        </w:rPr>
        <w:t> </w:t>
      </w:r>
      <w:r>
        <w:rPr/>
        <w:t>with</w:t>
      </w:r>
      <w:r>
        <w:rPr>
          <w:spacing w:val="80"/>
        </w:rPr>
        <w:t> </w:t>
      </w:r>
      <w:r>
        <w:rPr/>
        <w:t>GTPase and KRAS mutants (G12C/G12D). Notably, multiple anti-cancer agents were prominent in addition to Sotorasib</w:t>
      </w:r>
      <w:r>
        <w:rPr>
          <w:spacing w:val="25"/>
        </w:rPr>
        <w:t> </w:t>
      </w:r>
      <w:r>
        <w:rPr/>
        <w:t>and</w:t>
      </w:r>
      <w:r>
        <w:rPr>
          <w:spacing w:val="26"/>
        </w:rPr>
        <w:t> </w:t>
      </w:r>
      <w:r>
        <w:rPr/>
        <w:t>Adagrasib,</w:t>
      </w:r>
      <w:r>
        <w:rPr>
          <w:spacing w:val="31"/>
        </w:rPr>
        <w:t> </w:t>
      </w:r>
      <w:r>
        <w:rPr/>
        <w:t>including</w:t>
      </w:r>
      <w:r>
        <w:rPr>
          <w:spacing w:val="25"/>
        </w:rPr>
        <w:t> </w:t>
      </w:r>
      <w:r>
        <w:rPr/>
        <w:t>Cobimetinib</w:t>
      </w:r>
      <w:r>
        <w:rPr>
          <w:spacing w:val="25"/>
        </w:rPr>
        <w:t> </w:t>
      </w:r>
      <w:r>
        <w:rPr>
          <w:spacing w:val="-2"/>
        </w:rPr>
        <w:t>(8.95),</w:t>
      </w:r>
    </w:p>
    <w:p>
      <w:pPr>
        <w:pStyle w:val="BodyText"/>
        <w:spacing w:after="0" w:line="249" w:lineRule="auto"/>
        <w:sectPr>
          <w:type w:val="continuous"/>
          <w:pgSz w:w="12240" w:h="15840"/>
          <w:pgMar w:header="0" w:footer="648" w:top="1100" w:bottom="280" w:left="1080" w:right="360"/>
          <w:cols w:num="2" w:equalWidth="0">
            <w:col w:w="5034" w:space="131"/>
            <w:col w:w="5635"/>
          </w:cols>
        </w:sectPr>
      </w:pPr>
    </w:p>
    <w:p>
      <w:pPr>
        <w:pStyle w:val="BodyText"/>
        <w:spacing w:before="68"/>
        <w:ind w:left="360"/>
        <w:jc w:val="left"/>
      </w:pPr>
      <w:r>
        <w:rPr>
          <w:spacing w:val="-4"/>
        </w:rPr>
        <w:t>Gilteritinib</w:t>
      </w:r>
      <w:r>
        <w:rPr>
          <w:spacing w:val="3"/>
        </w:rPr>
        <w:t> </w:t>
      </w:r>
      <w:r>
        <w:rPr>
          <w:spacing w:val="-4"/>
        </w:rPr>
        <w:t>Fumarate</w:t>
      </w:r>
      <w:r>
        <w:rPr>
          <w:spacing w:val="4"/>
        </w:rPr>
        <w:t> </w:t>
      </w:r>
      <w:r>
        <w:rPr>
          <w:spacing w:val="-4"/>
        </w:rPr>
        <w:t>(7.75),</w:t>
      </w:r>
      <w:r>
        <w:rPr>
          <w:spacing w:val="6"/>
        </w:rPr>
        <w:t> </w:t>
      </w:r>
      <w:r>
        <w:rPr>
          <w:spacing w:val="-4"/>
        </w:rPr>
        <w:t>Ivosidenib</w:t>
      </w:r>
      <w:r>
        <w:rPr>
          <w:spacing w:val="4"/>
        </w:rPr>
        <w:t> </w:t>
      </w:r>
      <w:r>
        <w:rPr>
          <w:spacing w:val="-4"/>
        </w:rPr>
        <w:t>(7.37),</w:t>
      </w:r>
      <w:r>
        <w:rPr>
          <w:spacing w:val="6"/>
        </w:rPr>
        <w:t> </w:t>
      </w:r>
      <w:r>
        <w:rPr>
          <w:spacing w:val="-4"/>
        </w:rPr>
        <w:t>Clofarabine</w:t>
      </w:r>
    </w:p>
    <w:p>
      <w:pPr>
        <w:pStyle w:val="BodyText"/>
        <w:spacing w:before="9"/>
        <w:ind w:left="353"/>
        <w:jc w:val="left"/>
      </w:pPr>
      <w:r>
        <w:rPr/>
        <w:t>(7.27),</w:t>
      </w:r>
      <w:r>
        <w:rPr>
          <w:spacing w:val="68"/>
        </w:rPr>
        <w:t> </w:t>
      </w:r>
      <w:r>
        <w:rPr/>
        <w:t>Apalutamide</w:t>
      </w:r>
      <w:r>
        <w:rPr>
          <w:spacing w:val="55"/>
        </w:rPr>
        <w:t> </w:t>
      </w:r>
      <w:r>
        <w:rPr/>
        <w:t>(7.21),</w:t>
      </w:r>
      <w:r>
        <w:rPr>
          <w:spacing w:val="68"/>
        </w:rPr>
        <w:t> </w:t>
      </w:r>
      <w:r>
        <w:rPr/>
        <w:t>Trimetrexate</w:t>
      </w:r>
      <w:r>
        <w:rPr>
          <w:spacing w:val="55"/>
        </w:rPr>
        <w:t> </w:t>
      </w:r>
      <w:r>
        <w:rPr>
          <w:spacing w:val="-2"/>
        </w:rPr>
        <w:t>Glucuronate</w:t>
      </w:r>
    </w:p>
    <w:p>
      <w:pPr>
        <w:pStyle w:val="BodyText"/>
        <w:spacing w:before="9"/>
        <w:ind w:left="353"/>
        <w:jc w:val="left"/>
      </w:pPr>
      <w:r>
        <w:rPr/>
        <w:t>(7.19),</w:t>
      </w:r>
      <w:r>
        <w:rPr>
          <w:spacing w:val="58"/>
        </w:rPr>
        <w:t> </w:t>
      </w:r>
      <w:r>
        <w:rPr/>
        <w:t>Acalabrutinib</w:t>
      </w:r>
      <w:r>
        <w:rPr>
          <w:spacing w:val="48"/>
        </w:rPr>
        <w:t> </w:t>
      </w:r>
      <w:r>
        <w:rPr/>
        <w:t>Maleate</w:t>
      </w:r>
      <w:r>
        <w:rPr>
          <w:spacing w:val="48"/>
        </w:rPr>
        <w:t> </w:t>
      </w:r>
      <w:r>
        <w:rPr/>
        <w:t>(6.96),</w:t>
      </w:r>
      <w:r>
        <w:rPr>
          <w:spacing w:val="59"/>
        </w:rPr>
        <w:t> </w:t>
      </w:r>
      <w:r>
        <w:rPr/>
        <w:t>Cladribine</w:t>
      </w:r>
      <w:r>
        <w:rPr>
          <w:spacing w:val="48"/>
        </w:rPr>
        <w:t> </w:t>
      </w:r>
      <w:r>
        <w:rPr>
          <w:spacing w:val="-2"/>
        </w:rPr>
        <w:t>(6.9),</w:t>
      </w:r>
    </w:p>
    <w:p>
      <w:pPr>
        <w:pStyle w:val="BodyText"/>
        <w:spacing w:line="249" w:lineRule="auto" w:before="9"/>
        <w:ind w:left="353" w:right="38" w:firstLine="6"/>
      </w:pPr>
      <w:r>
        <w:rPr/>
        <w:t>Cobimetinib Fumarate (6.66) and Copanlisib </w:t>
      </w:r>
      <w:r>
        <w:rPr/>
        <w:t>(5.45). Interestingly, the highest pIC50 scores were shared between kinase inhibitors (Cobimetinib, Gilteritinib </w:t>
      </w:r>
      <w:r>
        <w:rPr>
          <w:spacing w:val="-2"/>
        </w:rPr>
        <w:t>Fumarate),</w:t>
      </w:r>
      <w:r>
        <w:rPr>
          <w:spacing w:val="-4"/>
        </w:rPr>
        <w:t> </w:t>
      </w:r>
      <w:r>
        <w:rPr>
          <w:spacing w:val="-2"/>
        </w:rPr>
        <w:t>showing</w:t>
      </w:r>
      <w:r>
        <w:rPr>
          <w:spacing w:val="-4"/>
        </w:rPr>
        <w:t> </w:t>
      </w:r>
      <w:r>
        <w:rPr>
          <w:spacing w:val="-2"/>
        </w:rPr>
        <w:t>that</w:t>
      </w:r>
      <w:r>
        <w:rPr>
          <w:spacing w:val="-4"/>
        </w:rPr>
        <w:t> </w:t>
      </w:r>
      <w:r>
        <w:rPr>
          <w:spacing w:val="-2"/>
        </w:rPr>
        <w:t>these</w:t>
      </w:r>
      <w:r>
        <w:rPr>
          <w:spacing w:val="-4"/>
        </w:rPr>
        <w:t> </w:t>
      </w:r>
      <w:r>
        <w:rPr>
          <w:spacing w:val="-2"/>
        </w:rPr>
        <w:t>particular</w:t>
      </w:r>
      <w:r>
        <w:rPr>
          <w:spacing w:val="-4"/>
        </w:rPr>
        <w:t> </w:t>
      </w:r>
      <w:r>
        <w:rPr>
          <w:spacing w:val="-2"/>
        </w:rPr>
        <w:t>types</w:t>
      </w:r>
      <w:r>
        <w:rPr>
          <w:spacing w:val="-4"/>
        </w:rPr>
        <w:t> </w:t>
      </w:r>
      <w:r>
        <w:rPr>
          <w:spacing w:val="-2"/>
        </w:rPr>
        <w:t>of</w:t>
      </w:r>
      <w:r>
        <w:rPr>
          <w:spacing w:val="-4"/>
        </w:rPr>
        <w:t> </w:t>
      </w:r>
      <w:r>
        <w:rPr>
          <w:spacing w:val="-2"/>
        </w:rPr>
        <w:t>inhibitors </w:t>
      </w:r>
      <w:r>
        <w:rPr/>
        <w:t>are preferred by the algorithms.</w:t>
      </w:r>
      <w:r>
        <w:rPr>
          <w:spacing w:val="40"/>
        </w:rPr>
        <w:t> </w:t>
      </w:r>
      <w:r>
        <w:rPr/>
        <w:t>Notably, Gilteritinib Fumarate—a tyrosine kinase inhibitor used in acute </w:t>
      </w:r>
      <w:r>
        <w:rPr>
          <w:spacing w:val="-2"/>
        </w:rPr>
        <w:t>myeloid</w:t>
      </w:r>
      <w:r>
        <w:rPr>
          <w:spacing w:val="-9"/>
        </w:rPr>
        <w:t> </w:t>
      </w:r>
      <w:r>
        <w:rPr>
          <w:spacing w:val="-2"/>
        </w:rPr>
        <w:t>leukemia</w:t>
      </w:r>
      <w:r>
        <w:rPr>
          <w:spacing w:val="-9"/>
        </w:rPr>
        <w:t> </w:t>
      </w:r>
      <w:r>
        <w:rPr>
          <w:spacing w:val="-2"/>
        </w:rPr>
        <w:t>treatment—had</w:t>
      </w:r>
      <w:r>
        <w:rPr>
          <w:spacing w:val="-9"/>
        </w:rPr>
        <w:t> </w:t>
      </w:r>
      <w:r>
        <w:rPr>
          <w:spacing w:val="-2"/>
        </w:rPr>
        <w:t>one</w:t>
      </w:r>
      <w:r>
        <w:rPr>
          <w:spacing w:val="-9"/>
        </w:rPr>
        <w:t> </w:t>
      </w:r>
      <w:r>
        <w:rPr>
          <w:spacing w:val="-2"/>
        </w:rPr>
        <w:t>of</w:t>
      </w:r>
      <w:r>
        <w:rPr>
          <w:spacing w:val="-9"/>
        </w:rPr>
        <w:t> </w:t>
      </w:r>
      <w:r>
        <w:rPr>
          <w:spacing w:val="-2"/>
        </w:rPr>
        <w:t>the</w:t>
      </w:r>
      <w:r>
        <w:rPr>
          <w:spacing w:val="-9"/>
        </w:rPr>
        <w:t> </w:t>
      </w:r>
      <w:r>
        <w:rPr>
          <w:spacing w:val="-2"/>
        </w:rPr>
        <w:t>highest</w:t>
      </w:r>
      <w:r>
        <w:rPr>
          <w:spacing w:val="-9"/>
        </w:rPr>
        <w:t> </w:t>
      </w:r>
      <w:r>
        <w:rPr>
          <w:spacing w:val="-2"/>
        </w:rPr>
        <w:t>pIC50 </w:t>
      </w:r>
      <w:r>
        <w:rPr/>
        <w:t>(8.89 in G12C NN, 7.75 in GTPase NN), yet its presence across both mutant and GTPase KRAS types implies that it is not mutant-specific.</w:t>
      </w:r>
    </w:p>
    <w:p>
      <w:pPr>
        <w:pStyle w:val="BodyText"/>
        <w:spacing w:line="249" w:lineRule="auto" w:before="39"/>
        <w:ind w:left="352" w:right="47" w:firstLine="306"/>
      </w:pPr>
      <w:r>
        <w:rPr/>
        <w:t>Other drug classes identified through the models also </w:t>
      </w:r>
      <w:r>
        <w:rPr>
          <w:spacing w:val="-2"/>
        </w:rPr>
        <w:t>warrant</w:t>
      </w:r>
      <w:r>
        <w:rPr>
          <w:spacing w:val="-5"/>
        </w:rPr>
        <w:t> </w:t>
      </w:r>
      <w:r>
        <w:rPr>
          <w:spacing w:val="-2"/>
        </w:rPr>
        <w:t>further</w:t>
      </w:r>
      <w:r>
        <w:rPr>
          <w:spacing w:val="-5"/>
        </w:rPr>
        <w:t> </w:t>
      </w:r>
      <w:r>
        <w:rPr>
          <w:spacing w:val="-2"/>
        </w:rPr>
        <w:t>investigation. For</w:t>
      </w:r>
      <w:r>
        <w:rPr>
          <w:spacing w:val="-5"/>
        </w:rPr>
        <w:t> </w:t>
      </w:r>
      <w:r>
        <w:rPr>
          <w:spacing w:val="-2"/>
        </w:rPr>
        <w:t>example,</w:t>
      </w:r>
      <w:r>
        <w:rPr>
          <w:spacing w:val="-5"/>
        </w:rPr>
        <w:t> </w:t>
      </w:r>
      <w:r>
        <w:rPr>
          <w:spacing w:val="-2"/>
        </w:rPr>
        <w:t>Bromocriptine, </w:t>
      </w:r>
      <w:r>
        <w:rPr/>
        <w:t>predicted as a top candidate by the KRAS G12D RF model (predicted pIC50:</w:t>
      </w:r>
      <w:r>
        <w:rPr>
          <w:spacing w:val="40"/>
        </w:rPr>
        <w:t> </w:t>
      </w:r>
      <w:r>
        <w:rPr/>
        <w:t>7.86), has previously been reported to inhibit drug-resistant tumor cells in a separate drug-repurposing study </w:t>
      </w:r>
      <w:hyperlink w:history="true" w:anchor="_bookmark33">
        <w:r>
          <w:rPr/>
          <w:t>[31].</w:t>
        </w:r>
      </w:hyperlink>
      <w:r>
        <w:rPr>
          <w:spacing w:val="40"/>
        </w:rPr>
        <w:t> </w:t>
      </w:r>
      <w:r>
        <w:rPr/>
        <w:t>Similarly, Cefepime, an antibiotic predicted by the KRAS G12C RF model </w:t>
      </w:r>
      <w:r>
        <w:rPr>
          <w:spacing w:val="-2"/>
        </w:rPr>
        <w:t>(predicted</w:t>
      </w:r>
      <w:r>
        <w:rPr>
          <w:spacing w:val="-7"/>
        </w:rPr>
        <w:t> </w:t>
      </w:r>
      <w:r>
        <w:rPr>
          <w:spacing w:val="-2"/>
        </w:rPr>
        <w:t>pIC50:</w:t>
      </w:r>
      <w:r>
        <w:rPr/>
        <w:t> </w:t>
      </w:r>
      <w:r>
        <w:rPr>
          <w:spacing w:val="-2"/>
        </w:rPr>
        <w:t>7.56),</w:t>
      </w:r>
      <w:r>
        <w:rPr>
          <w:spacing w:val="-6"/>
        </w:rPr>
        <w:t> </w:t>
      </w:r>
      <w:r>
        <w:rPr>
          <w:spacing w:val="-2"/>
        </w:rPr>
        <w:t>has</w:t>
      </w:r>
      <w:r>
        <w:rPr>
          <w:spacing w:val="-7"/>
        </w:rPr>
        <w:t> </w:t>
      </w:r>
      <w:r>
        <w:rPr>
          <w:spacing w:val="-2"/>
        </w:rPr>
        <w:t>demonstrated</w:t>
      </w:r>
      <w:r>
        <w:rPr>
          <w:spacing w:val="-6"/>
        </w:rPr>
        <w:t> </w:t>
      </w:r>
      <w:r>
        <w:rPr>
          <w:spacing w:val="-2"/>
        </w:rPr>
        <w:t>tumor-depleting </w:t>
      </w:r>
      <w:r>
        <w:rPr/>
        <w:t>activity in preclinical studies </w:t>
      </w:r>
      <w:hyperlink w:history="true" w:anchor="_bookmark34">
        <w:r>
          <w:rPr/>
          <w:t>[32].</w:t>
        </w:r>
      </w:hyperlink>
      <w:r>
        <w:rPr>
          <w:spacing w:val="40"/>
        </w:rPr>
        <w:t> </w:t>
      </w:r>
      <w:r>
        <w:rPr/>
        <w:t>In addition, several analgesic compounds were also highlighted, including codeine sulfate, morphine sulfate, and sufentanil.</w:t>
      </w:r>
      <w:r>
        <w:rPr>
          <w:spacing w:val="40"/>
        </w:rPr>
        <w:t> </w:t>
      </w:r>
      <w:r>
        <w:rPr/>
        <w:t>Prior research</w:t>
      </w:r>
      <w:r>
        <w:rPr>
          <w:spacing w:val="-13"/>
        </w:rPr>
        <w:t> </w:t>
      </w:r>
      <w:r>
        <w:rPr/>
        <w:t>suggests</w:t>
      </w:r>
      <w:r>
        <w:rPr>
          <w:spacing w:val="-12"/>
        </w:rPr>
        <w:t> </w:t>
      </w:r>
      <w:r>
        <w:rPr/>
        <w:t>that</w:t>
      </w:r>
      <w:r>
        <w:rPr>
          <w:spacing w:val="-13"/>
        </w:rPr>
        <w:t> </w:t>
      </w:r>
      <w:r>
        <w:rPr/>
        <w:t>sufentanil</w:t>
      </w:r>
      <w:r>
        <w:rPr>
          <w:spacing w:val="-12"/>
        </w:rPr>
        <w:t> </w:t>
      </w:r>
      <w:r>
        <w:rPr/>
        <w:t>may</w:t>
      </w:r>
      <w:r>
        <w:rPr>
          <w:spacing w:val="-13"/>
        </w:rPr>
        <w:t> </w:t>
      </w:r>
      <w:r>
        <w:rPr/>
        <w:t>inhibit</w:t>
      </w:r>
      <w:r>
        <w:rPr>
          <w:spacing w:val="-12"/>
        </w:rPr>
        <w:t> </w:t>
      </w:r>
      <w:r>
        <w:rPr/>
        <w:t>tumor</w:t>
      </w:r>
      <w:r>
        <w:rPr>
          <w:spacing w:val="-13"/>
        </w:rPr>
        <w:t> </w:t>
      </w:r>
      <w:r>
        <w:rPr/>
        <w:t>growth </w:t>
      </w:r>
      <w:hyperlink w:history="true" w:anchor="_bookmark35">
        <w:r>
          <w:rPr/>
          <w:t>[33],</w:t>
        </w:r>
      </w:hyperlink>
      <w:r>
        <w:rPr/>
        <w:t> while morphine has been implicated in modulating cancer</w:t>
      </w:r>
      <w:r>
        <w:rPr>
          <w:spacing w:val="-13"/>
        </w:rPr>
        <w:t> </w:t>
      </w:r>
      <w:r>
        <w:rPr/>
        <w:t>cell</w:t>
      </w:r>
      <w:r>
        <w:rPr>
          <w:spacing w:val="-12"/>
        </w:rPr>
        <w:t> </w:t>
      </w:r>
      <w:r>
        <w:rPr/>
        <w:t>proliferation</w:t>
      </w:r>
      <w:r>
        <w:rPr>
          <w:spacing w:val="-13"/>
        </w:rPr>
        <w:t> </w:t>
      </w:r>
      <w:r>
        <w:rPr/>
        <w:t>and</w:t>
      </w:r>
      <w:r>
        <w:rPr>
          <w:spacing w:val="-12"/>
        </w:rPr>
        <w:t> </w:t>
      </w:r>
      <w:r>
        <w:rPr/>
        <w:t>survival</w:t>
      </w:r>
      <w:r>
        <w:rPr>
          <w:spacing w:val="-13"/>
        </w:rPr>
        <w:t> </w:t>
      </w:r>
      <w:r>
        <w:rPr/>
        <w:t>pathways</w:t>
      </w:r>
      <w:r>
        <w:rPr>
          <w:spacing w:val="-12"/>
        </w:rPr>
        <w:t> </w:t>
      </w:r>
      <w:hyperlink w:history="true" w:anchor="_bookmark36">
        <w:r>
          <w:rPr/>
          <w:t>[34].</w:t>
        </w:r>
      </w:hyperlink>
      <w:r>
        <w:rPr>
          <w:spacing w:val="-13"/>
        </w:rPr>
        <w:t> </w:t>
      </w:r>
      <w:r>
        <w:rPr/>
        <w:t>These </w:t>
      </w:r>
      <w:r>
        <w:rPr>
          <w:spacing w:val="-2"/>
        </w:rPr>
        <w:t>findings</w:t>
      </w:r>
      <w:r>
        <w:rPr>
          <w:spacing w:val="-4"/>
        </w:rPr>
        <w:t> </w:t>
      </w:r>
      <w:r>
        <w:rPr>
          <w:spacing w:val="-2"/>
        </w:rPr>
        <w:t>suggest</w:t>
      </w:r>
      <w:r>
        <w:rPr>
          <w:spacing w:val="-4"/>
        </w:rPr>
        <w:t> </w:t>
      </w:r>
      <w:r>
        <w:rPr>
          <w:spacing w:val="-2"/>
        </w:rPr>
        <w:t>that</w:t>
      </w:r>
      <w:r>
        <w:rPr>
          <w:spacing w:val="-4"/>
        </w:rPr>
        <w:t> </w:t>
      </w:r>
      <w:r>
        <w:rPr>
          <w:spacing w:val="-2"/>
        </w:rPr>
        <w:t>even</w:t>
      </w:r>
      <w:r>
        <w:rPr>
          <w:spacing w:val="-4"/>
        </w:rPr>
        <w:t> </w:t>
      </w:r>
      <w:r>
        <w:rPr>
          <w:spacing w:val="-2"/>
        </w:rPr>
        <w:t>non-oncological</w:t>
      </w:r>
      <w:r>
        <w:rPr>
          <w:spacing w:val="-4"/>
        </w:rPr>
        <w:t> </w:t>
      </w:r>
      <w:r>
        <w:rPr>
          <w:spacing w:val="-2"/>
        </w:rPr>
        <w:t>drugs</w:t>
      </w:r>
      <w:r>
        <w:rPr>
          <w:spacing w:val="-4"/>
        </w:rPr>
        <w:t> </w:t>
      </w:r>
      <w:r>
        <w:rPr>
          <w:spacing w:val="-2"/>
        </w:rPr>
        <w:t>predicted </w:t>
      </w:r>
      <w:r>
        <w:rPr/>
        <w:t>by the models may have repurposing potential and merit further biological validation.</w:t>
      </w:r>
    </w:p>
    <w:p>
      <w:pPr>
        <w:pStyle w:val="BodyText"/>
        <w:spacing w:line="249" w:lineRule="auto" w:before="39"/>
        <w:ind w:left="352" w:right="39" w:firstLine="306"/>
      </w:pPr>
      <w:r>
        <w:rPr/>
        <w:t>Moreover,</w:t>
      </w:r>
      <w:r>
        <w:rPr>
          <w:spacing w:val="-6"/>
        </w:rPr>
        <w:t> </w:t>
      </w:r>
      <w:r>
        <w:rPr/>
        <w:t>KRAS</w:t>
      </w:r>
      <w:r>
        <w:rPr>
          <w:spacing w:val="-6"/>
        </w:rPr>
        <w:t> </w:t>
      </w:r>
      <w:r>
        <w:rPr/>
        <w:t>G12C</w:t>
      </w:r>
      <w:r>
        <w:rPr>
          <w:spacing w:val="-6"/>
        </w:rPr>
        <w:t> </w:t>
      </w:r>
      <w:r>
        <w:rPr/>
        <w:t>RF</w:t>
      </w:r>
      <w:r>
        <w:rPr>
          <w:spacing w:val="-6"/>
        </w:rPr>
        <w:t> </w:t>
      </w:r>
      <w:r>
        <w:rPr/>
        <w:t>identified</w:t>
      </w:r>
      <w:r>
        <w:rPr>
          <w:spacing w:val="-6"/>
        </w:rPr>
        <w:t> </w:t>
      </w:r>
      <w:r>
        <w:rPr/>
        <w:t>Acalabrutinib</w:t>
      </w:r>
      <w:r>
        <w:rPr>
          <w:spacing w:val="-6"/>
        </w:rPr>
        <w:t> </w:t>
      </w:r>
      <w:r>
        <w:rPr/>
        <w:t>- an anti-cancer drug used for lymphoma treatment, which was also mentioned as a potential active inhibitor for KRAS G12C in a previous in-silico drug-repurposing study, requires further attention </w:t>
      </w:r>
      <w:hyperlink w:history="true" w:anchor="_bookmark20">
        <w:r>
          <w:rPr/>
          <w:t>[18].</w:t>
        </w:r>
      </w:hyperlink>
      <w:r>
        <w:rPr>
          <w:spacing w:val="36"/>
        </w:rPr>
        <w:t> </w:t>
      </w:r>
      <w:r>
        <w:rPr/>
        <w:t>On the other hand, covalent docking of Acalabrutinib in that study showed that</w:t>
      </w:r>
      <w:r>
        <w:rPr>
          <w:spacing w:val="-13"/>
        </w:rPr>
        <w:t> </w:t>
      </w:r>
      <w:r>
        <w:rPr/>
        <w:t>it</w:t>
      </w:r>
      <w:r>
        <w:rPr>
          <w:spacing w:val="-12"/>
        </w:rPr>
        <w:t> </w:t>
      </w:r>
      <w:r>
        <w:rPr/>
        <w:t>bond</w:t>
      </w:r>
      <w:r>
        <w:rPr>
          <w:spacing w:val="-13"/>
        </w:rPr>
        <w:t> </w:t>
      </w:r>
      <w:r>
        <w:rPr/>
        <w:t>with</w:t>
      </w:r>
      <w:r>
        <w:rPr>
          <w:spacing w:val="-12"/>
        </w:rPr>
        <w:t> </w:t>
      </w:r>
      <w:r>
        <w:rPr/>
        <w:t>the</w:t>
      </w:r>
      <w:r>
        <w:rPr>
          <w:spacing w:val="-13"/>
        </w:rPr>
        <w:t> </w:t>
      </w:r>
      <w:r>
        <w:rPr/>
        <w:t>cysteine</w:t>
      </w:r>
      <w:r>
        <w:rPr>
          <w:spacing w:val="-12"/>
        </w:rPr>
        <w:t> </w:t>
      </w:r>
      <w:r>
        <w:rPr/>
        <w:t>12</w:t>
      </w:r>
      <w:r>
        <w:rPr>
          <w:spacing w:val="-13"/>
        </w:rPr>
        <w:t> </w:t>
      </w:r>
      <w:r>
        <w:rPr/>
        <w:t>residue</w:t>
      </w:r>
      <w:r>
        <w:rPr>
          <w:spacing w:val="-12"/>
        </w:rPr>
        <w:t> </w:t>
      </w:r>
      <w:r>
        <w:rPr/>
        <w:t>in</w:t>
      </w:r>
      <w:r>
        <w:rPr>
          <w:spacing w:val="-13"/>
        </w:rPr>
        <w:t> </w:t>
      </w:r>
      <w:r>
        <w:rPr/>
        <w:t>a</w:t>
      </w:r>
      <w:r>
        <w:rPr>
          <w:spacing w:val="-12"/>
        </w:rPr>
        <w:t> </w:t>
      </w:r>
      <w:r>
        <w:rPr/>
        <w:t>place</w:t>
      </w:r>
      <w:r>
        <w:rPr>
          <w:spacing w:val="-13"/>
        </w:rPr>
        <w:t> </w:t>
      </w:r>
      <w:r>
        <w:rPr/>
        <w:t>different than</w:t>
      </w:r>
      <w:r>
        <w:rPr>
          <w:spacing w:val="-1"/>
        </w:rPr>
        <w:t> </w:t>
      </w:r>
      <w:r>
        <w:rPr/>
        <w:t>Sotorasib</w:t>
      </w:r>
      <w:r>
        <w:rPr>
          <w:spacing w:val="-1"/>
        </w:rPr>
        <w:t> </w:t>
      </w:r>
      <w:r>
        <w:rPr/>
        <w:t>and</w:t>
      </w:r>
      <w:r>
        <w:rPr>
          <w:spacing w:val="-1"/>
        </w:rPr>
        <w:t> </w:t>
      </w:r>
      <w:r>
        <w:rPr/>
        <w:t>Adagrasib,</w:t>
      </w:r>
      <w:r>
        <w:rPr>
          <w:spacing w:val="-1"/>
        </w:rPr>
        <w:t> </w:t>
      </w:r>
      <w:r>
        <w:rPr/>
        <w:t>particularly,</w:t>
      </w:r>
      <w:r>
        <w:rPr>
          <w:spacing w:val="-1"/>
        </w:rPr>
        <w:t> </w:t>
      </w:r>
      <w:r>
        <w:rPr/>
        <w:t>on</w:t>
      </w:r>
      <w:r>
        <w:rPr>
          <w:spacing w:val="-1"/>
        </w:rPr>
        <w:t> </w:t>
      </w:r>
      <w:r>
        <w:rPr/>
        <w:t>the</w:t>
      </w:r>
      <w:r>
        <w:rPr>
          <w:spacing w:val="-1"/>
        </w:rPr>
        <w:t> </w:t>
      </w:r>
      <w:r>
        <w:rPr/>
        <w:t>outside </w:t>
      </w:r>
      <w:r>
        <w:rPr>
          <w:spacing w:val="-2"/>
        </w:rPr>
        <w:t>of</w:t>
      </w:r>
      <w:r>
        <w:rPr>
          <w:spacing w:val="-8"/>
        </w:rPr>
        <w:t> </w:t>
      </w:r>
      <w:r>
        <w:rPr>
          <w:spacing w:val="-2"/>
        </w:rPr>
        <w:t>the</w:t>
      </w:r>
      <w:r>
        <w:rPr>
          <w:spacing w:val="-8"/>
        </w:rPr>
        <w:t> </w:t>
      </w:r>
      <w:r>
        <w:rPr>
          <w:spacing w:val="-2"/>
        </w:rPr>
        <w:t>allosteric</w:t>
      </w:r>
      <w:r>
        <w:rPr>
          <w:spacing w:val="-8"/>
        </w:rPr>
        <w:t> </w:t>
      </w:r>
      <w:r>
        <w:rPr>
          <w:spacing w:val="-2"/>
        </w:rPr>
        <w:t>pocket,</w:t>
      </w:r>
      <w:r>
        <w:rPr>
          <w:spacing w:val="-7"/>
        </w:rPr>
        <w:t> </w:t>
      </w:r>
      <w:r>
        <w:rPr>
          <w:spacing w:val="-2"/>
        </w:rPr>
        <w:t>making</w:t>
      </w:r>
      <w:r>
        <w:rPr>
          <w:spacing w:val="-8"/>
        </w:rPr>
        <w:t> </w:t>
      </w:r>
      <w:r>
        <w:rPr>
          <w:spacing w:val="-2"/>
        </w:rPr>
        <w:t>it</w:t>
      </w:r>
      <w:r>
        <w:rPr>
          <w:spacing w:val="-8"/>
        </w:rPr>
        <w:t> </w:t>
      </w:r>
      <w:r>
        <w:rPr>
          <w:spacing w:val="-2"/>
        </w:rPr>
        <w:t>less</w:t>
      </w:r>
      <w:r>
        <w:rPr>
          <w:spacing w:val="-8"/>
        </w:rPr>
        <w:t> </w:t>
      </w:r>
      <w:r>
        <w:rPr>
          <w:spacing w:val="-2"/>
        </w:rPr>
        <w:t>likely</w:t>
      </w:r>
      <w:r>
        <w:rPr>
          <w:spacing w:val="-8"/>
        </w:rPr>
        <w:t> </w:t>
      </w:r>
      <w:r>
        <w:rPr>
          <w:spacing w:val="-2"/>
        </w:rPr>
        <w:t>to</w:t>
      </w:r>
      <w:r>
        <w:rPr>
          <w:spacing w:val="-8"/>
        </w:rPr>
        <w:t> </w:t>
      </w:r>
      <w:r>
        <w:rPr>
          <w:spacing w:val="-2"/>
        </w:rPr>
        <w:t>successfully </w:t>
      </w:r>
      <w:r>
        <w:rPr/>
        <w:t>act as an inhibitor.</w:t>
      </w:r>
    </w:p>
    <w:p>
      <w:pPr>
        <w:pStyle w:val="BodyText"/>
        <w:spacing w:line="249" w:lineRule="auto" w:before="39"/>
        <w:ind w:left="360" w:right="72" w:firstLine="298"/>
      </w:pPr>
      <w:r>
        <w:rPr>
          <w:spacing w:val="-2"/>
        </w:rPr>
        <w:t>Some</w:t>
      </w:r>
      <w:r>
        <w:rPr>
          <w:spacing w:val="-11"/>
        </w:rPr>
        <w:t> </w:t>
      </w:r>
      <w:r>
        <w:rPr>
          <w:spacing w:val="-2"/>
        </w:rPr>
        <w:t>of</w:t>
      </w:r>
      <w:r>
        <w:rPr>
          <w:spacing w:val="-10"/>
        </w:rPr>
        <w:t> </w:t>
      </w:r>
      <w:r>
        <w:rPr>
          <w:spacing w:val="-2"/>
        </w:rPr>
        <w:t>the</w:t>
      </w:r>
      <w:r>
        <w:rPr>
          <w:spacing w:val="-11"/>
        </w:rPr>
        <w:t> </w:t>
      </w:r>
      <w:r>
        <w:rPr>
          <w:spacing w:val="-2"/>
        </w:rPr>
        <w:t>predicted</w:t>
      </w:r>
      <w:r>
        <w:rPr>
          <w:spacing w:val="-10"/>
        </w:rPr>
        <w:t> </w:t>
      </w:r>
      <w:r>
        <w:rPr>
          <w:spacing w:val="-2"/>
        </w:rPr>
        <w:t>molecules</w:t>
      </w:r>
      <w:r>
        <w:rPr>
          <w:spacing w:val="-11"/>
        </w:rPr>
        <w:t> </w:t>
      </w:r>
      <w:r>
        <w:rPr>
          <w:spacing w:val="-2"/>
        </w:rPr>
        <w:t>are</w:t>
      </w:r>
      <w:r>
        <w:rPr>
          <w:spacing w:val="-10"/>
        </w:rPr>
        <w:t> </w:t>
      </w:r>
      <w:r>
        <w:rPr>
          <w:spacing w:val="-2"/>
        </w:rPr>
        <w:t>less</w:t>
      </w:r>
      <w:r>
        <w:rPr>
          <w:spacing w:val="-11"/>
        </w:rPr>
        <w:t> </w:t>
      </w:r>
      <w:r>
        <w:rPr>
          <w:spacing w:val="-2"/>
        </w:rPr>
        <w:t>likely</w:t>
      </w:r>
      <w:r>
        <w:rPr>
          <w:spacing w:val="-10"/>
        </w:rPr>
        <w:t> </w:t>
      </w:r>
      <w:r>
        <w:rPr>
          <w:spacing w:val="-2"/>
        </w:rPr>
        <w:t>to</w:t>
      </w:r>
      <w:r>
        <w:rPr>
          <w:spacing w:val="-11"/>
        </w:rPr>
        <w:t> </w:t>
      </w:r>
      <w:r>
        <w:rPr>
          <w:spacing w:val="-2"/>
        </w:rPr>
        <w:t>act</w:t>
      </w:r>
      <w:r>
        <w:rPr>
          <w:spacing w:val="-10"/>
        </w:rPr>
        <w:t> </w:t>
      </w:r>
      <w:r>
        <w:rPr>
          <w:spacing w:val="-2"/>
        </w:rPr>
        <w:t>as </w:t>
      </w:r>
      <w:r>
        <w:rPr/>
        <w:t>an</w:t>
      </w:r>
      <w:r>
        <w:rPr>
          <w:spacing w:val="-11"/>
        </w:rPr>
        <w:t> </w:t>
      </w:r>
      <w:r>
        <w:rPr/>
        <w:t>inhibitor</w:t>
      </w:r>
      <w:r>
        <w:rPr>
          <w:spacing w:val="-10"/>
        </w:rPr>
        <w:t> </w:t>
      </w:r>
      <w:r>
        <w:rPr/>
        <w:t>due</w:t>
      </w:r>
      <w:r>
        <w:rPr>
          <w:spacing w:val="-11"/>
        </w:rPr>
        <w:t> </w:t>
      </w:r>
      <w:r>
        <w:rPr/>
        <w:t>to</w:t>
      </w:r>
      <w:r>
        <w:rPr>
          <w:spacing w:val="-11"/>
        </w:rPr>
        <w:t> </w:t>
      </w:r>
      <w:r>
        <w:rPr/>
        <w:t>their</w:t>
      </w:r>
      <w:r>
        <w:rPr>
          <w:spacing w:val="-10"/>
        </w:rPr>
        <w:t> </w:t>
      </w:r>
      <w:r>
        <w:rPr/>
        <w:t>well-known</w:t>
      </w:r>
      <w:r>
        <w:rPr>
          <w:spacing w:val="-11"/>
        </w:rPr>
        <w:t> </w:t>
      </w:r>
      <w:r>
        <w:rPr/>
        <w:t>mechanisms</w:t>
      </w:r>
      <w:r>
        <w:rPr>
          <w:spacing w:val="-11"/>
        </w:rPr>
        <w:t> </w:t>
      </w:r>
      <w:r>
        <w:rPr/>
        <w:t>of</w:t>
      </w:r>
      <w:r>
        <w:rPr>
          <w:spacing w:val="-10"/>
        </w:rPr>
        <w:t> </w:t>
      </w:r>
      <w:r>
        <w:rPr>
          <w:spacing w:val="-2"/>
        </w:rPr>
        <w:t>action</w:t>
      </w:r>
    </w:p>
    <w:p>
      <w:pPr>
        <w:pStyle w:val="BodyText"/>
        <w:spacing w:line="249" w:lineRule="auto"/>
        <w:ind w:left="360" w:right="65" w:hanging="34"/>
      </w:pPr>
      <w:r>
        <w:rPr/>
        <w:t>-</w:t>
      </w:r>
      <w:r>
        <w:rPr>
          <w:spacing w:val="-12"/>
        </w:rPr>
        <w:t> </w:t>
      </w:r>
      <w:r>
        <w:rPr/>
        <w:t>such</w:t>
      </w:r>
      <w:r>
        <w:rPr>
          <w:spacing w:val="-12"/>
        </w:rPr>
        <w:t> </w:t>
      </w:r>
      <w:r>
        <w:rPr/>
        <w:t>as</w:t>
      </w:r>
      <w:r>
        <w:rPr>
          <w:spacing w:val="-12"/>
        </w:rPr>
        <w:t> </w:t>
      </w:r>
      <w:r>
        <w:rPr/>
        <w:t>Iobenguane</w:t>
      </w:r>
      <w:r>
        <w:rPr>
          <w:spacing w:val="-12"/>
        </w:rPr>
        <w:t> </w:t>
      </w:r>
      <w:r>
        <w:rPr/>
        <w:t>Sulfate,</w:t>
      </w:r>
      <w:r>
        <w:rPr>
          <w:spacing w:val="-12"/>
        </w:rPr>
        <w:t> </w:t>
      </w:r>
      <w:r>
        <w:rPr/>
        <w:t>which</w:t>
      </w:r>
      <w:r>
        <w:rPr>
          <w:spacing w:val="-12"/>
        </w:rPr>
        <w:t> </w:t>
      </w:r>
      <w:r>
        <w:rPr/>
        <w:t>is</w:t>
      </w:r>
      <w:r>
        <w:rPr>
          <w:spacing w:val="-12"/>
        </w:rPr>
        <w:t> </w:t>
      </w:r>
      <w:r>
        <w:rPr/>
        <w:t>an</w:t>
      </w:r>
      <w:r>
        <w:rPr>
          <w:spacing w:val="-12"/>
        </w:rPr>
        <w:t> </w:t>
      </w:r>
      <w:r>
        <w:rPr/>
        <w:t>imaging</w:t>
      </w:r>
      <w:r>
        <w:rPr>
          <w:spacing w:val="-12"/>
        </w:rPr>
        <w:t> </w:t>
      </w:r>
      <w:r>
        <w:rPr/>
        <w:t>agent</w:t>
      </w:r>
      <w:r>
        <w:rPr>
          <w:spacing w:val="-12"/>
        </w:rPr>
        <w:t> </w:t>
      </w:r>
      <w:r>
        <w:rPr/>
        <w:t>or </w:t>
      </w:r>
      <w:r>
        <w:rPr>
          <w:spacing w:val="-2"/>
        </w:rPr>
        <w:t>Nalmefene</w:t>
      </w:r>
      <w:r>
        <w:rPr>
          <w:spacing w:val="-9"/>
        </w:rPr>
        <w:t> </w:t>
      </w:r>
      <w:r>
        <w:rPr>
          <w:spacing w:val="-2"/>
        </w:rPr>
        <w:t>Hydrochloride,</w:t>
      </w:r>
      <w:r>
        <w:rPr>
          <w:spacing w:val="-9"/>
        </w:rPr>
        <w:t> </w:t>
      </w:r>
      <w:r>
        <w:rPr>
          <w:spacing w:val="-2"/>
        </w:rPr>
        <w:t>which</w:t>
      </w:r>
      <w:r>
        <w:rPr>
          <w:spacing w:val="-9"/>
        </w:rPr>
        <w:t> </w:t>
      </w:r>
      <w:r>
        <w:rPr>
          <w:spacing w:val="-2"/>
        </w:rPr>
        <w:t>is</w:t>
      </w:r>
      <w:r>
        <w:rPr>
          <w:spacing w:val="-9"/>
        </w:rPr>
        <w:t> </w:t>
      </w:r>
      <w:r>
        <w:rPr>
          <w:spacing w:val="-2"/>
        </w:rPr>
        <w:t>used</w:t>
      </w:r>
      <w:r>
        <w:rPr>
          <w:spacing w:val="-9"/>
        </w:rPr>
        <w:t> </w:t>
      </w:r>
      <w:r>
        <w:rPr>
          <w:spacing w:val="-2"/>
        </w:rPr>
        <w:t>to</w:t>
      </w:r>
      <w:r>
        <w:rPr>
          <w:spacing w:val="-9"/>
        </w:rPr>
        <w:t> </w:t>
      </w:r>
      <w:r>
        <w:rPr>
          <w:spacing w:val="-2"/>
        </w:rPr>
        <w:t>manage</w:t>
      </w:r>
      <w:r>
        <w:rPr>
          <w:spacing w:val="-9"/>
        </w:rPr>
        <w:t> </w:t>
      </w:r>
      <w:r>
        <w:rPr>
          <w:spacing w:val="-2"/>
        </w:rPr>
        <w:t>opioid overdose.</w:t>
      </w:r>
      <w:r>
        <w:rPr>
          <w:spacing w:val="-11"/>
        </w:rPr>
        <w:t> </w:t>
      </w:r>
      <w:r>
        <w:rPr>
          <w:spacing w:val="-2"/>
        </w:rPr>
        <w:t>Moreover,</w:t>
      </w:r>
      <w:r>
        <w:rPr>
          <w:spacing w:val="-10"/>
        </w:rPr>
        <w:t> </w:t>
      </w:r>
      <w:r>
        <w:rPr>
          <w:spacing w:val="-2"/>
        </w:rPr>
        <w:t>Methapyrilene</w:t>
      </w:r>
      <w:r>
        <w:rPr>
          <w:spacing w:val="-11"/>
        </w:rPr>
        <w:t> </w:t>
      </w:r>
      <w:r>
        <w:rPr>
          <w:spacing w:val="-2"/>
        </w:rPr>
        <w:t>Fumarate</w:t>
      </w:r>
      <w:r>
        <w:rPr>
          <w:spacing w:val="-10"/>
        </w:rPr>
        <w:t> </w:t>
      </w:r>
      <w:r>
        <w:rPr>
          <w:spacing w:val="-2"/>
        </w:rPr>
        <w:t>was</w:t>
      </w:r>
      <w:r>
        <w:rPr>
          <w:spacing w:val="-11"/>
        </w:rPr>
        <w:t> </w:t>
      </w:r>
      <w:r>
        <w:rPr>
          <w:spacing w:val="-2"/>
        </w:rPr>
        <w:t>recentl</w:t>
      </w:r>
      <w:r>
        <w:rPr>
          <w:spacing w:val="-2"/>
        </w:rPr>
        <w:t>y</w:t>
      </w:r>
      <w:r>
        <w:rPr>
          <w:spacing w:val="-2"/>
        </w:rPr>
        <w:t> </w:t>
      </w:r>
      <w:r>
        <w:rPr/>
        <w:t>deemed</w:t>
      </w:r>
      <w:r>
        <w:rPr>
          <w:spacing w:val="-13"/>
        </w:rPr>
        <w:t> </w:t>
      </w:r>
      <w:r>
        <w:rPr/>
        <w:t>acutely</w:t>
      </w:r>
      <w:r>
        <w:rPr>
          <w:spacing w:val="-12"/>
        </w:rPr>
        <w:t> </w:t>
      </w:r>
      <w:r>
        <w:rPr/>
        <w:t>toxic</w:t>
      </w:r>
      <w:r>
        <w:rPr>
          <w:spacing w:val="-13"/>
        </w:rPr>
        <w:t> </w:t>
      </w:r>
      <w:r>
        <w:rPr/>
        <w:t>and</w:t>
      </w:r>
      <w:r>
        <w:rPr>
          <w:spacing w:val="-12"/>
        </w:rPr>
        <w:t> </w:t>
      </w:r>
      <w:r>
        <w:rPr/>
        <w:t>revoked,</w:t>
      </w:r>
      <w:r>
        <w:rPr>
          <w:spacing w:val="-13"/>
        </w:rPr>
        <w:t> </w:t>
      </w:r>
      <w:r>
        <w:rPr/>
        <w:t>likely</w:t>
      </w:r>
      <w:r>
        <w:rPr>
          <w:spacing w:val="-12"/>
        </w:rPr>
        <w:t> </w:t>
      </w:r>
      <w:r>
        <w:rPr/>
        <w:t>meaning</w:t>
      </w:r>
      <w:r>
        <w:rPr>
          <w:spacing w:val="-13"/>
        </w:rPr>
        <w:t> </w:t>
      </w:r>
      <w:r>
        <w:rPr/>
        <w:t>that</w:t>
      </w:r>
      <w:r>
        <w:rPr>
          <w:spacing w:val="-12"/>
        </w:rPr>
        <w:t> </w:t>
      </w:r>
      <w:r>
        <w:rPr/>
        <w:t>the </w:t>
      </w:r>
      <w:r>
        <w:rPr>
          <w:spacing w:val="-2"/>
        </w:rPr>
        <w:t>ChEMBL</w:t>
      </w:r>
      <w:r>
        <w:rPr>
          <w:spacing w:val="-6"/>
        </w:rPr>
        <w:t> </w:t>
      </w:r>
      <w:r>
        <w:rPr>
          <w:spacing w:val="-2"/>
        </w:rPr>
        <w:t>dataset</w:t>
      </w:r>
      <w:r>
        <w:rPr>
          <w:spacing w:val="-6"/>
        </w:rPr>
        <w:t> </w:t>
      </w:r>
      <w:r>
        <w:rPr>
          <w:spacing w:val="-2"/>
        </w:rPr>
        <w:t>of</w:t>
      </w:r>
      <w:r>
        <w:rPr>
          <w:spacing w:val="-6"/>
        </w:rPr>
        <w:t> </w:t>
      </w:r>
      <w:r>
        <w:rPr>
          <w:spacing w:val="-2"/>
        </w:rPr>
        <w:t>the</w:t>
      </w:r>
      <w:r>
        <w:rPr>
          <w:spacing w:val="-6"/>
        </w:rPr>
        <w:t> </w:t>
      </w:r>
      <w:r>
        <w:rPr>
          <w:spacing w:val="-2"/>
        </w:rPr>
        <w:t>FDA-approved</w:t>
      </w:r>
      <w:r>
        <w:rPr>
          <w:spacing w:val="-6"/>
        </w:rPr>
        <w:t> </w:t>
      </w:r>
      <w:r>
        <w:rPr>
          <w:spacing w:val="-2"/>
        </w:rPr>
        <w:t>molecules</w:t>
      </w:r>
      <w:r>
        <w:rPr>
          <w:spacing w:val="-6"/>
        </w:rPr>
        <w:t> </w:t>
      </w:r>
      <w:r>
        <w:rPr>
          <w:spacing w:val="-2"/>
        </w:rPr>
        <w:t>was</w:t>
      </w:r>
      <w:r>
        <w:rPr>
          <w:spacing w:val="-6"/>
        </w:rPr>
        <w:t> </w:t>
      </w:r>
      <w:r>
        <w:rPr>
          <w:spacing w:val="-2"/>
        </w:rPr>
        <w:t>not </w:t>
      </w:r>
      <w:r>
        <w:rPr/>
        <w:t>up to date </w:t>
      </w:r>
      <w:hyperlink w:history="true" w:anchor="_bookmark37">
        <w:r>
          <w:rPr/>
          <w:t>[35].</w:t>
        </w:r>
      </w:hyperlink>
    </w:p>
    <w:p>
      <w:pPr>
        <w:pStyle w:val="BodyText"/>
        <w:spacing w:line="249" w:lineRule="auto" w:before="39"/>
        <w:ind w:left="360" w:right="69" w:firstLine="298"/>
      </w:pPr>
      <w:r>
        <w:rPr/>
        <w:t>This study has several limitations, the main being inherent in its computational nature.</w:t>
      </w:r>
      <w:r>
        <w:rPr>
          <w:spacing w:val="40"/>
        </w:rPr>
        <w:t> </w:t>
      </w:r>
      <w:r>
        <w:rPr/>
        <w:t>The dataset </w:t>
      </w:r>
      <w:r>
        <w:rPr/>
        <w:t>used</w:t>
      </w:r>
      <w:r>
        <w:rPr>
          <w:spacing w:val="80"/>
        </w:rPr>
        <w:t> </w:t>
      </w:r>
      <w:r>
        <w:rPr/>
        <w:t>for</w:t>
      </w:r>
      <w:r>
        <w:rPr>
          <w:spacing w:val="40"/>
        </w:rPr>
        <w:t> </w:t>
      </w:r>
      <w:r>
        <w:rPr/>
        <w:t>this</w:t>
      </w:r>
      <w:r>
        <w:rPr>
          <w:spacing w:val="40"/>
        </w:rPr>
        <w:t> </w:t>
      </w:r>
      <w:r>
        <w:rPr/>
        <w:t>study</w:t>
      </w:r>
      <w:r>
        <w:rPr>
          <w:spacing w:val="40"/>
        </w:rPr>
        <w:t> </w:t>
      </w:r>
      <w:r>
        <w:rPr/>
        <w:t>might</w:t>
      </w:r>
      <w:r>
        <w:rPr>
          <w:spacing w:val="40"/>
        </w:rPr>
        <w:t> </w:t>
      </w:r>
      <w:r>
        <w:rPr/>
        <w:t>have</w:t>
      </w:r>
      <w:r>
        <w:rPr>
          <w:spacing w:val="40"/>
        </w:rPr>
        <w:t> </w:t>
      </w:r>
      <w:r>
        <w:rPr/>
        <w:t>certain</w:t>
      </w:r>
      <w:r>
        <w:rPr>
          <w:spacing w:val="40"/>
        </w:rPr>
        <w:t> </w:t>
      </w:r>
      <w:r>
        <w:rPr/>
        <w:t>biases</w:t>
      </w:r>
      <w:r>
        <w:rPr>
          <w:spacing w:val="40"/>
        </w:rPr>
        <w:t> </w:t>
      </w:r>
      <w:r>
        <w:rPr/>
        <w:t>-</w:t>
      </w:r>
      <w:r>
        <w:rPr>
          <w:spacing w:val="40"/>
        </w:rPr>
        <w:t> </w:t>
      </w:r>
      <w:r>
        <w:rPr/>
        <w:t>ranging from repetition of components to the differences in the experimental procedures used to obtain the data.</w:t>
      </w:r>
      <w:r>
        <w:rPr>
          <w:spacing w:val="40"/>
        </w:rPr>
        <w:t> </w:t>
      </w:r>
      <w:r>
        <w:rPr/>
        <w:t>For instance, as we discovered, the ChEMBL dataset did not mark</w:t>
      </w:r>
      <w:r>
        <w:rPr>
          <w:spacing w:val="37"/>
        </w:rPr>
        <w:t> </w:t>
      </w:r>
      <w:r>
        <w:rPr/>
        <w:t>Methapyrilene</w:t>
      </w:r>
      <w:r>
        <w:rPr>
          <w:spacing w:val="37"/>
        </w:rPr>
        <w:t> </w:t>
      </w:r>
      <w:r>
        <w:rPr/>
        <w:t>as</w:t>
      </w:r>
      <w:r>
        <w:rPr>
          <w:spacing w:val="37"/>
        </w:rPr>
        <w:t> </w:t>
      </w:r>
      <w:r>
        <w:rPr/>
        <w:t>highly-toxic,</w:t>
      </w:r>
      <w:r>
        <w:rPr>
          <w:spacing w:val="46"/>
        </w:rPr>
        <w:t> </w:t>
      </w:r>
      <w:r>
        <w:rPr/>
        <w:t>suggesting</w:t>
      </w:r>
      <w:r>
        <w:rPr>
          <w:spacing w:val="37"/>
        </w:rPr>
        <w:t> </w:t>
      </w:r>
      <w:r>
        <w:rPr/>
        <w:t>that</w:t>
      </w:r>
      <w:r>
        <w:rPr>
          <w:spacing w:val="37"/>
        </w:rPr>
        <w:t> </w:t>
      </w:r>
      <w:r>
        <w:rPr>
          <w:spacing w:val="-5"/>
        </w:rPr>
        <w:t>it</w:t>
      </w:r>
    </w:p>
    <w:p>
      <w:pPr>
        <w:pStyle w:val="BodyText"/>
        <w:spacing w:line="249" w:lineRule="auto" w:before="68"/>
        <w:ind w:left="328" w:right="639" w:firstLine="9"/>
      </w:pPr>
      <w:r>
        <w:rPr/>
        <w:br w:type="column"/>
      </w:r>
      <w:r>
        <w:rPr/>
        <w:t>might be incomplete or outdated, might influence our prediction</w:t>
      </w:r>
      <w:r>
        <w:rPr>
          <w:spacing w:val="-13"/>
        </w:rPr>
        <w:t> </w:t>
      </w:r>
      <w:r>
        <w:rPr/>
        <w:t>models.</w:t>
      </w:r>
      <w:r>
        <w:rPr>
          <w:spacing w:val="-12"/>
        </w:rPr>
        <w:t> </w:t>
      </w:r>
      <w:r>
        <w:rPr/>
        <w:t>Moreover,</w:t>
      </w:r>
      <w:r>
        <w:rPr>
          <w:spacing w:val="-13"/>
        </w:rPr>
        <w:t> </w:t>
      </w:r>
      <w:r>
        <w:rPr/>
        <w:t>while</w:t>
      </w:r>
      <w:r>
        <w:rPr>
          <w:spacing w:val="-12"/>
        </w:rPr>
        <w:t> </w:t>
      </w:r>
      <w:r>
        <w:rPr/>
        <w:t>computational</w:t>
      </w:r>
      <w:r>
        <w:rPr>
          <w:spacing w:val="-13"/>
        </w:rPr>
        <w:t> </w:t>
      </w:r>
      <w:r>
        <w:rPr/>
        <w:t>models provide</w:t>
      </w:r>
      <w:r>
        <w:rPr>
          <w:spacing w:val="-8"/>
        </w:rPr>
        <w:t> </w:t>
      </w:r>
      <w:r>
        <w:rPr/>
        <w:t>valuable</w:t>
      </w:r>
      <w:r>
        <w:rPr>
          <w:spacing w:val="-8"/>
        </w:rPr>
        <w:t> </w:t>
      </w:r>
      <w:r>
        <w:rPr/>
        <w:t>insights</w:t>
      </w:r>
      <w:r>
        <w:rPr>
          <w:spacing w:val="-8"/>
        </w:rPr>
        <w:t> </w:t>
      </w:r>
      <w:r>
        <w:rPr/>
        <w:t>and</w:t>
      </w:r>
      <w:r>
        <w:rPr>
          <w:spacing w:val="-8"/>
        </w:rPr>
        <w:t> </w:t>
      </w:r>
      <w:r>
        <w:rPr/>
        <w:t>can</w:t>
      </w:r>
      <w:r>
        <w:rPr>
          <w:spacing w:val="-8"/>
        </w:rPr>
        <w:t> </w:t>
      </w:r>
      <w:r>
        <w:rPr/>
        <w:t>efficiently</w:t>
      </w:r>
      <w:r>
        <w:rPr>
          <w:spacing w:val="-8"/>
        </w:rPr>
        <w:t> </w:t>
      </w:r>
      <w:r>
        <w:rPr/>
        <w:t>narrow</w:t>
      </w:r>
      <w:r>
        <w:rPr>
          <w:spacing w:val="-8"/>
        </w:rPr>
        <w:t> </w:t>
      </w:r>
      <w:r>
        <w:rPr/>
        <w:t>down potential drug candidates, they may not fully capture the complexity of biological interactions. This highlights the importance of incorporating uncertainty estimates into predictive</w:t>
      </w:r>
      <w:r>
        <w:rPr>
          <w:spacing w:val="-13"/>
        </w:rPr>
        <w:t> </w:t>
      </w:r>
      <w:r>
        <w:rPr/>
        <w:t>modeling</w:t>
      </w:r>
      <w:r>
        <w:rPr>
          <w:spacing w:val="-12"/>
        </w:rPr>
        <w:t> </w:t>
      </w:r>
      <w:r>
        <w:rPr/>
        <w:t>workflows</w:t>
      </w:r>
      <w:r>
        <w:rPr>
          <w:spacing w:val="-13"/>
        </w:rPr>
        <w:t> </w:t>
      </w:r>
      <w:r>
        <w:rPr/>
        <w:t>to</w:t>
      </w:r>
      <w:r>
        <w:rPr>
          <w:spacing w:val="-12"/>
        </w:rPr>
        <w:t> </w:t>
      </w:r>
      <w:r>
        <w:rPr/>
        <w:t>better</w:t>
      </w:r>
      <w:r>
        <w:rPr>
          <w:spacing w:val="-13"/>
        </w:rPr>
        <w:t> </w:t>
      </w:r>
      <w:r>
        <w:rPr/>
        <w:t>assess</w:t>
      </w:r>
      <w:r>
        <w:rPr>
          <w:spacing w:val="-12"/>
        </w:rPr>
        <w:t> </w:t>
      </w:r>
      <w:r>
        <w:rPr/>
        <w:t>confidence </w:t>
      </w:r>
      <w:r>
        <w:rPr>
          <w:spacing w:val="-2"/>
        </w:rPr>
        <w:t>in</w:t>
      </w:r>
      <w:r>
        <w:rPr>
          <w:spacing w:val="-6"/>
        </w:rPr>
        <w:t> </w:t>
      </w:r>
      <w:r>
        <w:rPr>
          <w:spacing w:val="-2"/>
        </w:rPr>
        <w:t>the</w:t>
      </w:r>
      <w:r>
        <w:rPr>
          <w:spacing w:val="-6"/>
        </w:rPr>
        <w:t> </w:t>
      </w:r>
      <w:r>
        <w:rPr>
          <w:spacing w:val="-2"/>
        </w:rPr>
        <w:t>predictions</w:t>
      </w:r>
      <w:r>
        <w:rPr>
          <w:spacing w:val="-6"/>
        </w:rPr>
        <w:t> </w:t>
      </w:r>
      <w:r>
        <w:rPr>
          <w:spacing w:val="-2"/>
        </w:rPr>
        <w:t>and</w:t>
      </w:r>
      <w:r>
        <w:rPr>
          <w:spacing w:val="-6"/>
        </w:rPr>
        <w:t> </w:t>
      </w:r>
      <w:r>
        <w:rPr>
          <w:spacing w:val="-2"/>
        </w:rPr>
        <w:t>prioritize</w:t>
      </w:r>
      <w:r>
        <w:rPr>
          <w:spacing w:val="-6"/>
        </w:rPr>
        <w:t> </w:t>
      </w:r>
      <w:r>
        <w:rPr>
          <w:spacing w:val="-2"/>
        </w:rPr>
        <w:t>molecules</w:t>
      </w:r>
      <w:r>
        <w:rPr>
          <w:spacing w:val="-6"/>
        </w:rPr>
        <w:t> </w:t>
      </w:r>
      <w:r>
        <w:rPr>
          <w:spacing w:val="-2"/>
        </w:rPr>
        <w:t>for</w:t>
      </w:r>
      <w:r>
        <w:rPr>
          <w:spacing w:val="-6"/>
        </w:rPr>
        <w:t> </w:t>
      </w:r>
      <w:r>
        <w:rPr>
          <w:spacing w:val="-2"/>
        </w:rPr>
        <w:t>experimental </w:t>
      </w:r>
      <w:r>
        <w:rPr/>
        <w:t>validation.</w:t>
      </w:r>
      <w:r>
        <w:rPr>
          <w:spacing w:val="40"/>
        </w:rPr>
        <w:t> </w:t>
      </w:r>
      <w:r>
        <w:rPr/>
        <w:t>By integrating uncertainty quantification,</w:t>
      </w:r>
      <w:r>
        <w:rPr>
          <w:spacing w:val="40"/>
        </w:rPr>
        <w:t> </w:t>
      </w:r>
      <w:r>
        <w:rPr/>
        <w:t>such models can become more robust, interpretable, and ultimately</w:t>
      </w:r>
      <w:r>
        <w:rPr>
          <w:spacing w:val="-7"/>
        </w:rPr>
        <w:t> </w:t>
      </w:r>
      <w:r>
        <w:rPr/>
        <w:t>more</w:t>
      </w:r>
      <w:r>
        <w:rPr>
          <w:spacing w:val="-7"/>
        </w:rPr>
        <w:t> </w:t>
      </w:r>
      <w:r>
        <w:rPr/>
        <w:t>reliable</w:t>
      </w:r>
      <w:r>
        <w:rPr>
          <w:spacing w:val="-7"/>
        </w:rPr>
        <w:t> </w:t>
      </w:r>
      <w:r>
        <w:rPr/>
        <w:t>in</w:t>
      </w:r>
      <w:r>
        <w:rPr>
          <w:spacing w:val="-7"/>
        </w:rPr>
        <w:t> </w:t>
      </w:r>
      <w:r>
        <w:rPr/>
        <w:t>guiding</w:t>
      </w:r>
      <w:r>
        <w:rPr>
          <w:spacing w:val="-7"/>
        </w:rPr>
        <w:t> </w:t>
      </w:r>
      <w:r>
        <w:rPr/>
        <w:t>drug</w:t>
      </w:r>
      <w:r>
        <w:rPr>
          <w:spacing w:val="-7"/>
        </w:rPr>
        <w:t> </w:t>
      </w:r>
      <w:r>
        <w:rPr/>
        <w:t>discovery</w:t>
      </w:r>
      <w:r>
        <w:rPr>
          <w:spacing w:val="-7"/>
        </w:rPr>
        <w:t> </w:t>
      </w:r>
      <w:r>
        <w:rPr/>
        <w:t>efforts. While some of the effects could have been mitigated by adding molecular docking to the study, computational predictions still require experimental validation.</w:t>
      </w:r>
    </w:p>
    <w:p>
      <w:pPr>
        <w:pStyle w:val="BodyText"/>
        <w:spacing w:before="41"/>
        <w:jc w:val="left"/>
      </w:pPr>
    </w:p>
    <w:p>
      <w:pPr>
        <w:pStyle w:val="Heading1"/>
        <w:numPr>
          <w:ilvl w:val="0"/>
          <w:numId w:val="1"/>
        </w:numPr>
        <w:tabs>
          <w:tab w:pos="589" w:val="left" w:leader="none"/>
        </w:tabs>
        <w:spacing w:line="240" w:lineRule="auto" w:before="0" w:after="0"/>
        <w:ind w:left="589" w:right="0" w:hanging="252"/>
        <w:jc w:val="both"/>
      </w:pPr>
      <w:bookmarkStart w:name="Conclusion" w:id="10"/>
      <w:bookmarkEnd w:id="10"/>
      <w:r>
        <w:rPr>
          <w:b w:val="0"/>
        </w:rPr>
      </w:r>
      <w:r>
        <w:rPr>
          <w:spacing w:val="-2"/>
        </w:rPr>
        <w:t>CONCLUSION</w:t>
      </w:r>
    </w:p>
    <w:p>
      <w:pPr>
        <w:pStyle w:val="BodyText"/>
        <w:tabs>
          <w:tab w:pos="2024" w:val="left" w:leader="none"/>
        </w:tabs>
        <w:spacing w:line="249" w:lineRule="auto" w:before="102"/>
        <w:ind w:left="333" w:right="649" w:hanging="2"/>
        <w:jc w:val="right"/>
      </w:pPr>
      <w:r>
        <w:rPr/>
        <w:t>This</w:t>
      </w:r>
      <w:r>
        <w:rPr>
          <w:spacing w:val="80"/>
        </w:rPr>
        <w:t> </w:t>
      </w:r>
      <w:r>
        <w:rPr/>
        <w:t>study</w:t>
      </w:r>
      <w:r>
        <w:rPr>
          <w:spacing w:val="80"/>
        </w:rPr>
        <w:t> </w:t>
      </w:r>
      <w:r>
        <w:rPr/>
        <w:t>employed</w:t>
      </w:r>
      <w:r>
        <w:rPr>
          <w:spacing w:val="80"/>
        </w:rPr>
        <w:t> </w:t>
      </w:r>
      <w:r>
        <w:rPr/>
        <w:t>Machine</w:t>
      </w:r>
      <w:r>
        <w:rPr>
          <w:spacing w:val="80"/>
        </w:rPr>
        <w:t> </w:t>
      </w:r>
      <w:r>
        <w:rPr/>
        <w:t>Learning</w:t>
      </w:r>
      <w:r>
        <w:rPr>
          <w:spacing w:val="80"/>
        </w:rPr>
        <w:t> </w:t>
      </w:r>
      <w:r>
        <w:rPr/>
        <w:t>(ML)</w:t>
      </w:r>
      <w:r>
        <w:rPr>
          <w:spacing w:val="80"/>
        </w:rPr>
        <w:t> </w:t>
      </w:r>
      <w:r>
        <w:rPr/>
        <w:t>to</w:t>
      </w:r>
      <w:r>
        <w:rPr>
          <w:spacing w:val="40"/>
        </w:rPr>
        <w:t> </w:t>
      </w:r>
      <w:r>
        <w:rPr/>
        <w:t>identify FDA-approved compounds with potential high binding</w:t>
      </w:r>
      <w:r>
        <w:rPr>
          <w:spacing w:val="40"/>
        </w:rPr>
        <w:t> </w:t>
      </w:r>
      <w:r>
        <w:rPr/>
        <w:t>affinity</w:t>
      </w:r>
      <w:r>
        <w:rPr>
          <w:spacing w:val="40"/>
        </w:rPr>
        <w:t> </w:t>
      </w:r>
      <w:r>
        <w:rPr/>
        <w:t>to</w:t>
      </w:r>
      <w:r>
        <w:rPr>
          <w:spacing w:val="40"/>
        </w:rPr>
        <w:t> </w:t>
      </w:r>
      <w:r>
        <w:rPr/>
        <w:t>wild-type</w:t>
      </w:r>
      <w:r>
        <w:rPr>
          <w:spacing w:val="40"/>
        </w:rPr>
        <w:t> </w:t>
      </w:r>
      <w:r>
        <w:rPr/>
        <w:t>GTPase</w:t>
      </w:r>
      <w:r>
        <w:rPr>
          <w:spacing w:val="40"/>
        </w:rPr>
        <w:t> </w:t>
      </w:r>
      <w:r>
        <w:rPr/>
        <w:t>KRAS,</w:t>
      </w:r>
      <w:r>
        <w:rPr>
          <w:spacing w:val="40"/>
        </w:rPr>
        <w:t> </w:t>
      </w:r>
      <w:r>
        <w:rPr/>
        <w:t>as</w:t>
      </w:r>
      <w:r>
        <w:rPr>
          <w:spacing w:val="40"/>
        </w:rPr>
        <w:t> </w:t>
      </w:r>
      <w:r>
        <w:rPr/>
        <w:t>well as</w:t>
      </w:r>
      <w:r>
        <w:rPr>
          <w:spacing w:val="80"/>
          <w:w w:val="150"/>
        </w:rPr>
        <w:t> </w:t>
      </w:r>
      <w:r>
        <w:rPr/>
        <w:t>KRAS</w:t>
      </w:r>
      <w:r>
        <w:rPr>
          <w:spacing w:val="80"/>
          <w:w w:val="150"/>
        </w:rPr>
        <w:t> </w:t>
      </w:r>
      <w:r>
        <w:rPr/>
        <w:t>G12C</w:t>
      </w:r>
      <w:r>
        <w:rPr>
          <w:spacing w:val="80"/>
          <w:w w:val="150"/>
        </w:rPr>
        <w:t> </w:t>
      </w:r>
      <w:r>
        <w:rPr/>
        <w:t>and</w:t>
      </w:r>
      <w:r>
        <w:rPr>
          <w:spacing w:val="80"/>
          <w:w w:val="150"/>
        </w:rPr>
        <w:t> </w:t>
      </w:r>
      <w:r>
        <w:rPr/>
        <w:t>G12D.</w:t>
      </w:r>
      <w:r>
        <w:rPr>
          <w:spacing w:val="80"/>
          <w:w w:val="150"/>
        </w:rPr>
        <w:t> </w:t>
      </w:r>
      <w:r>
        <w:rPr/>
        <w:t>While</w:t>
      </w:r>
      <w:r>
        <w:rPr>
          <w:spacing w:val="80"/>
          <w:w w:val="150"/>
        </w:rPr>
        <w:t> </w:t>
      </w:r>
      <w:r>
        <w:rPr/>
        <w:t>the</w:t>
      </w:r>
      <w:r>
        <w:rPr>
          <w:spacing w:val="80"/>
          <w:w w:val="150"/>
        </w:rPr>
        <w:t> </w:t>
      </w:r>
      <w:r>
        <w:rPr/>
        <w:t>models demonstrated</w:t>
      </w:r>
      <w:r>
        <w:rPr>
          <w:spacing w:val="40"/>
        </w:rPr>
        <w:t> </w:t>
      </w:r>
      <w:r>
        <w:rPr/>
        <w:t>reasonable</w:t>
      </w:r>
      <w:r>
        <w:rPr>
          <w:spacing w:val="40"/>
        </w:rPr>
        <w:t> </w:t>
      </w:r>
      <w:r>
        <w:rPr/>
        <w:t>predictive</w:t>
      </w:r>
      <w:r>
        <w:rPr>
          <w:spacing w:val="40"/>
        </w:rPr>
        <w:t> </w:t>
      </w:r>
      <w:r>
        <w:rPr/>
        <w:t>accuracy,</w:t>
      </w:r>
      <w:r>
        <w:rPr>
          <w:spacing w:val="40"/>
        </w:rPr>
        <w:t> </w:t>
      </w:r>
      <w:r>
        <w:rPr/>
        <w:t>the</w:t>
      </w:r>
      <w:r>
        <w:rPr>
          <w:spacing w:val="40"/>
        </w:rPr>
        <w:t> </w:t>
      </w:r>
      <w:r>
        <w:rPr/>
        <w:t>lack of</w:t>
      </w:r>
      <w:r>
        <w:rPr>
          <w:spacing w:val="40"/>
        </w:rPr>
        <w:t> </w:t>
      </w:r>
      <w:r>
        <w:rPr/>
        <w:t>strong</w:t>
      </w:r>
      <w:r>
        <w:rPr>
          <w:spacing w:val="40"/>
        </w:rPr>
        <w:t> </w:t>
      </w:r>
      <w:r>
        <w:rPr/>
        <w:t>consensus</w:t>
      </w:r>
      <w:r>
        <w:rPr>
          <w:spacing w:val="40"/>
        </w:rPr>
        <w:t> </w:t>
      </w:r>
      <w:r>
        <w:rPr/>
        <w:t>between</w:t>
      </w:r>
      <w:r>
        <w:rPr>
          <w:spacing w:val="40"/>
        </w:rPr>
        <w:t> </w:t>
      </w:r>
      <w:r>
        <w:rPr/>
        <w:t>different</w:t>
      </w:r>
      <w:r>
        <w:rPr>
          <w:spacing w:val="40"/>
        </w:rPr>
        <w:t> </w:t>
      </w:r>
      <w:r>
        <w:rPr/>
        <w:t>approaches</w:t>
      </w:r>
      <w:r>
        <w:rPr>
          <w:spacing w:val="40"/>
        </w:rPr>
        <w:t> </w:t>
      </w:r>
      <w:r>
        <w:rPr/>
        <w:t>and datasets</w:t>
      </w:r>
      <w:r>
        <w:rPr>
          <w:spacing w:val="80"/>
        </w:rPr>
        <w:t> </w:t>
      </w:r>
      <w:r>
        <w:rPr/>
        <w:t>highlights</w:t>
      </w:r>
      <w:r>
        <w:rPr>
          <w:spacing w:val="80"/>
        </w:rPr>
        <w:t> </w:t>
      </w:r>
      <w:r>
        <w:rPr/>
        <w:t>the</w:t>
      </w:r>
      <w:r>
        <w:rPr>
          <w:spacing w:val="80"/>
        </w:rPr>
        <w:t> </w:t>
      </w:r>
      <w:r>
        <w:rPr/>
        <w:t>challenges</w:t>
      </w:r>
      <w:r>
        <w:rPr>
          <w:spacing w:val="80"/>
        </w:rPr>
        <w:t> </w:t>
      </w:r>
      <w:r>
        <w:rPr/>
        <w:t>in</w:t>
      </w:r>
      <w:r>
        <w:rPr>
          <w:spacing w:val="80"/>
        </w:rPr>
        <w:t> </w:t>
      </w:r>
      <w:r>
        <w:rPr/>
        <w:t>computational drug</w:t>
      </w:r>
      <w:r>
        <w:rPr>
          <w:spacing w:val="40"/>
        </w:rPr>
        <w:t> </w:t>
      </w:r>
      <w:r>
        <w:rPr/>
        <w:t>repurposing.</w:t>
        <w:tab/>
        <w:t>The</w:t>
      </w:r>
      <w:r>
        <w:rPr>
          <w:spacing w:val="40"/>
        </w:rPr>
        <w:t> </w:t>
      </w:r>
      <w:r>
        <w:rPr/>
        <w:t>discrepancies</w:t>
      </w:r>
      <w:r>
        <w:rPr>
          <w:spacing w:val="40"/>
        </w:rPr>
        <w:t> </w:t>
      </w:r>
      <w:r>
        <w:rPr/>
        <w:t>with</w:t>
      </w:r>
      <w:r>
        <w:rPr>
          <w:spacing w:val="40"/>
        </w:rPr>
        <w:t> </w:t>
      </w:r>
      <w:r>
        <w:rPr/>
        <w:t>previously reported inhibitors may arise from differences in dataset composition, model selection, or docking methodologies. Despite</w:t>
      </w:r>
      <w:r>
        <w:rPr>
          <w:spacing w:val="80"/>
        </w:rPr>
        <w:t> </w:t>
      </w:r>
      <w:r>
        <w:rPr/>
        <w:t>these</w:t>
      </w:r>
      <w:r>
        <w:rPr>
          <w:spacing w:val="80"/>
        </w:rPr>
        <w:t> </w:t>
      </w:r>
      <w:r>
        <w:rPr/>
        <w:t>limitations,</w:t>
      </w:r>
      <w:r>
        <w:rPr>
          <w:spacing w:val="80"/>
        </w:rPr>
        <w:t> </w:t>
      </w:r>
      <w:r>
        <w:rPr/>
        <w:t>the</w:t>
      </w:r>
      <w:r>
        <w:rPr>
          <w:spacing w:val="80"/>
        </w:rPr>
        <w:t> </w:t>
      </w:r>
      <w:r>
        <w:rPr/>
        <w:t>study</w:t>
      </w:r>
      <w:r>
        <w:rPr>
          <w:spacing w:val="80"/>
        </w:rPr>
        <w:t> </w:t>
      </w:r>
      <w:r>
        <w:rPr/>
        <w:t>provides</w:t>
      </w:r>
      <w:r>
        <w:rPr>
          <w:spacing w:val="80"/>
        </w:rPr>
        <w:t> </w:t>
      </w:r>
      <w:r>
        <w:rPr/>
        <w:t>a foundation</w:t>
      </w:r>
      <w:r>
        <w:rPr>
          <w:spacing w:val="40"/>
        </w:rPr>
        <w:t> </w:t>
      </w:r>
      <w:r>
        <w:rPr/>
        <w:t>for</w:t>
      </w:r>
      <w:r>
        <w:rPr>
          <w:spacing w:val="40"/>
        </w:rPr>
        <w:t> </w:t>
      </w:r>
      <w:r>
        <w:rPr/>
        <w:t>further</w:t>
      </w:r>
      <w:r>
        <w:rPr>
          <w:spacing w:val="40"/>
        </w:rPr>
        <w:t> </w:t>
      </w:r>
      <w:r>
        <w:rPr/>
        <w:t>investigation,</w:t>
      </w:r>
      <w:r>
        <w:rPr>
          <w:spacing w:val="80"/>
        </w:rPr>
        <w:t> </w:t>
      </w:r>
      <w:r>
        <w:rPr/>
        <w:t>particularly</w:t>
      </w:r>
      <w:r>
        <w:rPr>
          <w:spacing w:val="40"/>
        </w:rPr>
        <w:t> </w:t>
      </w:r>
      <w:r>
        <w:rPr/>
        <w:t>for</w:t>
      </w:r>
      <w:r>
        <w:rPr>
          <w:spacing w:val="40"/>
        </w:rPr>
        <w:t> </w:t>
      </w:r>
      <w:r>
        <w:rPr/>
        <w:t>compounds like Acalabrutinib, which was also predicted to</w:t>
      </w:r>
      <w:r>
        <w:rPr>
          <w:spacing w:val="71"/>
        </w:rPr>
        <w:t> </w:t>
      </w:r>
      <w:r>
        <w:rPr/>
        <w:t>be</w:t>
      </w:r>
      <w:r>
        <w:rPr>
          <w:spacing w:val="71"/>
        </w:rPr>
        <w:t> </w:t>
      </w:r>
      <w:r>
        <w:rPr/>
        <w:t>an</w:t>
      </w:r>
      <w:r>
        <w:rPr>
          <w:spacing w:val="71"/>
        </w:rPr>
        <w:t> </w:t>
      </w:r>
      <w:r>
        <w:rPr/>
        <w:t>inhibitor</w:t>
      </w:r>
      <w:r>
        <w:rPr>
          <w:spacing w:val="71"/>
        </w:rPr>
        <w:t> </w:t>
      </w:r>
      <w:r>
        <w:rPr/>
        <w:t>by</w:t>
      </w:r>
      <w:r>
        <w:rPr>
          <w:spacing w:val="71"/>
        </w:rPr>
        <w:t> </w:t>
      </w:r>
      <w:r>
        <w:rPr/>
        <w:t>a</w:t>
      </w:r>
      <w:r>
        <w:rPr>
          <w:spacing w:val="71"/>
        </w:rPr>
        <w:t> </w:t>
      </w:r>
      <w:r>
        <w:rPr/>
        <w:t>different</w:t>
      </w:r>
      <w:r>
        <w:rPr>
          <w:spacing w:val="71"/>
        </w:rPr>
        <w:t> </w:t>
      </w:r>
      <w:r>
        <w:rPr/>
        <w:t>study,</w:t>
      </w:r>
      <w:r>
        <w:rPr>
          <w:spacing w:val="80"/>
        </w:rPr>
        <w:t> </w:t>
      </w:r>
      <w:r>
        <w:rPr/>
        <w:t>as</w:t>
      </w:r>
      <w:r>
        <w:rPr>
          <w:spacing w:val="71"/>
        </w:rPr>
        <w:t> </w:t>
      </w:r>
      <w:r>
        <w:rPr/>
        <w:t>well</w:t>
      </w:r>
      <w:r>
        <w:rPr>
          <w:spacing w:val="71"/>
        </w:rPr>
        <w:t> </w:t>
      </w:r>
      <w:r>
        <w:rPr/>
        <w:t>as Cobimetinib,</w:t>
      </w:r>
      <w:r>
        <w:rPr>
          <w:spacing w:val="40"/>
        </w:rPr>
        <w:t> </w:t>
      </w:r>
      <w:r>
        <w:rPr/>
        <w:t>Gilteritinib</w:t>
      </w:r>
      <w:r>
        <w:rPr>
          <w:spacing w:val="40"/>
        </w:rPr>
        <w:t> </w:t>
      </w:r>
      <w:r>
        <w:rPr/>
        <w:t>Fumarate,</w:t>
      </w:r>
      <w:r>
        <w:rPr>
          <w:spacing w:val="40"/>
        </w:rPr>
        <w:t> </w:t>
      </w:r>
      <w:r>
        <w:rPr/>
        <w:t>Bromocriptine</w:t>
      </w:r>
      <w:r>
        <w:rPr>
          <w:spacing w:val="40"/>
        </w:rPr>
        <w:t> </w:t>
      </w:r>
      <w:r>
        <w:rPr/>
        <w:t>and Cefepime.</w:t>
      </w:r>
      <w:r>
        <w:rPr>
          <w:spacing w:val="80"/>
        </w:rPr>
        <w:t> </w:t>
      </w:r>
      <w:r>
        <w:rPr/>
        <w:t>Future</w:t>
      </w:r>
      <w:r>
        <w:rPr>
          <w:spacing w:val="39"/>
        </w:rPr>
        <w:t> </w:t>
      </w:r>
      <w:r>
        <w:rPr/>
        <w:t>work</w:t>
      </w:r>
      <w:r>
        <w:rPr>
          <w:spacing w:val="39"/>
        </w:rPr>
        <w:t> </w:t>
      </w:r>
      <w:r>
        <w:rPr/>
        <w:t>should</w:t>
      </w:r>
      <w:r>
        <w:rPr>
          <w:spacing w:val="39"/>
        </w:rPr>
        <w:t> </w:t>
      </w:r>
      <w:r>
        <w:rPr/>
        <w:t>focus</w:t>
      </w:r>
      <w:r>
        <w:rPr>
          <w:spacing w:val="39"/>
        </w:rPr>
        <w:t> </w:t>
      </w:r>
      <w:r>
        <w:rPr/>
        <w:t>on</w:t>
      </w:r>
      <w:r>
        <w:rPr>
          <w:spacing w:val="39"/>
        </w:rPr>
        <w:t> </w:t>
      </w:r>
      <w:r>
        <w:rPr/>
        <w:t>experimental validation</w:t>
      </w:r>
      <w:r>
        <w:rPr>
          <w:spacing w:val="-3"/>
        </w:rPr>
        <w:t> </w:t>
      </w:r>
      <w:r>
        <w:rPr/>
        <w:t>and</w:t>
      </w:r>
      <w:r>
        <w:rPr>
          <w:spacing w:val="-3"/>
        </w:rPr>
        <w:t> </w:t>
      </w:r>
      <w:r>
        <w:rPr/>
        <w:t>refining</w:t>
      </w:r>
      <w:r>
        <w:rPr>
          <w:spacing w:val="-2"/>
        </w:rPr>
        <w:t> </w:t>
      </w:r>
      <w:r>
        <w:rPr/>
        <w:t>computational</w:t>
      </w:r>
      <w:r>
        <w:rPr>
          <w:spacing w:val="-3"/>
        </w:rPr>
        <w:t> </w:t>
      </w:r>
      <w:r>
        <w:rPr/>
        <w:t>models</w:t>
      </w:r>
      <w:r>
        <w:rPr>
          <w:spacing w:val="-3"/>
        </w:rPr>
        <w:t> </w:t>
      </w:r>
      <w:r>
        <w:rPr/>
        <w:t>incoprating uncertainness</w:t>
      </w:r>
      <w:r>
        <w:rPr>
          <w:spacing w:val="40"/>
        </w:rPr>
        <w:t> </w:t>
      </w:r>
      <w:r>
        <w:rPr/>
        <w:t>estimates</w:t>
      </w:r>
      <w:r>
        <w:rPr>
          <w:spacing w:val="40"/>
        </w:rPr>
        <w:t> </w:t>
      </w:r>
      <w:r>
        <w:rPr/>
        <w:t>to</w:t>
      </w:r>
      <w:r>
        <w:rPr>
          <w:spacing w:val="40"/>
        </w:rPr>
        <w:t> </w:t>
      </w:r>
      <w:r>
        <w:rPr/>
        <w:t>improve</w:t>
      </w:r>
      <w:r>
        <w:rPr>
          <w:spacing w:val="40"/>
        </w:rPr>
        <w:t> </w:t>
      </w:r>
      <w:r>
        <w:rPr/>
        <w:t>KRAS</w:t>
      </w:r>
      <w:r>
        <w:rPr>
          <w:spacing w:val="40"/>
        </w:rPr>
        <w:t> </w:t>
      </w:r>
      <w:r>
        <w:rPr/>
        <w:t>inhibitor</w:t>
      </w:r>
      <w:r>
        <w:rPr>
          <w:spacing w:val="80"/>
        </w:rPr>
        <w:t> </w:t>
      </w:r>
      <w:r>
        <w:rPr/>
        <w:t>discovery. Integrating</w:t>
      </w:r>
      <w:r>
        <w:rPr>
          <w:spacing w:val="-6"/>
        </w:rPr>
        <w:t> </w:t>
      </w:r>
      <w:r>
        <w:rPr/>
        <w:t>dynamic</w:t>
      </w:r>
      <w:r>
        <w:rPr>
          <w:spacing w:val="-6"/>
        </w:rPr>
        <w:t> </w:t>
      </w:r>
      <w:r>
        <w:rPr/>
        <w:t>simulations</w:t>
      </w:r>
      <w:r>
        <w:rPr>
          <w:spacing w:val="-6"/>
        </w:rPr>
        <w:t> </w:t>
      </w:r>
      <w:r>
        <w:rPr/>
        <w:t>and</w:t>
      </w:r>
      <w:r>
        <w:rPr>
          <w:spacing w:val="-6"/>
        </w:rPr>
        <w:t> </w:t>
      </w:r>
      <w:r>
        <w:rPr/>
        <w:t>advanced ML</w:t>
      </w:r>
      <w:r>
        <w:rPr>
          <w:spacing w:val="40"/>
        </w:rPr>
        <w:t> </w:t>
      </w:r>
      <w:r>
        <w:rPr/>
        <w:t>techniques</w:t>
      </w:r>
      <w:r>
        <w:rPr>
          <w:spacing w:val="40"/>
        </w:rPr>
        <w:t> </w:t>
      </w:r>
      <w:r>
        <w:rPr/>
        <w:t>could</w:t>
      </w:r>
      <w:r>
        <w:rPr>
          <w:spacing w:val="40"/>
        </w:rPr>
        <w:t> </w:t>
      </w:r>
      <w:r>
        <w:rPr/>
        <w:t>enhance</w:t>
      </w:r>
      <w:r>
        <w:rPr>
          <w:spacing w:val="40"/>
        </w:rPr>
        <w:t> </w:t>
      </w:r>
      <w:r>
        <w:rPr/>
        <w:t>prediction</w:t>
      </w:r>
      <w:r>
        <w:rPr>
          <w:spacing w:val="40"/>
        </w:rPr>
        <w:t> </w:t>
      </w:r>
      <w:r>
        <w:rPr/>
        <w:t>reliability,</w:t>
      </w:r>
      <w:r>
        <w:rPr>
          <w:spacing w:val="80"/>
        </w:rPr>
        <w:t> </w:t>
      </w:r>
      <w:r>
        <w:rPr/>
        <w:t>ultimately</w:t>
      </w:r>
      <w:r>
        <w:rPr>
          <w:spacing w:val="-8"/>
        </w:rPr>
        <w:t> </w:t>
      </w:r>
      <w:r>
        <w:rPr/>
        <w:t>aiding</w:t>
      </w:r>
      <w:r>
        <w:rPr>
          <w:spacing w:val="-8"/>
        </w:rPr>
        <w:t> </w:t>
      </w:r>
      <w:r>
        <w:rPr/>
        <w:t>in</w:t>
      </w:r>
      <w:r>
        <w:rPr>
          <w:spacing w:val="-8"/>
        </w:rPr>
        <w:t> </w:t>
      </w:r>
      <w:r>
        <w:rPr/>
        <w:t>the</w:t>
      </w:r>
      <w:r>
        <w:rPr>
          <w:spacing w:val="-8"/>
        </w:rPr>
        <w:t> </w:t>
      </w:r>
      <w:r>
        <w:rPr/>
        <w:t>development</w:t>
      </w:r>
      <w:r>
        <w:rPr>
          <w:spacing w:val="-7"/>
        </w:rPr>
        <w:t> </w:t>
      </w:r>
      <w:r>
        <w:rPr/>
        <w:t>of</w:t>
      </w:r>
      <w:r>
        <w:rPr>
          <w:spacing w:val="-8"/>
        </w:rPr>
        <w:t> </w:t>
      </w:r>
      <w:r>
        <w:rPr/>
        <w:t>targeted</w:t>
      </w:r>
      <w:r>
        <w:rPr>
          <w:spacing w:val="-8"/>
        </w:rPr>
        <w:t> </w:t>
      </w:r>
      <w:r>
        <w:rPr>
          <w:spacing w:val="-2"/>
        </w:rPr>
        <w:t>therapies</w:t>
      </w:r>
    </w:p>
    <w:p>
      <w:pPr>
        <w:pStyle w:val="BodyText"/>
        <w:spacing w:line="229" w:lineRule="exact"/>
        <w:ind w:left="337"/>
      </w:pPr>
      <w:r>
        <w:rPr/>
        <w:t>for</w:t>
      </w:r>
      <w:r>
        <w:rPr>
          <w:spacing w:val="-9"/>
        </w:rPr>
        <w:t> </w:t>
      </w:r>
      <w:r>
        <w:rPr/>
        <w:t>KRAS-induced</w:t>
      </w:r>
      <w:r>
        <w:rPr>
          <w:spacing w:val="-8"/>
        </w:rPr>
        <w:t> </w:t>
      </w:r>
      <w:r>
        <w:rPr>
          <w:spacing w:val="-2"/>
        </w:rPr>
        <w:t>cancers.</w:t>
      </w:r>
    </w:p>
    <w:p>
      <w:pPr>
        <w:pStyle w:val="BodyText"/>
        <w:spacing w:before="52"/>
        <w:jc w:val="left"/>
      </w:pPr>
    </w:p>
    <w:p>
      <w:pPr>
        <w:pStyle w:val="Heading1"/>
        <w:numPr>
          <w:ilvl w:val="0"/>
          <w:numId w:val="1"/>
        </w:numPr>
        <w:tabs>
          <w:tab w:pos="589" w:val="left" w:leader="none"/>
        </w:tabs>
        <w:spacing w:line="240" w:lineRule="auto" w:before="0" w:after="0"/>
        <w:ind w:left="589" w:right="0" w:hanging="252"/>
        <w:jc w:val="both"/>
      </w:pPr>
      <w:bookmarkStart w:name="Author Information" w:id="11"/>
      <w:bookmarkEnd w:id="11"/>
      <w:r>
        <w:rPr>
          <w:b w:val="0"/>
        </w:rPr>
      </w:r>
      <w:r>
        <w:rPr>
          <w:spacing w:val="-2"/>
        </w:rPr>
        <w:t>AUTHOR</w:t>
      </w:r>
      <w:r>
        <w:rPr>
          <w:spacing w:val="-12"/>
        </w:rPr>
        <w:t> </w:t>
      </w:r>
      <w:r>
        <w:rPr>
          <w:spacing w:val="-2"/>
        </w:rPr>
        <w:t>INFORMATION</w:t>
      </w:r>
    </w:p>
    <w:p>
      <w:pPr>
        <w:pStyle w:val="ListParagraph"/>
        <w:numPr>
          <w:ilvl w:val="1"/>
          <w:numId w:val="1"/>
        </w:numPr>
        <w:tabs>
          <w:tab w:pos="713" w:val="left" w:leader="none"/>
        </w:tabs>
        <w:spacing w:line="240" w:lineRule="auto" w:before="132" w:after="0"/>
        <w:ind w:left="713" w:right="0" w:hanging="376"/>
        <w:jc w:val="left"/>
        <w:rPr>
          <w:rFonts w:ascii="Arial"/>
          <w:b/>
          <w:sz w:val="20"/>
        </w:rPr>
      </w:pPr>
      <w:bookmarkStart w:name="Authors" w:id="12"/>
      <w:bookmarkEnd w:id="12"/>
      <w:r>
        <w:rPr/>
      </w:r>
      <w:r>
        <w:rPr>
          <w:rFonts w:ascii="Arial"/>
          <w:b/>
          <w:spacing w:val="-2"/>
          <w:sz w:val="20"/>
        </w:rPr>
        <w:t>Authors</w:t>
      </w:r>
    </w:p>
    <w:p>
      <w:pPr>
        <w:pStyle w:val="BodyText"/>
        <w:spacing w:line="249" w:lineRule="auto" w:before="34"/>
        <w:ind w:left="337" w:right="649"/>
      </w:pPr>
      <w:r>
        <w:rPr/>
        <w:t>Gianluca</w:t>
      </w:r>
      <w:r>
        <w:rPr>
          <w:spacing w:val="-2"/>
        </w:rPr>
        <w:t> </w:t>
      </w:r>
      <w:r>
        <w:rPr/>
        <w:t>Fuschi</w:t>
      </w:r>
      <w:r>
        <w:rPr>
          <w:vertAlign w:val="superscript"/>
        </w:rPr>
        <w:t>†</w:t>
      </w:r>
      <w:r>
        <w:rPr>
          <w:vertAlign w:val="baseline"/>
        </w:rPr>
        <w:t>,</w:t>
      </w:r>
      <w:r>
        <w:rPr>
          <w:spacing w:val="-2"/>
          <w:vertAlign w:val="baseline"/>
        </w:rPr>
        <w:t> </w:t>
      </w:r>
      <w:r>
        <w:rPr>
          <w:vertAlign w:val="baseline"/>
        </w:rPr>
        <w:t>Julia</w:t>
      </w:r>
      <w:r>
        <w:rPr>
          <w:spacing w:val="-2"/>
          <w:vertAlign w:val="baseline"/>
        </w:rPr>
        <w:t> </w:t>
      </w:r>
      <w:r>
        <w:rPr>
          <w:vertAlign w:val="baseline"/>
        </w:rPr>
        <w:t>St.</w:t>
      </w:r>
      <w:r>
        <w:rPr>
          <w:spacing w:val="-2"/>
          <w:vertAlign w:val="baseline"/>
        </w:rPr>
        <w:t> </w:t>
      </w:r>
      <w:r>
        <w:rPr>
          <w:vertAlign w:val="baseline"/>
        </w:rPr>
        <w:t>Germain</w:t>
      </w:r>
      <w:r>
        <w:rPr>
          <w:vertAlign w:val="superscript"/>
        </w:rPr>
        <w:t>†</w:t>
      </w:r>
      <w:r>
        <w:rPr>
          <w:vertAlign w:val="baseline"/>
        </w:rPr>
        <w:t>,</w:t>
      </w:r>
      <w:r>
        <w:rPr>
          <w:spacing w:val="-2"/>
          <w:vertAlign w:val="baseline"/>
        </w:rPr>
        <w:t> </w:t>
      </w:r>
      <w:r>
        <w:rPr>
          <w:vertAlign w:val="baseline"/>
        </w:rPr>
        <w:t>Arina</w:t>
      </w:r>
      <w:r>
        <w:rPr>
          <w:spacing w:val="-2"/>
          <w:vertAlign w:val="baseline"/>
        </w:rPr>
        <w:t> </w:t>
      </w:r>
      <w:r>
        <w:rPr>
          <w:vertAlign w:val="baseline"/>
        </w:rPr>
        <w:t>Aladysheva</w:t>
      </w:r>
      <w:r>
        <w:rPr>
          <w:vertAlign w:val="superscript"/>
        </w:rPr>
        <w:t>†</w:t>
      </w:r>
      <w:r>
        <w:rPr>
          <w:vertAlign w:val="baseline"/>
        </w:rPr>
        <w:t>, </w:t>
      </w:r>
      <w:r>
        <w:rPr>
          <w:spacing w:val="-2"/>
          <w:vertAlign w:val="baseline"/>
        </w:rPr>
        <w:t>David</w:t>
      </w:r>
      <w:r>
        <w:rPr>
          <w:spacing w:val="-8"/>
          <w:vertAlign w:val="baseline"/>
        </w:rPr>
        <w:t> </w:t>
      </w:r>
      <w:r>
        <w:rPr>
          <w:spacing w:val="-2"/>
          <w:vertAlign w:val="baseline"/>
        </w:rPr>
        <w:t>Bebensee</w:t>
      </w:r>
      <w:r>
        <w:rPr>
          <w:spacing w:val="-2"/>
          <w:vertAlign w:val="superscript"/>
        </w:rPr>
        <w:t>†</w:t>
      </w:r>
      <w:r>
        <w:rPr>
          <w:spacing w:val="-2"/>
          <w:vertAlign w:val="baseline"/>
        </w:rPr>
        <w:t>,</w:t>
      </w:r>
      <w:r>
        <w:rPr>
          <w:spacing w:val="-7"/>
          <w:vertAlign w:val="baseline"/>
        </w:rPr>
        <w:t> </w:t>
      </w:r>
      <w:r>
        <w:rPr>
          <w:spacing w:val="-2"/>
          <w:vertAlign w:val="baseline"/>
        </w:rPr>
        <w:t>Christophe</w:t>
      </w:r>
      <w:r>
        <w:rPr>
          <w:spacing w:val="-8"/>
          <w:vertAlign w:val="baseline"/>
        </w:rPr>
        <w:t> </w:t>
      </w:r>
      <w:r>
        <w:rPr>
          <w:spacing w:val="-2"/>
          <w:vertAlign w:val="baseline"/>
        </w:rPr>
        <w:t>Moawad</w:t>
      </w:r>
      <w:r>
        <w:rPr>
          <w:spacing w:val="-2"/>
          <w:vertAlign w:val="superscript"/>
        </w:rPr>
        <w:t>†</w:t>
      </w:r>
      <w:r>
        <w:rPr>
          <w:spacing w:val="-2"/>
          <w:vertAlign w:val="baseline"/>
        </w:rPr>
        <w:t>,</w:t>
      </w:r>
      <w:r>
        <w:rPr>
          <w:spacing w:val="-7"/>
          <w:vertAlign w:val="baseline"/>
        </w:rPr>
        <w:t> </w:t>
      </w:r>
      <w:r>
        <w:rPr>
          <w:spacing w:val="-2"/>
          <w:vertAlign w:val="baseline"/>
        </w:rPr>
        <w:t>Ashraf</w:t>
      </w:r>
      <w:r>
        <w:rPr>
          <w:spacing w:val="-8"/>
          <w:vertAlign w:val="baseline"/>
        </w:rPr>
        <w:t> </w:t>
      </w:r>
      <w:r>
        <w:rPr>
          <w:spacing w:val="-2"/>
          <w:vertAlign w:val="baseline"/>
        </w:rPr>
        <w:t>Mohamed, </w:t>
      </w:r>
      <w:r>
        <w:rPr>
          <w:vertAlign w:val="baseline"/>
        </w:rPr>
        <w:t>Eiman Elwakeel, Bernard R. Brooks, Muhamed Amin</w:t>
      </w:r>
    </w:p>
    <w:p>
      <w:pPr>
        <w:pStyle w:val="ListParagraph"/>
        <w:numPr>
          <w:ilvl w:val="1"/>
          <w:numId w:val="1"/>
        </w:numPr>
        <w:tabs>
          <w:tab w:pos="713" w:val="left" w:leader="none"/>
        </w:tabs>
        <w:spacing w:line="240" w:lineRule="auto" w:before="225" w:after="0"/>
        <w:ind w:left="713" w:right="0" w:hanging="376"/>
        <w:jc w:val="left"/>
        <w:rPr>
          <w:rFonts w:ascii="Arial"/>
          <w:b/>
          <w:sz w:val="20"/>
        </w:rPr>
      </w:pPr>
      <w:bookmarkStart w:name="Author Contributions" w:id="13"/>
      <w:bookmarkEnd w:id="13"/>
      <w:r>
        <w:rPr/>
      </w:r>
      <w:r>
        <w:rPr>
          <w:rFonts w:ascii="Arial"/>
          <w:b/>
          <w:sz w:val="20"/>
        </w:rPr>
        <w:t>Author</w:t>
      </w:r>
      <w:r>
        <w:rPr>
          <w:rFonts w:ascii="Arial"/>
          <w:b/>
          <w:spacing w:val="-14"/>
          <w:sz w:val="20"/>
        </w:rPr>
        <w:t> </w:t>
      </w:r>
      <w:r>
        <w:rPr>
          <w:rFonts w:ascii="Arial"/>
          <w:b/>
          <w:spacing w:val="-2"/>
          <w:sz w:val="20"/>
        </w:rPr>
        <w:t>Contributions</w:t>
      </w:r>
    </w:p>
    <w:p>
      <w:pPr>
        <w:pStyle w:val="BodyText"/>
        <w:spacing w:before="20"/>
        <w:ind w:left="326"/>
      </w:pPr>
      <w:r>
        <w:rPr>
          <w:position w:val="7"/>
          <w:sz w:val="14"/>
        </w:rPr>
        <w:t>†</w:t>
      </w:r>
      <w:r>
        <w:rPr/>
        <w:t>These</w:t>
      </w:r>
      <w:r>
        <w:rPr>
          <w:spacing w:val="-5"/>
        </w:rPr>
        <w:t> </w:t>
      </w:r>
      <w:r>
        <w:rPr/>
        <w:t>authors</w:t>
      </w:r>
      <w:r>
        <w:rPr>
          <w:spacing w:val="-5"/>
        </w:rPr>
        <w:t> </w:t>
      </w:r>
      <w:r>
        <w:rPr/>
        <w:t>equally</w:t>
      </w:r>
      <w:r>
        <w:rPr>
          <w:spacing w:val="-4"/>
        </w:rPr>
        <w:t> </w:t>
      </w:r>
      <w:r>
        <w:rPr/>
        <w:t>contributed</w:t>
      </w:r>
      <w:r>
        <w:rPr>
          <w:spacing w:val="-5"/>
        </w:rPr>
        <w:t> </w:t>
      </w:r>
      <w:r>
        <w:rPr/>
        <w:t>to</w:t>
      </w:r>
      <w:r>
        <w:rPr>
          <w:spacing w:val="-4"/>
        </w:rPr>
        <w:t> </w:t>
      </w:r>
      <w:r>
        <w:rPr/>
        <w:t>this</w:t>
      </w:r>
      <w:r>
        <w:rPr>
          <w:spacing w:val="-5"/>
        </w:rPr>
        <w:t> </w:t>
      </w:r>
      <w:r>
        <w:rPr>
          <w:spacing w:val="-2"/>
        </w:rPr>
        <w:t>work.</w:t>
      </w:r>
    </w:p>
    <w:p>
      <w:pPr>
        <w:pStyle w:val="BodyText"/>
        <w:spacing w:before="4"/>
        <w:jc w:val="left"/>
      </w:pPr>
    </w:p>
    <w:p>
      <w:pPr>
        <w:pStyle w:val="ListParagraph"/>
        <w:numPr>
          <w:ilvl w:val="1"/>
          <w:numId w:val="1"/>
        </w:numPr>
        <w:tabs>
          <w:tab w:pos="713" w:val="left" w:leader="none"/>
        </w:tabs>
        <w:spacing w:line="240" w:lineRule="auto" w:before="1" w:after="0"/>
        <w:ind w:left="713" w:right="0" w:hanging="376"/>
        <w:jc w:val="left"/>
        <w:rPr>
          <w:rFonts w:ascii="Arial"/>
          <w:b/>
          <w:sz w:val="20"/>
        </w:rPr>
      </w:pPr>
      <w:bookmarkStart w:name="Acknowledgments" w:id="14"/>
      <w:bookmarkEnd w:id="14"/>
      <w:r>
        <w:rPr/>
      </w:r>
      <w:r>
        <w:rPr>
          <w:rFonts w:ascii="Arial"/>
          <w:b/>
          <w:spacing w:val="-2"/>
          <w:sz w:val="20"/>
        </w:rPr>
        <w:t>Acknowledgments</w:t>
      </w:r>
    </w:p>
    <w:p>
      <w:pPr>
        <w:pStyle w:val="BodyText"/>
        <w:spacing w:line="249" w:lineRule="auto" w:before="10"/>
        <w:ind w:left="334" w:right="649" w:firstLine="3"/>
      </w:pPr>
      <w:r>
        <w:rPr/>
        <w:t>For their contribution to this work, we thank Aniela Hofmokl, Claudia Jara Soto, Liv Mueller, Jade Howard, Merel Wiesenekker, Fiona, Chun Lei Koenders, Maxime Heinsbroek,</w:t>
      </w:r>
      <w:r>
        <w:rPr>
          <w:spacing w:val="-10"/>
        </w:rPr>
        <w:t> </w:t>
      </w:r>
      <w:r>
        <w:rPr/>
        <w:t>Quinten</w:t>
      </w:r>
      <w:r>
        <w:rPr>
          <w:spacing w:val="-10"/>
        </w:rPr>
        <w:t> </w:t>
      </w:r>
      <w:r>
        <w:rPr/>
        <w:t>Post,</w:t>
      </w:r>
      <w:r>
        <w:rPr>
          <w:spacing w:val="-10"/>
        </w:rPr>
        <w:t> </w:t>
      </w:r>
      <w:r>
        <w:rPr/>
        <w:t>Victor</w:t>
      </w:r>
      <w:r>
        <w:rPr>
          <w:spacing w:val="-10"/>
        </w:rPr>
        <w:t> </w:t>
      </w:r>
      <w:r>
        <w:rPr/>
        <w:t>Giustini</w:t>
      </w:r>
      <w:r>
        <w:rPr>
          <w:spacing w:val="-10"/>
        </w:rPr>
        <w:t> </w:t>
      </w:r>
      <w:r>
        <w:rPr/>
        <w:t>Perez,</w:t>
      </w:r>
      <w:r>
        <w:rPr>
          <w:spacing w:val="-10"/>
        </w:rPr>
        <w:t> </w:t>
      </w:r>
      <w:r>
        <w:rPr/>
        <w:t>Roos</w:t>
      </w:r>
      <w:r>
        <w:rPr>
          <w:spacing w:val="-10"/>
        </w:rPr>
        <w:t> </w:t>
      </w:r>
      <w:r>
        <w:rPr/>
        <w:t>De Jong, Hanna Maouche, Fiona Majumdar.</w:t>
      </w:r>
    </w:p>
    <w:p>
      <w:pPr>
        <w:pStyle w:val="BodyText"/>
        <w:spacing w:after="0" w:line="249" w:lineRule="auto"/>
        <w:sectPr>
          <w:pgSz w:w="12240" w:h="15840"/>
          <w:pgMar w:header="0" w:footer="648" w:top="1220" w:bottom="840" w:left="1080" w:right="360"/>
          <w:cols w:num="2" w:equalWidth="0">
            <w:col w:w="5033" w:space="154"/>
            <w:col w:w="5613"/>
          </w:cols>
        </w:sectPr>
      </w:pPr>
    </w:p>
    <w:p>
      <w:pPr>
        <w:pStyle w:val="Heading1"/>
        <w:spacing w:before="89"/>
        <w:ind w:left="360" w:firstLine="0"/>
        <w:jc w:val="left"/>
      </w:pPr>
      <w:r>
        <w:rPr>
          <w:spacing w:val="-2"/>
        </w:rPr>
        <w:t>REFERENCES</w:t>
      </w:r>
    </w:p>
    <w:p>
      <w:pPr>
        <w:pStyle w:val="ListParagraph"/>
        <w:numPr>
          <w:ilvl w:val="0"/>
          <w:numId w:val="3"/>
        </w:numPr>
        <w:tabs>
          <w:tab w:pos="890" w:val="left" w:leader="none"/>
        </w:tabs>
        <w:spacing w:line="240" w:lineRule="auto" w:before="102" w:after="0"/>
        <w:ind w:left="890" w:right="0" w:hanging="431"/>
        <w:jc w:val="left"/>
        <w:rPr>
          <w:i/>
          <w:sz w:val="20"/>
        </w:rPr>
      </w:pPr>
      <w:bookmarkStart w:name="_bookmark3" w:id="15"/>
      <w:bookmarkEnd w:id="15"/>
      <w:r>
        <w:rPr/>
      </w:r>
      <w:r>
        <w:rPr>
          <w:spacing w:val="-2"/>
          <w:sz w:val="20"/>
        </w:rPr>
        <w:t>Ian</w:t>
      </w:r>
      <w:r>
        <w:rPr>
          <w:spacing w:val="-8"/>
          <w:sz w:val="20"/>
        </w:rPr>
        <w:t> </w:t>
      </w:r>
      <w:r>
        <w:rPr>
          <w:spacing w:val="-2"/>
          <w:sz w:val="20"/>
        </w:rPr>
        <w:t>A.</w:t>
      </w:r>
      <w:r>
        <w:rPr>
          <w:spacing w:val="-7"/>
          <w:sz w:val="20"/>
        </w:rPr>
        <w:t> </w:t>
      </w:r>
      <w:r>
        <w:rPr>
          <w:spacing w:val="-2"/>
          <w:sz w:val="20"/>
        </w:rPr>
        <w:t>Prior,</w:t>
      </w:r>
      <w:r>
        <w:rPr>
          <w:spacing w:val="-7"/>
          <w:sz w:val="20"/>
        </w:rPr>
        <w:t> </w:t>
      </w:r>
      <w:r>
        <w:rPr>
          <w:spacing w:val="-2"/>
          <w:sz w:val="20"/>
        </w:rPr>
        <w:t>Fiona</w:t>
      </w:r>
      <w:r>
        <w:rPr>
          <w:spacing w:val="-8"/>
          <w:sz w:val="20"/>
        </w:rPr>
        <w:t> </w:t>
      </w:r>
      <w:r>
        <w:rPr>
          <w:spacing w:val="-2"/>
          <w:sz w:val="20"/>
        </w:rPr>
        <w:t>E.</w:t>
      </w:r>
      <w:r>
        <w:rPr>
          <w:spacing w:val="-6"/>
          <w:sz w:val="20"/>
        </w:rPr>
        <w:t> </w:t>
      </w:r>
      <w:r>
        <w:rPr>
          <w:spacing w:val="-2"/>
          <w:sz w:val="20"/>
        </w:rPr>
        <w:t>Hood,</w:t>
      </w:r>
      <w:r>
        <w:rPr>
          <w:spacing w:val="-8"/>
          <w:sz w:val="20"/>
        </w:rPr>
        <w:t> </w:t>
      </w:r>
      <w:r>
        <w:rPr>
          <w:spacing w:val="-2"/>
          <w:sz w:val="20"/>
        </w:rPr>
        <w:t>and</w:t>
      </w:r>
      <w:r>
        <w:rPr>
          <w:spacing w:val="-7"/>
          <w:sz w:val="20"/>
        </w:rPr>
        <w:t> </w:t>
      </w:r>
      <w:r>
        <w:rPr>
          <w:spacing w:val="-2"/>
          <w:sz w:val="20"/>
        </w:rPr>
        <w:t>James</w:t>
      </w:r>
      <w:r>
        <w:rPr>
          <w:spacing w:val="-7"/>
          <w:sz w:val="20"/>
        </w:rPr>
        <w:t> </w:t>
      </w:r>
      <w:r>
        <w:rPr>
          <w:spacing w:val="-2"/>
          <w:sz w:val="20"/>
        </w:rPr>
        <w:t>L.</w:t>
      </w:r>
      <w:r>
        <w:rPr>
          <w:spacing w:val="-7"/>
          <w:sz w:val="20"/>
        </w:rPr>
        <w:t> </w:t>
      </w:r>
      <w:r>
        <w:rPr>
          <w:spacing w:val="-2"/>
          <w:sz w:val="20"/>
        </w:rPr>
        <w:t>Hartley.</w:t>
      </w:r>
      <w:r>
        <w:rPr>
          <w:spacing w:val="-8"/>
          <w:sz w:val="20"/>
        </w:rPr>
        <w:t> </w:t>
      </w:r>
      <w:r>
        <w:rPr>
          <w:spacing w:val="-2"/>
          <w:sz w:val="20"/>
        </w:rPr>
        <w:t>“The</w:t>
      </w:r>
      <w:r>
        <w:rPr>
          <w:spacing w:val="-7"/>
          <w:sz w:val="20"/>
        </w:rPr>
        <w:t> </w:t>
      </w:r>
      <w:r>
        <w:rPr>
          <w:spacing w:val="-2"/>
          <w:sz w:val="20"/>
        </w:rPr>
        <w:t>Frequency</w:t>
      </w:r>
      <w:r>
        <w:rPr>
          <w:spacing w:val="-6"/>
          <w:sz w:val="20"/>
        </w:rPr>
        <w:t> </w:t>
      </w:r>
      <w:r>
        <w:rPr>
          <w:spacing w:val="-2"/>
          <w:sz w:val="20"/>
        </w:rPr>
        <w:t>of</w:t>
      </w:r>
      <w:r>
        <w:rPr>
          <w:spacing w:val="-8"/>
          <w:sz w:val="20"/>
        </w:rPr>
        <w:t> </w:t>
      </w:r>
      <w:r>
        <w:rPr>
          <w:spacing w:val="-2"/>
          <w:sz w:val="20"/>
        </w:rPr>
        <w:t>Ras</w:t>
      </w:r>
      <w:r>
        <w:rPr>
          <w:spacing w:val="-7"/>
          <w:sz w:val="20"/>
        </w:rPr>
        <w:t> </w:t>
      </w:r>
      <w:r>
        <w:rPr>
          <w:spacing w:val="-2"/>
          <w:sz w:val="20"/>
        </w:rPr>
        <w:t>Mutations</w:t>
      </w:r>
      <w:r>
        <w:rPr>
          <w:spacing w:val="-8"/>
          <w:sz w:val="20"/>
        </w:rPr>
        <w:t> </w:t>
      </w:r>
      <w:r>
        <w:rPr>
          <w:spacing w:val="-2"/>
          <w:sz w:val="20"/>
        </w:rPr>
        <w:t>in</w:t>
      </w:r>
      <w:r>
        <w:rPr>
          <w:spacing w:val="-6"/>
          <w:sz w:val="20"/>
        </w:rPr>
        <w:t> </w:t>
      </w:r>
      <w:r>
        <w:rPr>
          <w:spacing w:val="-2"/>
          <w:sz w:val="20"/>
        </w:rPr>
        <w:t>Cancer”.</w:t>
      </w:r>
      <w:r>
        <w:rPr>
          <w:spacing w:val="-8"/>
          <w:sz w:val="20"/>
        </w:rPr>
        <w:t> </w:t>
      </w:r>
      <w:r>
        <w:rPr>
          <w:spacing w:val="-2"/>
          <w:sz w:val="20"/>
        </w:rPr>
        <w:t>In:</w:t>
      </w:r>
      <w:r>
        <w:rPr>
          <w:spacing w:val="-7"/>
          <w:sz w:val="20"/>
        </w:rPr>
        <w:t> </w:t>
      </w:r>
      <w:r>
        <w:rPr>
          <w:i/>
          <w:spacing w:val="-2"/>
          <w:sz w:val="20"/>
        </w:rPr>
        <w:t>Cancer</w:t>
      </w:r>
      <w:r>
        <w:rPr>
          <w:i/>
          <w:spacing w:val="-8"/>
          <w:sz w:val="20"/>
        </w:rPr>
        <w:t> </w:t>
      </w:r>
      <w:r>
        <w:rPr>
          <w:i/>
          <w:spacing w:val="-2"/>
          <w:sz w:val="20"/>
        </w:rPr>
        <w:t>Research</w:t>
      </w:r>
    </w:p>
    <w:p>
      <w:pPr>
        <w:pStyle w:val="BodyText"/>
        <w:spacing w:before="9"/>
        <w:ind w:left="891"/>
        <w:jc w:val="left"/>
      </w:pPr>
      <w:r>
        <w:rPr/>
        <w:t>80</w:t>
      </w:r>
      <w:r>
        <w:rPr>
          <w:spacing w:val="-2"/>
        </w:rPr>
        <w:t> </w:t>
      </w:r>
      <w:r>
        <w:rPr/>
        <w:t>(2020),</w:t>
      </w:r>
      <w:r>
        <w:rPr>
          <w:spacing w:val="-2"/>
        </w:rPr>
        <w:t> </w:t>
      </w:r>
      <w:r>
        <w:rPr/>
        <w:t>pp.</w:t>
      </w:r>
      <w:r>
        <w:rPr>
          <w:spacing w:val="-2"/>
        </w:rPr>
        <w:t> </w:t>
      </w:r>
      <w:r>
        <w:rPr/>
        <w:t>2969–2974.</w:t>
      </w:r>
      <w:r>
        <w:rPr>
          <w:spacing w:val="3"/>
        </w:rPr>
        <w:t> </w:t>
      </w:r>
      <w:r>
        <w:rPr>
          <w:sz w:val="16"/>
        </w:rPr>
        <w:t>DOI</w:t>
      </w:r>
      <w:r>
        <w:rPr/>
        <w:t>:</w:t>
      </w:r>
      <w:r>
        <w:rPr>
          <w:spacing w:val="-2"/>
        </w:rPr>
        <w:t> </w:t>
      </w:r>
      <w:hyperlink r:id="rId10">
        <w:r>
          <w:rPr>
            <w:rFonts w:ascii="Courier New" w:hAnsi="Courier New"/>
          </w:rPr>
          <w:t>10.1158/0008-5472.CAN-19-</w:t>
        </w:r>
        <w:r>
          <w:rPr>
            <w:rFonts w:ascii="Courier New" w:hAnsi="Courier New"/>
            <w:spacing w:val="-2"/>
          </w:rPr>
          <w:t>3682</w:t>
        </w:r>
      </w:hyperlink>
      <w:r>
        <w:rPr>
          <w:spacing w:val="-2"/>
        </w:rPr>
        <w:t>.</w:t>
      </w:r>
    </w:p>
    <w:p>
      <w:pPr>
        <w:pStyle w:val="ListParagraph"/>
        <w:numPr>
          <w:ilvl w:val="0"/>
          <w:numId w:val="3"/>
        </w:numPr>
        <w:tabs>
          <w:tab w:pos="880" w:val="left" w:leader="none"/>
          <w:tab w:pos="890" w:val="left" w:leader="none"/>
        </w:tabs>
        <w:spacing w:line="249" w:lineRule="auto" w:before="72" w:after="0"/>
        <w:ind w:left="880" w:right="674" w:hanging="421"/>
        <w:jc w:val="left"/>
        <w:rPr>
          <w:sz w:val="20"/>
        </w:rPr>
      </w:pPr>
      <w:bookmarkStart w:name="_bookmark4" w:id="16"/>
      <w:bookmarkEnd w:id="16"/>
      <w:r>
        <w:rPr/>
      </w:r>
      <w:r>
        <w:rPr>
          <w:sz w:val="20"/>
        </w:rPr>
        <w:tab/>
        <w:t>L. Huang et al. “KRas mutation: from undruggable to druggable in cancer”. In: </w:t>
      </w:r>
      <w:r>
        <w:rPr>
          <w:i/>
          <w:sz w:val="20"/>
        </w:rPr>
        <w:t>Signal Transduction and Targeted Therapy </w:t>
      </w:r>
      <w:r>
        <w:rPr>
          <w:sz w:val="20"/>
        </w:rPr>
        <w:t>6 (2021), p. 386. </w:t>
      </w:r>
      <w:r>
        <w:rPr>
          <w:sz w:val="16"/>
        </w:rPr>
        <w:t>DOI</w:t>
      </w:r>
      <w:r>
        <w:rPr>
          <w:sz w:val="20"/>
        </w:rPr>
        <w:t>: </w:t>
      </w:r>
      <w:hyperlink r:id="rId11">
        <w:r>
          <w:rPr>
            <w:rFonts w:ascii="Courier New" w:hAnsi="Courier New"/>
            <w:sz w:val="20"/>
          </w:rPr>
          <w:t>10.1038/s41392-021-00780-4</w:t>
        </w:r>
      </w:hyperlink>
      <w:r>
        <w:rPr>
          <w:sz w:val="20"/>
        </w:rPr>
        <w:t>.</w:t>
      </w:r>
    </w:p>
    <w:p>
      <w:pPr>
        <w:pStyle w:val="ListParagraph"/>
        <w:numPr>
          <w:ilvl w:val="0"/>
          <w:numId w:val="3"/>
        </w:numPr>
        <w:tabs>
          <w:tab w:pos="882" w:val="left" w:leader="none"/>
          <w:tab w:pos="890" w:val="left" w:leader="none"/>
        </w:tabs>
        <w:spacing w:line="249" w:lineRule="auto" w:before="62" w:after="0"/>
        <w:ind w:left="882" w:right="674" w:hanging="423"/>
        <w:jc w:val="left"/>
        <w:rPr>
          <w:sz w:val="20"/>
        </w:rPr>
      </w:pPr>
      <w:bookmarkStart w:name="_bookmark5" w:id="17"/>
      <w:bookmarkEnd w:id="17"/>
      <w:r>
        <w:rPr/>
      </w:r>
      <w:r>
        <w:rPr>
          <w:sz w:val="20"/>
        </w:rPr>
        <w:tab/>
        <w:t>Yiru</w:t>
      </w:r>
      <w:r>
        <w:rPr>
          <w:spacing w:val="-4"/>
          <w:sz w:val="20"/>
        </w:rPr>
        <w:t> </w:t>
      </w:r>
      <w:r>
        <w:rPr>
          <w:sz w:val="20"/>
        </w:rPr>
        <w:t>Zhou</w:t>
      </w:r>
      <w:r>
        <w:rPr>
          <w:spacing w:val="-5"/>
          <w:sz w:val="20"/>
        </w:rPr>
        <w:t> </w:t>
      </w:r>
      <w:r>
        <w:rPr>
          <w:sz w:val="20"/>
        </w:rPr>
        <w:t>et</w:t>
      </w:r>
      <w:r>
        <w:rPr>
          <w:spacing w:val="-4"/>
          <w:sz w:val="20"/>
        </w:rPr>
        <w:t> </w:t>
      </w:r>
      <w:r>
        <w:rPr>
          <w:sz w:val="20"/>
        </w:rPr>
        <w:t>al.</w:t>
      </w:r>
      <w:r>
        <w:rPr>
          <w:spacing w:val="-4"/>
          <w:sz w:val="20"/>
        </w:rPr>
        <w:t> </w:t>
      </w:r>
      <w:r>
        <w:rPr>
          <w:sz w:val="20"/>
        </w:rPr>
        <w:t>“Impact</w:t>
      </w:r>
      <w:r>
        <w:rPr>
          <w:spacing w:val="-5"/>
          <w:sz w:val="20"/>
        </w:rPr>
        <w:t> </w:t>
      </w:r>
      <w:r>
        <w:rPr>
          <w:sz w:val="20"/>
        </w:rPr>
        <w:t>of</w:t>
      </w:r>
      <w:r>
        <w:rPr>
          <w:spacing w:val="-4"/>
          <w:sz w:val="20"/>
        </w:rPr>
        <w:t> </w:t>
      </w:r>
      <w:r>
        <w:rPr>
          <w:sz w:val="20"/>
        </w:rPr>
        <w:t>KRAS</w:t>
      </w:r>
      <w:r>
        <w:rPr>
          <w:spacing w:val="-5"/>
          <w:sz w:val="20"/>
        </w:rPr>
        <w:t> </w:t>
      </w:r>
      <w:r>
        <w:rPr>
          <w:sz w:val="20"/>
        </w:rPr>
        <w:t>mutation</w:t>
      </w:r>
      <w:r>
        <w:rPr>
          <w:spacing w:val="-4"/>
          <w:sz w:val="20"/>
        </w:rPr>
        <w:t> </w:t>
      </w:r>
      <w:r>
        <w:rPr>
          <w:sz w:val="20"/>
        </w:rPr>
        <w:t>on</w:t>
      </w:r>
      <w:r>
        <w:rPr>
          <w:spacing w:val="-4"/>
          <w:sz w:val="20"/>
        </w:rPr>
        <w:t> </w:t>
      </w:r>
      <w:r>
        <w:rPr>
          <w:sz w:val="20"/>
        </w:rPr>
        <w:t>the</w:t>
      </w:r>
      <w:r>
        <w:rPr>
          <w:spacing w:val="-5"/>
          <w:sz w:val="20"/>
        </w:rPr>
        <w:t> </w:t>
      </w:r>
      <w:r>
        <w:rPr>
          <w:sz w:val="20"/>
        </w:rPr>
        <w:t>tumor</w:t>
      </w:r>
      <w:r>
        <w:rPr>
          <w:spacing w:val="-4"/>
          <w:sz w:val="20"/>
        </w:rPr>
        <w:t> </w:t>
      </w:r>
      <w:r>
        <w:rPr>
          <w:sz w:val="20"/>
        </w:rPr>
        <w:t>microenvironment</w:t>
      </w:r>
      <w:r>
        <w:rPr>
          <w:spacing w:val="-5"/>
          <w:sz w:val="20"/>
        </w:rPr>
        <w:t> </w:t>
      </w:r>
      <w:r>
        <w:rPr>
          <w:sz w:val="20"/>
        </w:rPr>
        <w:t>in</w:t>
      </w:r>
      <w:r>
        <w:rPr>
          <w:spacing w:val="-4"/>
          <w:sz w:val="20"/>
        </w:rPr>
        <w:t> </w:t>
      </w:r>
      <w:r>
        <w:rPr>
          <w:sz w:val="20"/>
        </w:rPr>
        <w:t>colorectal</w:t>
      </w:r>
      <w:r>
        <w:rPr>
          <w:spacing w:val="-4"/>
          <w:sz w:val="20"/>
        </w:rPr>
        <w:t> </w:t>
      </w:r>
      <w:r>
        <w:rPr>
          <w:sz w:val="20"/>
        </w:rPr>
        <w:t>cancer”.</w:t>
      </w:r>
      <w:r>
        <w:rPr>
          <w:spacing w:val="-5"/>
          <w:sz w:val="20"/>
        </w:rPr>
        <w:t> </w:t>
      </w:r>
      <w:r>
        <w:rPr>
          <w:sz w:val="20"/>
        </w:rPr>
        <w:t>In:</w:t>
      </w:r>
      <w:r>
        <w:rPr>
          <w:spacing w:val="-4"/>
          <w:sz w:val="20"/>
        </w:rPr>
        <w:t> </w:t>
      </w:r>
      <w:r>
        <w:rPr>
          <w:i/>
          <w:sz w:val="20"/>
        </w:rPr>
        <w:t>International Journal of Biological Sciences </w:t>
      </w:r>
      <w:r>
        <w:rPr>
          <w:sz w:val="20"/>
        </w:rPr>
        <w:t>20.5 (2024), p. 1947. </w:t>
      </w:r>
      <w:r>
        <w:rPr>
          <w:sz w:val="16"/>
        </w:rPr>
        <w:t>DOI</w:t>
      </w:r>
      <w:r>
        <w:rPr>
          <w:sz w:val="20"/>
        </w:rPr>
        <w:t>: </w:t>
      </w:r>
      <w:r>
        <w:rPr>
          <w:rFonts w:ascii="Courier New" w:hAnsi="Courier New"/>
          <w:sz w:val="20"/>
        </w:rPr>
        <w:t>https://doi.org/10.7150/ijbs.88779</w:t>
      </w:r>
      <w:r>
        <w:rPr>
          <w:sz w:val="20"/>
        </w:rPr>
        <w:t>.</w:t>
      </w:r>
    </w:p>
    <w:p>
      <w:pPr>
        <w:pStyle w:val="ListParagraph"/>
        <w:numPr>
          <w:ilvl w:val="0"/>
          <w:numId w:val="3"/>
        </w:numPr>
        <w:tabs>
          <w:tab w:pos="890" w:val="left" w:leader="none"/>
        </w:tabs>
        <w:spacing w:line="240" w:lineRule="auto" w:before="63" w:after="0"/>
        <w:ind w:left="890" w:right="0" w:hanging="431"/>
        <w:jc w:val="left"/>
        <w:rPr>
          <w:sz w:val="20"/>
        </w:rPr>
      </w:pPr>
      <w:bookmarkStart w:name="_bookmark6" w:id="18"/>
      <w:bookmarkEnd w:id="18"/>
      <w:r>
        <w:rPr/>
      </w:r>
      <w:r>
        <w:rPr>
          <w:sz w:val="20"/>
        </w:rPr>
        <w:t>S.</w:t>
      </w:r>
      <w:r>
        <w:rPr>
          <w:spacing w:val="3"/>
          <w:sz w:val="20"/>
        </w:rPr>
        <w:t> </w:t>
      </w:r>
      <w:r>
        <w:rPr>
          <w:sz w:val="20"/>
        </w:rPr>
        <w:t>J.</w:t>
      </w:r>
      <w:r>
        <w:rPr>
          <w:spacing w:val="4"/>
          <w:sz w:val="20"/>
        </w:rPr>
        <w:t> </w:t>
      </w:r>
      <w:r>
        <w:rPr>
          <w:sz w:val="20"/>
        </w:rPr>
        <w:t>Abraham</w:t>
      </w:r>
      <w:r>
        <w:rPr>
          <w:spacing w:val="4"/>
          <w:sz w:val="20"/>
        </w:rPr>
        <w:t> </w:t>
      </w:r>
      <w:r>
        <w:rPr>
          <w:sz w:val="20"/>
        </w:rPr>
        <w:t>et</w:t>
      </w:r>
      <w:r>
        <w:rPr>
          <w:spacing w:val="4"/>
          <w:sz w:val="20"/>
        </w:rPr>
        <w:t> </w:t>
      </w:r>
      <w:r>
        <w:rPr>
          <w:sz w:val="20"/>
        </w:rPr>
        <w:t>al.</w:t>
      </w:r>
      <w:r>
        <w:rPr>
          <w:spacing w:val="3"/>
          <w:sz w:val="20"/>
        </w:rPr>
        <w:t> </w:t>
      </w:r>
      <w:r>
        <w:rPr>
          <w:sz w:val="20"/>
        </w:rPr>
        <w:t>“Expression,</w:t>
      </w:r>
      <w:r>
        <w:rPr>
          <w:spacing w:val="4"/>
          <w:sz w:val="20"/>
        </w:rPr>
        <w:t> </w:t>
      </w:r>
      <w:r>
        <w:rPr>
          <w:sz w:val="20"/>
        </w:rPr>
        <w:t>purification,</w:t>
      </w:r>
      <w:r>
        <w:rPr>
          <w:spacing w:val="4"/>
          <w:sz w:val="20"/>
        </w:rPr>
        <w:t> </w:t>
      </w:r>
      <w:r>
        <w:rPr>
          <w:sz w:val="20"/>
        </w:rPr>
        <w:t>and</w:t>
      </w:r>
      <w:r>
        <w:rPr>
          <w:spacing w:val="4"/>
          <w:sz w:val="20"/>
        </w:rPr>
        <w:t> </w:t>
      </w:r>
      <w:r>
        <w:rPr>
          <w:sz w:val="20"/>
        </w:rPr>
        <w:t>characterization</w:t>
      </w:r>
      <w:r>
        <w:rPr>
          <w:spacing w:val="3"/>
          <w:sz w:val="20"/>
        </w:rPr>
        <w:t> </w:t>
      </w:r>
      <w:r>
        <w:rPr>
          <w:sz w:val="20"/>
        </w:rPr>
        <w:t>of</w:t>
      </w:r>
      <w:r>
        <w:rPr>
          <w:spacing w:val="4"/>
          <w:sz w:val="20"/>
        </w:rPr>
        <w:t> </w:t>
      </w:r>
      <w:r>
        <w:rPr>
          <w:sz w:val="20"/>
        </w:rPr>
        <w:t>soluble</w:t>
      </w:r>
      <w:r>
        <w:rPr>
          <w:spacing w:val="4"/>
          <w:sz w:val="20"/>
        </w:rPr>
        <w:t> </w:t>
      </w:r>
      <w:r>
        <w:rPr>
          <w:sz w:val="20"/>
        </w:rPr>
        <w:t>K-Ras4B</w:t>
      </w:r>
      <w:r>
        <w:rPr>
          <w:spacing w:val="4"/>
          <w:sz w:val="20"/>
        </w:rPr>
        <w:t> </w:t>
      </w:r>
      <w:r>
        <w:rPr>
          <w:sz w:val="20"/>
        </w:rPr>
        <w:t>for</w:t>
      </w:r>
      <w:r>
        <w:rPr>
          <w:spacing w:val="3"/>
          <w:sz w:val="20"/>
        </w:rPr>
        <w:t> </w:t>
      </w:r>
      <w:r>
        <w:rPr>
          <w:sz w:val="20"/>
        </w:rPr>
        <w:t>structural</w:t>
      </w:r>
      <w:r>
        <w:rPr>
          <w:spacing w:val="4"/>
          <w:sz w:val="20"/>
        </w:rPr>
        <w:t> </w:t>
      </w:r>
      <w:r>
        <w:rPr>
          <w:sz w:val="20"/>
        </w:rPr>
        <w:t>analysis”.</w:t>
      </w:r>
      <w:r>
        <w:rPr>
          <w:spacing w:val="4"/>
          <w:sz w:val="20"/>
        </w:rPr>
        <w:t> </w:t>
      </w:r>
      <w:r>
        <w:rPr>
          <w:spacing w:val="-5"/>
          <w:sz w:val="20"/>
        </w:rPr>
        <w:t>In:</w:t>
      </w:r>
    </w:p>
    <w:p>
      <w:pPr>
        <w:spacing w:before="9"/>
        <w:ind w:left="885" w:right="0" w:firstLine="0"/>
        <w:jc w:val="left"/>
        <w:rPr>
          <w:sz w:val="20"/>
        </w:rPr>
      </w:pPr>
      <w:r>
        <w:rPr>
          <w:i/>
          <w:sz w:val="20"/>
        </w:rPr>
        <w:t>Protein</w:t>
      </w:r>
      <w:r>
        <w:rPr>
          <w:i/>
          <w:spacing w:val="-8"/>
          <w:sz w:val="20"/>
        </w:rPr>
        <w:t> </w:t>
      </w:r>
      <w:r>
        <w:rPr>
          <w:i/>
          <w:sz w:val="20"/>
        </w:rPr>
        <w:t>Expression</w:t>
      </w:r>
      <w:r>
        <w:rPr>
          <w:i/>
          <w:spacing w:val="-7"/>
          <w:sz w:val="20"/>
        </w:rPr>
        <w:t> </w:t>
      </w:r>
      <w:r>
        <w:rPr>
          <w:i/>
          <w:sz w:val="20"/>
        </w:rPr>
        <w:t>and</w:t>
      </w:r>
      <w:r>
        <w:rPr>
          <w:i/>
          <w:spacing w:val="-7"/>
          <w:sz w:val="20"/>
        </w:rPr>
        <w:t> </w:t>
      </w:r>
      <w:r>
        <w:rPr>
          <w:i/>
          <w:sz w:val="20"/>
        </w:rPr>
        <w:t>Purification</w:t>
      </w:r>
      <w:r>
        <w:rPr>
          <w:i/>
          <w:spacing w:val="-7"/>
          <w:sz w:val="20"/>
        </w:rPr>
        <w:t> </w:t>
      </w:r>
      <w:r>
        <w:rPr>
          <w:sz w:val="20"/>
        </w:rPr>
        <w:t>73.2</w:t>
      </w:r>
      <w:r>
        <w:rPr>
          <w:spacing w:val="-7"/>
          <w:sz w:val="20"/>
        </w:rPr>
        <w:t> </w:t>
      </w:r>
      <w:r>
        <w:rPr>
          <w:sz w:val="20"/>
        </w:rPr>
        <w:t>(2010),</w:t>
      </w:r>
      <w:r>
        <w:rPr>
          <w:spacing w:val="-7"/>
          <w:sz w:val="20"/>
        </w:rPr>
        <w:t> </w:t>
      </w:r>
      <w:r>
        <w:rPr>
          <w:sz w:val="20"/>
        </w:rPr>
        <w:t>pp.</w:t>
      </w:r>
      <w:r>
        <w:rPr>
          <w:spacing w:val="-7"/>
          <w:sz w:val="20"/>
        </w:rPr>
        <w:t> </w:t>
      </w:r>
      <w:r>
        <w:rPr>
          <w:sz w:val="20"/>
        </w:rPr>
        <w:t>125–131.</w:t>
      </w:r>
      <w:r>
        <w:rPr>
          <w:spacing w:val="-2"/>
          <w:sz w:val="20"/>
        </w:rPr>
        <w:t> </w:t>
      </w:r>
      <w:r>
        <w:rPr>
          <w:sz w:val="16"/>
        </w:rPr>
        <w:t>DOI</w:t>
      </w:r>
      <w:r>
        <w:rPr>
          <w:sz w:val="20"/>
        </w:rPr>
        <w:t>:</w:t>
      </w:r>
      <w:r>
        <w:rPr>
          <w:spacing w:val="-7"/>
          <w:sz w:val="20"/>
        </w:rPr>
        <w:t> </w:t>
      </w:r>
      <w:hyperlink r:id="rId12">
        <w:r>
          <w:rPr>
            <w:rFonts w:ascii="Courier New" w:hAnsi="Courier New"/>
            <w:spacing w:val="-2"/>
            <w:sz w:val="20"/>
          </w:rPr>
          <w:t>10.1016/j.pep.2010.05.015</w:t>
        </w:r>
      </w:hyperlink>
      <w:r>
        <w:rPr>
          <w:spacing w:val="-2"/>
          <w:sz w:val="20"/>
        </w:rPr>
        <w:t>.</w:t>
      </w:r>
    </w:p>
    <w:p>
      <w:pPr>
        <w:pStyle w:val="ListParagraph"/>
        <w:numPr>
          <w:ilvl w:val="0"/>
          <w:numId w:val="3"/>
        </w:numPr>
        <w:tabs>
          <w:tab w:pos="884" w:val="left" w:leader="none"/>
          <w:tab w:pos="889" w:val="left" w:leader="none"/>
        </w:tabs>
        <w:spacing w:line="249" w:lineRule="auto" w:before="72" w:after="0"/>
        <w:ind w:left="884" w:right="659" w:hanging="426"/>
        <w:jc w:val="left"/>
        <w:rPr>
          <w:sz w:val="20"/>
        </w:rPr>
      </w:pPr>
      <w:bookmarkStart w:name="_bookmark7" w:id="19"/>
      <w:bookmarkEnd w:id="19"/>
      <w:r>
        <w:rPr/>
      </w:r>
      <w:r>
        <w:rPr>
          <w:sz w:val="20"/>
        </w:rPr>
        <w:tab/>
        <w:t>M. N. Zeissig et al. “Next batter up! Targeting cancers with KRAS-G12D mutations”. In: </w:t>
      </w:r>
      <w:r>
        <w:rPr>
          <w:i/>
          <w:sz w:val="20"/>
        </w:rPr>
        <w:t>Trends in Cancer </w:t>
      </w:r>
      <w:r>
        <w:rPr>
          <w:sz w:val="20"/>
        </w:rPr>
        <w:t>9.11</w:t>
      </w:r>
      <w:r>
        <w:rPr>
          <w:spacing w:val="40"/>
          <w:sz w:val="20"/>
        </w:rPr>
        <w:t> </w:t>
      </w:r>
      <w:r>
        <w:rPr>
          <w:sz w:val="20"/>
        </w:rPr>
        <w:t>(2023), pp. 955–967. </w:t>
      </w:r>
      <w:r>
        <w:rPr>
          <w:sz w:val="16"/>
        </w:rPr>
        <w:t>DOI</w:t>
      </w:r>
      <w:r>
        <w:rPr>
          <w:sz w:val="20"/>
        </w:rPr>
        <w:t>: </w:t>
      </w:r>
      <w:hyperlink r:id="rId13">
        <w:r>
          <w:rPr>
            <w:rFonts w:ascii="Courier New" w:hAnsi="Courier New"/>
            <w:sz w:val="20"/>
          </w:rPr>
          <w:t>10.1016/j.trecan.2023.07.01</w:t>
        </w:r>
      </w:hyperlink>
      <w:r>
        <w:rPr>
          <w:sz w:val="20"/>
        </w:rPr>
        <w:t>.</w:t>
      </w:r>
    </w:p>
    <w:p>
      <w:pPr>
        <w:pStyle w:val="ListParagraph"/>
        <w:numPr>
          <w:ilvl w:val="0"/>
          <w:numId w:val="3"/>
        </w:numPr>
        <w:tabs>
          <w:tab w:pos="890" w:val="left" w:leader="none"/>
        </w:tabs>
        <w:spacing w:line="240" w:lineRule="auto" w:before="63" w:after="0"/>
        <w:ind w:left="890" w:right="0" w:hanging="431"/>
        <w:jc w:val="left"/>
        <w:rPr>
          <w:sz w:val="20"/>
        </w:rPr>
      </w:pPr>
      <w:bookmarkStart w:name="_bookmark8" w:id="20"/>
      <w:bookmarkEnd w:id="20"/>
      <w:r>
        <w:rPr/>
      </w:r>
      <w:r>
        <w:rPr>
          <w:sz w:val="20"/>
        </w:rPr>
        <w:t>A.</w:t>
      </w:r>
      <w:r>
        <w:rPr>
          <w:spacing w:val="21"/>
          <w:sz w:val="20"/>
        </w:rPr>
        <w:t> </w:t>
      </w:r>
      <w:r>
        <w:rPr>
          <w:sz w:val="20"/>
        </w:rPr>
        <w:t>D.</w:t>
      </w:r>
      <w:r>
        <w:rPr>
          <w:spacing w:val="22"/>
          <w:sz w:val="20"/>
        </w:rPr>
        <w:t> </w:t>
      </w:r>
      <w:r>
        <w:rPr>
          <w:sz w:val="20"/>
        </w:rPr>
        <w:t>Cox</w:t>
      </w:r>
      <w:r>
        <w:rPr>
          <w:spacing w:val="22"/>
          <w:sz w:val="20"/>
        </w:rPr>
        <w:t> </w:t>
      </w:r>
      <w:r>
        <w:rPr>
          <w:sz w:val="20"/>
        </w:rPr>
        <w:t>and</w:t>
      </w:r>
      <w:r>
        <w:rPr>
          <w:spacing w:val="22"/>
          <w:sz w:val="20"/>
        </w:rPr>
        <w:t> </w:t>
      </w:r>
      <w:r>
        <w:rPr>
          <w:sz w:val="20"/>
        </w:rPr>
        <w:t>C.</w:t>
      </w:r>
      <w:r>
        <w:rPr>
          <w:spacing w:val="22"/>
          <w:sz w:val="20"/>
        </w:rPr>
        <w:t> </w:t>
      </w:r>
      <w:r>
        <w:rPr>
          <w:sz w:val="20"/>
        </w:rPr>
        <w:t>J.</w:t>
      </w:r>
      <w:r>
        <w:rPr>
          <w:spacing w:val="22"/>
          <w:sz w:val="20"/>
        </w:rPr>
        <w:t> </w:t>
      </w:r>
      <w:r>
        <w:rPr>
          <w:sz w:val="20"/>
        </w:rPr>
        <w:t>Der.</w:t>
      </w:r>
      <w:r>
        <w:rPr>
          <w:spacing w:val="22"/>
          <w:sz w:val="20"/>
        </w:rPr>
        <w:t> </w:t>
      </w:r>
      <w:r>
        <w:rPr>
          <w:sz w:val="20"/>
        </w:rPr>
        <w:t>““Undruggable</w:t>
      </w:r>
      <w:r>
        <w:rPr>
          <w:spacing w:val="22"/>
          <w:sz w:val="20"/>
        </w:rPr>
        <w:t> </w:t>
      </w:r>
      <w:r>
        <w:rPr>
          <w:sz w:val="20"/>
        </w:rPr>
        <w:t>KRAS”:</w:t>
      </w:r>
      <w:r>
        <w:rPr>
          <w:spacing w:val="22"/>
          <w:sz w:val="20"/>
        </w:rPr>
        <w:t> </w:t>
      </w:r>
      <w:r>
        <w:rPr>
          <w:sz w:val="20"/>
        </w:rPr>
        <w:t>druggable</w:t>
      </w:r>
      <w:r>
        <w:rPr>
          <w:spacing w:val="22"/>
          <w:sz w:val="20"/>
        </w:rPr>
        <w:t> </w:t>
      </w:r>
      <w:r>
        <w:rPr>
          <w:sz w:val="20"/>
        </w:rPr>
        <w:t>after</w:t>
      </w:r>
      <w:r>
        <w:rPr>
          <w:spacing w:val="22"/>
          <w:sz w:val="20"/>
        </w:rPr>
        <w:t> </w:t>
      </w:r>
      <w:r>
        <w:rPr>
          <w:sz w:val="20"/>
        </w:rPr>
        <w:t>all”.</w:t>
      </w:r>
      <w:r>
        <w:rPr>
          <w:spacing w:val="23"/>
          <w:sz w:val="20"/>
        </w:rPr>
        <w:t> </w:t>
      </w:r>
      <w:r>
        <w:rPr>
          <w:sz w:val="20"/>
        </w:rPr>
        <w:t>In:</w:t>
      </w:r>
      <w:r>
        <w:rPr>
          <w:spacing w:val="22"/>
          <w:sz w:val="20"/>
        </w:rPr>
        <w:t> </w:t>
      </w:r>
      <w:r>
        <w:rPr>
          <w:i/>
          <w:sz w:val="20"/>
        </w:rPr>
        <w:t>Genes</w:t>
      </w:r>
      <w:r>
        <w:rPr>
          <w:i/>
          <w:spacing w:val="22"/>
          <w:sz w:val="20"/>
        </w:rPr>
        <w:t> </w:t>
      </w:r>
      <w:r>
        <w:rPr>
          <w:i/>
          <w:sz w:val="20"/>
        </w:rPr>
        <w:t>&amp;</w:t>
      </w:r>
      <w:r>
        <w:rPr>
          <w:i/>
          <w:spacing w:val="22"/>
          <w:sz w:val="20"/>
        </w:rPr>
        <w:t> </w:t>
      </w:r>
      <w:r>
        <w:rPr>
          <w:i/>
          <w:sz w:val="20"/>
        </w:rPr>
        <w:t>Development</w:t>
      </w:r>
      <w:r>
        <w:rPr>
          <w:i/>
          <w:spacing w:val="26"/>
          <w:sz w:val="20"/>
        </w:rPr>
        <w:t> </w:t>
      </w:r>
      <w:r>
        <w:rPr>
          <w:sz w:val="20"/>
        </w:rPr>
        <w:t>(2024).</w:t>
      </w:r>
      <w:r>
        <w:rPr>
          <w:spacing w:val="27"/>
          <w:sz w:val="20"/>
        </w:rPr>
        <w:t> </w:t>
      </w:r>
      <w:r>
        <w:rPr>
          <w:spacing w:val="-4"/>
          <w:sz w:val="16"/>
        </w:rPr>
        <w:t>DOI</w:t>
      </w:r>
      <w:r>
        <w:rPr>
          <w:spacing w:val="-4"/>
          <w:sz w:val="20"/>
        </w:rPr>
        <w:t>:</w:t>
      </w:r>
    </w:p>
    <w:p>
      <w:pPr>
        <w:pStyle w:val="BodyText"/>
        <w:spacing w:before="9"/>
        <w:ind w:left="885"/>
        <w:jc w:val="left"/>
      </w:pPr>
      <w:hyperlink r:id="rId14">
        <w:r>
          <w:rPr>
            <w:rFonts w:ascii="Courier New"/>
            <w:spacing w:val="-2"/>
          </w:rPr>
          <w:t>10.1101/gad.352081.124</w:t>
        </w:r>
      </w:hyperlink>
      <w:r>
        <w:rPr>
          <w:spacing w:val="-2"/>
        </w:rPr>
        <w:t>.</w:t>
      </w:r>
    </w:p>
    <w:p>
      <w:pPr>
        <w:pStyle w:val="ListParagraph"/>
        <w:numPr>
          <w:ilvl w:val="0"/>
          <w:numId w:val="3"/>
        </w:numPr>
        <w:tabs>
          <w:tab w:pos="890" w:val="left" w:leader="none"/>
        </w:tabs>
        <w:spacing w:line="240" w:lineRule="auto" w:before="72" w:after="0"/>
        <w:ind w:left="890" w:right="0" w:hanging="431"/>
        <w:jc w:val="left"/>
        <w:rPr>
          <w:i/>
          <w:sz w:val="20"/>
        </w:rPr>
      </w:pPr>
      <w:bookmarkStart w:name="_bookmark9" w:id="21"/>
      <w:bookmarkEnd w:id="21"/>
      <w:r>
        <w:rPr/>
      </w:r>
      <w:r>
        <w:rPr>
          <w:sz w:val="20"/>
        </w:rPr>
        <w:t>D.</w:t>
      </w:r>
      <w:r>
        <w:rPr>
          <w:spacing w:val="-12"/>
          <w:sz w:val="20"/>
        </w:rPr>
        <w:t> </w:t>
      </w:r>
      <w:r>
        <w:rPr>
          <w:sz w:val="20"/>
        </w:rPr>
        <w:t>Reita</w:t>
      </w:r>
      <w:r>
        <w:rPr>
          <w:spacing w:val="-12"/>
          <w:sz w:val="20"/>
        </w:rPr>
        <w:t> </w:t>
      </w:r>
      <w:r>
        <w:rPr>
          <w:sz w:val="20"/>
        </w:rPr>
        <w:t>et</w:t>
      </w:r>
      <w:r>
        <w:rPr>
          <w:spacing w:val="-12"/>
          <w:sz w:val="20"/>
        </w:rPr>
        <w:t> </w:t>
      </w:r>
      <w:r>
        <w:rPr>
          <w:sz w:val="20"/>
        </w:rPr>
        <w:t>al.</w:t>
      </w:r>
      <w:r>
        <w:rPr>
          <w:spacing w:val="-11"/>
          <w:sz w:val="20"/>
        </w:rPr>
        <w:t> </w:t>
      </w:r>
      <w:r>
        <w:rPr>
          <w:sz w:val="20"/>
        </w:rPr>
        <w:t>“Direct</w:t>
      </w:r>
      <w:r>
        <w:rPr>
          <w:spacing w:val="-12"/>
          <w:sz w:val="20"/>
        </w:rPr>
        <w:t> </w:t>
      </w:r>
      <w:r>
        <w:rPr>
          <w:sz w:val="20"/>
        </w:rPr>
        <w:t>Targeting</w:t>
      </w:r>
      <w:r>
        <w:rPr>
          <w:spacing w:val="-12"/>
          <w:sz w:val="20"/>
        </w:rPr>
        <w:t> </w:t>
      </w:r>
      <w:r>
        <w:rPr>
          <w:sz w:val="20"/>
        </w:rPr>
        <w:t>KRAS</w:t>
      </w:r>
      <w:r>
        <w:rPr>
          <w:spacing w:val="-11"/>
          <w:sz w:val="20"/>
        </w:rPr>
        <w:t> </w:t>
      </w:r>
      <w:r>
        <w:rPr>
          <w:sz w:val="20"/>
        </w:rPr>
        <w:t>Mutation</w:t>
      </w:r>
      <w:r>
        <w:rPr>
          <w:spacing w:val="-12"/>
          <w:sz w:val="20"/>
        </w:rPr>
        <w:t> </w:t>
      </w:r>
      <w:r>
        <w:rPr>
          <w:sz w:val="20"/>
        </w:rPr>
        <w:t>in</w:t>
      </w:r>
      <w:r>
        <w:rPr>
          <w:spacing w:val="-12"/>
          <w:sz w:val="20"/>
        </w:rPr>
        <w:t> </w:t>
      </w:r>
      <w:r>
        <w:rPr>
          <w:sz w:val="20"/>
        </w:rPr>
        <w:t>Non-Small</w:t>
      </w:r>
      <w:r>
        <w:rPr>
          <w:spacing w:val="-11"/>
          <w:sz w:val="20"/>
        </w:rPr>
        <w:t> </w:t>
      </w:r>
      <w:r>
        <w:rPr>
          <w:sz w:val="20"/>
        </w:rPr>
        <w:t>Cell</w:t>
      </w:r>
      <w:r>
        <w:rPr>
          <w:spacing w:val="-12"/>
          <w:sz w:val="20"/>
        </w:rPr>
        <w:t> </w:t>
      </w:r>
      <w:r>
        <w:rPr>
          <w:sz w:val="20"/>
        </w:rPr>
        <w:t>Lung</w:t>
      </w:r>
      <w:r>
        <w:rPr>
          <w:spacing w:val="-12"/>
          <w:sz w:val="20"/>
        </w:rPr>
        <w:t> </w:t>
      </w:r>
      <w:r>
        <w:rPr>
          <w:sz w:val="20"/>
        </w:rPr>
        <w:t>Cancer:</w:t>
      </w:r>
      <w:r>
        <w:rPr>
          <w:spacing w:val="-12"/>
          <w:sz w:val="20"/>
        </w:rPr>
        <w:t> </w:t>
      </w:r>
      <w:r>
        <w:rPr>
          <w:sz w:val="20"/>
        </w:rPr>
        <w:t>Focus</w:t>
      </w:r>
      <w:r>
        <w:rPr>
          <w:spacing w:val="-11"/>
          <w:sz w:val="20"/>
        </w:rPr>
        <w:t> </w:t>
      </w:r>
      <w:r>
        <w:rPr>
          <w:sz w:val="20"/>
        </w:rPr>
        <w:t>on</w:t>
      </w:r>
      <w:r>
        <w:rPr>
          <w:spacing w:val="-12"/>
          <w:sz w:val="20"/>
        </w:rPr>
        <w:t> </w:t>
      </w:r>
      <w:r>
        <w:rPr>
          <w:sz w:val="20"/>
        </w:rPr>
        <w:t>Resistance”.</w:t>
      </w:r>
      <w:r>
        <w:rPr>
          <w:spacing w:val="-12"/>
          <w:sz w:val="20"/>
        </w:rPr>
        <w:t> </w:t>
      </w:r>
      <w:r>
        <w:rPr>
          <w:sz w:val="20"/>
        </w:rPr>
        <w:t>In:</w:t>
      </w:r>
      <w:r>
        <w:rPr>
          <w:spacing w:val="-11"/>
          <w:sz w:val="20"/>
        </w:rPr>
        <w:t> </w:t>
      </w:r>
      <w:r>
        <w:rPr>
          <w:i/>
          <w:spacing w:val="-2"/>
          <w:sz w:val="20"/>
        </w:rPr>
        <w:t>Cancers</w:t>
      </w:r>
    </w:p>
    <w:p>
      <w:pPr>
        <w:pStyle w:val="BodyText"/>
        <w:spacing w:before="9"/>
        <w:ind w:left="876"/>
        <w:jc w:val="left"/>
      </w:pPr>
      <w:r>
        <w:rPr/>
        <w:t>14.5</w:t>
      </w:r>
      <w:r>
        <w:rPr>
          <w:spacing w:val="-2"/>
        </w:rPr>
        <w:t> </w:t>
      </w:r>
      <w:r>
        <w:rPr/>
        <w:t>(2022),</w:t>
      </w:r>
      <w:r>
        <w:rPr>
          <w:spacing w:val="-2"/>
        </w:rPr>
        <w:t> </w:t>
      </w:r>
      <w:r>
        <w:rPr/>
        <w:t>pp.</w:t>
      </w:r>
      <w:r>
        <w:rPr>
          <w:spacing w:val="-1"/>
        </w:rPr>
        <w:t> </w:t>
      </w:r>
      <w:r>
        <w:rPr/>
        <w:t>1321–1321.</w:t>
      </w:r>
      <w:r>
        <w:rPr>
          <w:spacing w:val="3"/>
        </w:rPr>
        <w:t> </w:t>
      </w:r>
      <w:r>
        <w:rPr>
          <w:sz w:val="16"/>
        </w:rPr>
        <w:t>DOI</w:t>
      </w:r>
      <w:r>
        <w:rPr/>
        <w:t>:</w:t>
      </w:r>
      <w:r>
        <w:rPr>
          <w:spacing w:val="-1"/>
        </w:rPr>
        <w:t> </w:t>
      </w:r>
      <w:hyperlink r:id="rId15">
        <w:r>
          <w:rPr>
            <w:rFonts w:ascii="Courier New" w:hAnsi="Courier New"/>
            <w:spacing w:val="-2"/>
          </w:rPr>
          <w:t>10.3390/cancers14051321</w:t>
        </w:r>
      </w:hyperlink>
      <w:r>
        <w:rPr>
          <w:spacing w:val="-2"/>
        </w:rPr>
        <w:t>.</w:t>
      </w:r>
    </w:p>
    <w:p>
      <w:pPr>
        <w:pStyle w:val="ListParagraph"/>
        <w:numPr>
          <w:ilvl w:val="0"/>
          <w:numId w:val="3"/>
        </w:numPr>
        <w:tabs>
          <w:tab w:pos="891" w:val="left" w:leader="none"/>
        </w:tabs>
        <w:spacing w:line="249" w:lineRule="auto" w:before="72" w:after="0"/>
        <w:ind w:left="891" w:right="639" w:hanging="432"/>
        <w:jc w:val="left"/>
        <w:rPr>
          <w:sz w:val="20"/>
        </w:rPr>
      </w:pPr>
      <w:bookmarkStart w:name="_bookmark10" w:id="22"/>
      <w:bookmarkEnd w:id="22"/>
      <w:r>
        <w:rPr/>
      </w:r>
      <w:r>
        <w:rPr>
          <w:spacing w:val="-2"/>
          <w:sz w:val="20"/>
        </w:rPr>
        <w:t>Tatu</w:t>
      </w:r>
      <w:r>
        <w:rPr>
          <w:spacing w:val="-3"/>
          <w:sz w:val="20"/>
        </w:rPr>
        <w:t> </w:t>
      </w:r>
      <w:r>
        <w:rPr>
          <w:spacing w:val="-2"/>
          <w:sz w:val="20"/>
        </w:rPr>
        <w:t>Pantsar.</w:t>
      </w:r>
      <w:r>
        <w:rPr>
          <w:spacing w:val="-4"/>
          <w:sz w:val="20"/>
        </w:rPr>
        <w:t> </w:t>
      </w:r>
      <w:r>
        <w:rPr>
          <w:spacing w:val="-2"/>
          <w:sz w:val="20"/>
        </w:rPr>
        <w:t>“The</w:t>
      </w:r>
      <w:r>
        <w:rPr>
          <w:spacing w:val="-3"/>
          <w:sz w:val="20"/>
        </w:rPr>
        <w:t> </w:t>
      </w:r>
      <w:r>
        <w:rPr>
          <w:spacing w:val="-2"/>
          <w:sz w:val="20"/>
        </w:rPr>
        <w:t>current</w:t>
      </w:r>
      <w:r>
        <w:rPr>
          <w:spacing w:val="-4"/>
          <w:sz w:val="20"/>
        </w:rPr>
        <w:t> </w:t>
      </w:r>
      <w:r>
        <w:rPr>
          <w:spacing w:val="-2"/>
          <w:sz w:val="20"/>
        </w:rPr>
        <w:t>understanding</w:t>
      </w:r>
      <w:r>
        <w:rPr>
          <w:spacing w:val="-3"/>
          <w:sz w:val="20"/>
        </w:rPr>
        <w:t> </w:t>
      </w:r>
      <w:r>
        <w:rPr>
          <w:spacing w:val="-2"/>
          <w:sz w:val="20"/>
        </w:rPr>
        <w:t>of</w:t>
      </w:r>
      <w:r>
        <w:rPr>
          <w:spacing w:val="-3"/>
          <w:sz w:val="20"/>
        </w:rPr>
        <w:t> </w:t>
      </w:r>
      <w:r>
        <w:rPr>
          <w:spacing w:val="-2"/>
          <w:sz w:val="20"/>
        </w:rPr>
        <w:t>KRAS</w:t>
      </w:r>
      <w:r>
        <w:rPr>
          <w:spacing w:val="-4"/>
          <w:sz w:val="20"/>
        </w:rPr>
        <w:t> </w:t>
      </w:r>
      <w:r>
        <w:rPr>
          <w:spacing w:val="-2"/>
          <w:sz w:val="20"/>
        </w:rPr>
        <w:t>protein</w:t>
      </w:r>
      <w:r>
        <w:rPr>
          <w:spacing w:val="-3"/>
          <w:sz w:val="20"/>
        </w:rPr>
        <w:t> </w:t>
      </w:r>
      <w:r>
        <w:rPr>
          <w:spacing w:val="-2"/>
          <w:sz w:val="20"/>
        </w:rPr>
        <w:t>structure</w:t>
      </w:r>
      <w:r>
        <w:rPr>
          <w:spacing w:val="-4"/>
          <w:sz w:val="20"/>
        </w:rPr>
        <w:t> </w:t>
      </w:r>
      <w:r>
        <w:rPr>
          <w:spacing w:val="-2"/>
          <w:sz w:val="20"/>
        </w:rPr>
        <w:t>and</w:t>
      </w:r>
      <w:r>
        <w:rPr>
          <w:spacing w:val="-3"/>
          <w:sz w:val="20"/>
        </w:rPr>
        <w:t> </w:t>
      </w:r>
      <w:r>
        <w:rPr>
          <w:spacing w:val="-2"/>
          <w:sz w:val="20"/>
        </w:rPr>
        <w:t>dynamics”.</w:t>
      </w:r>
      <w:r>
        <w:rPr>
          <w:spacing w:val="-4"/>
          <w:sz w:val="20"/>
        </w:rPr>
        <w:t> </w:t>
      </w:r>
      <w:r>
        <w:rPr>
          <w:spacing w:val="-2"/>
          <w:sz w:val="20"/>
        </w:rPr>
        <w:t>In:</w:t>
      </w:r>
      <w:r>
        <w:rPr>
          <w:spacing w:val="-3"/>
          <w:sz w:val="20"/>
        </w:rPr>
        <w:t> </w:t>
      </w:r>
      <w:r>
        <w:rPr>
          <w:i/>
          <w:spacing w:val="-2"/>
          <w:sz w:val="20"/>
        </w:rPr>
        <w:t>Computational</w:t>
      </w:r>
      <w:r>
        <w:rPr>
          <w:i/>
          <w:spacing w:val="-3"/>
          <w:sz w:val="20"/>
        </w:rPr>
        <w:t> </w:t>
      </w:r>
      <w:r>
        <w:rPr>
          <w:i/>
          <w:spacing w:val="-2"/>
          <w:sz w:val="20"/>
        </w:rPr>
        <w:t>and</w:t>
      </w:r>
      <w:r>
        <w:rPr>
          <w:i/>
          <w:spacing w:val="-4"/>
          <w:sz w:val="20"/>
        </w:rPr>
        <w:t> </w:t>
      </w:r>
      <w:r>
        <w:rPr>
          <w:i/>
          <w:spacing w:val="-2"/>
          <w:sz w:val="20"/>
        </w:rPr>
        <w:t>structural </w:t>
      </w:r>
      <w:r>
        <w:rPr>
          <w:i/>
          <w:sz w:val="20"/>
        </w:rPr>
        <w:t>biotechnology</w:t>
      </w:r>
      <w:r>
        <w:rPr>
          <w:i/>
          <w:spacing w:val="-9"/>
          <w:sz w:val="20"/>
        </w:rPr>
        <w:t> </w:t>
      </w:r>
      <w:r>
        <w:rPr>
          <w:i/>
          <w:sz w:val="20"/>
        </w:rPr>
        <w:t>journal</w:t>
      </w:r>
      <w:r>
        <w:rPr>
          <w:i/>
          <w:spacing w:val="-9"/>
          <w:sz w:val="20"/>
        </w:rPr>
        <w:t> </w:t>
      </w:r>
      <w:r>
        <w:rPr>
          <w:sz w:val="20"/>
        </w:rPr>
        <w:t>18</w:t>
      </w:r>
      <w:r>
        <w:rPr>
          <w:spacing w:val="-9"/>
          <w:sz w:val="20"/>
        </w:rPr>
        <w:t> </w:t>
      </w:r>
      <w:r>
        <w:rPr>
          <w:sz w:val="20"/>
        </w:rPr>
        <w:t>(2020),</w:t>
      </w:r>
      <w:r>
        <w:rPr>
          <w:spacing w:val="-9"/>
          <w:sz w:val="20"/>
        </w:rPr>
        <w:t> </w:t>
      </w:r>
      <w:r>
        <w:rPr>
          <w:sz w:val="20"/>
        </w:rPr>
        <w:t>pp.</w:t>
      </w:r>
      <w:r>
        <w:rPr>
          <w:spacing w:val="-9"/>
          <w:sz w:val="20"/>
        </w:rPr>
        <w:t> </w:t>
      </w:r>
      <w:r>
        <w:rPr>
          <w:sz w:val="20"/>
        </w:rPr>
        <w:t>189–198.</w:t>
      </w:r>
      <w:r>
        <w:rPr>
          <w:spacing w:val="-5"/>
          <w:sz w:val="20"/>
        </w:rPr>
        <w:t> </w:t>
      </w:r>
      <w:r>
        <w:rPr>
          <w:sz w:val="16"/>
        </w:rPr>
        <w:t>DOI</w:t>
      </w:r>
      <w:r>
        <w:rPr>
          <w:sz w:val="20"/>
        </w:rPr>
        <w:t>:</w:t>
      </w:r>
      <w:r>
        <w:rPr>
          <w:spacing w:val="-9"/>
          <w:sz w:val="20"/>
        </w:rPr>
        <w:t> </w:t>
      </w:r>
      <w:r>
        <w:rPr>
          <w:rFonts w:ascii="Courier New" w:hAnsi="Courier New"/>
          <w:sz w:val="20"/>
        </w:rPr>
        <w:t>https://doi.org/10.1016/j.csbj.2019.12.004</w:t>
      </w:r>
      <w:r>
        <w:rPr>
          <w:sz w:val="20"/>
        </w:rPr>
        <w:t>.</w:t>
      </w:r>
    </w:p>
    <w:p>
      <w:pPr>
        <w:pStyle w:val="ListParagraph"/>
        <w:numPr>
          <w:ilvl w:val="0"/>
          <w:numId w:val="3"/>
        </w:numPr>
        <w:tabs>
          <w:tab w:pos="884" w:val="left" w:leader="none"/>
          <w:tab w:pos="890" w:val="left" w:leader="none"/>
        </w:tabs>
        <w:spacing w:line="249" w:lineRule="auto" w:before="63" w:after="0"/>
        <w:ind w:left="884" w:right="674" w:hanging="425"/>
        <w:jc w:val="left"/>
        <w:rPr>
          <w:sz w:val="20"/>
        </w:rPr>
      </w:pPr>
      <w:bookmarkStart w:name="_bookmark11" w:id="23"/>
      <w:bookmarkEnd w:id="23"/>
      <w:r>
        <w:rPr/>
      </w:r>
      <w:r>
        <w:rPr>
          <w:sz w:val="20"/>
        </w:rPr>
        <w:tab/>
        <w:t>M.</w:t>
      </w:r>
      <w:r>
        <w:rPr>
          <w:spacing w:val="-3"/>
          <w:sz w:val="20"/>
        </w:rPr>
        <w:t> </w:t>
      </w:r>
      <w:r>
        <w:rPr>
          <w:sz w:val="20"/>
        </w:rPr>
        <w:t>Reck</w:t>
      </w:r>
      <w:r>
        <w:rPr>
          <w:spacing w:val="-3"/>
          <w:sz w:val="20"/>
        </w:rPr>
        <w:t> </w:t>
      </w:r>
      <w:r>
        <w:rPr>
          <w:sz w:val="20"/>
        </w:rPr>
        <w:t>et</w:t>
      </w:r>
      <w:r>
        <w:rPr>
          <w:spacing w:val="-3"/>
          <w:sz w:val="20"/>
        </w:rPr>
        <w:t> </w:t>
      </w:r>
      <w:r>
        <w:rPr>
          <w:sz w:val="20"/>
        </w:rPr>
        <w:t>al.</w:t>
      </w:r>
      <w:r>
        <w:rPr>
          <w:spacing w:val="-3"/>
          <w:sz w:val="20"/>
        </w:rPr>
        <w:t> </w:t>
      </w:r>
      <w:r>
        <w:rPr>
          <w:sz w:val="20"/>
        </w:rPr>
        <w:t>“Targeting</w:t>
      </w:r>
      <w:r>
        <w:rPr>
          <w:spacing w:val="-3"/>
          <w:sz w:val="20"/>
        </w:rPr>
        <w:t> </w:t>
      </w:r>
      <w:r>
        <w:rPr>
          <w:sz w:val="20"/>
        </w:rPr>
        <w:t>KRAS</w:t>
      </w:r>
      <w:r>
        <w:rPr>
          <w:spacing w:val="-3"/>
          <w:sz w:val="20"/>
        </w:rPr>
        <w:t> </w:t>
      </w:r>
      <w:r>
        <w:rPr>
          <w:sz w:val="20"/>
        </w:rPr>
        <w:t>in</w:t>
      </w:r>
      <w:r>
        <w:rPr>
          <w:spacing w:val="-3"/>
          <w:sz w:val="20"/>
        </w:rPr>
        <w:t> </w:t>
      </w:r>
      <w:r>
        <w:rPr>
          <w:sz w:val="20"/>
        </w:rPr>
        <w:t>non-small-cell</w:t>
      </w:r>
      <w:r>
        <w:rPr>
          <w:spacing w:val="-3"/>
          <w:sz w:val="20"/>
        </w:rPr>
        <w:t> </w:t>
      </w:r>
      <w:r>
        <w:rPr>
          <w:sz w:val="20"/>
        </w:rPr>
        <w:t>lung</w:t>
      </w:r>
      <w:r>
        <w:rPr>
          <w:spacing w:val="-3"/>
          <w:sz w:val="20"/>
        </w:rPr>
        <w:t> </w:t>
      </w:r>
      <w:r>
        <w:rPr>
          <w:sz w:val="20"/>
        </w:rPr>
        <w:t>cancer:</w:t>
      </w:r>
      <w:r>
        <w:rPr>
          <w:spacing w:val="-3"/>
          <w:sz w:val="20"/>
        </w:rPr>
        <w:t> </w:t>
      </w:r>
      <w:r>
        <w:rPr>
          <w:sz w:val="20"/>
        </w:rPr>
        <w:t>recent</w:t>
      </w:r>
      <w:r>
        <w:rPr>
          <w:spacing w:val="-3"/>
          <w:sz w:val="20"/>
        </w:rPr>
        <w:t> </w:t>
      </w:r>
      <w:r>
        <w:rPr>
          <w:sz w:val="20"/>
        </w:rPr>
        <w:t>progress</w:t>
      </w:r>
      <w:r>
        <w:rPr>
          <w:spacing w:val="-3"/>
          <w:sz w:val="20"/>
        </w:rPr>
        <w:t> </w:t>
      </w:r>
      <w:r>
        <w:rPr>
          <w:sz w:val="20"/>
        </w:rPr>
        <w:t>and</w:t>
      </w:r>
      <w:r>
        <w:rPr>
          <w:spacing w:val="-3"/>
          <w:sz w:val="20"/>
        </w:rPr>
        <w:t> </w:t>
      </w:r>
      <w:r>
        <w:rPr>
          <w:sz w:val="20"/>
        </w:rPr>
        <w:t>new</w:t>
      </w:r>
      <w:r>
        <w:rPr>
          <w:spacing w:val="-3"/>
          <w:sz w:val="20"/>
        </w:rPr>
        <w:t> </w:t>
      </w:r>
      <w:r>
        <w:rPr>
          <w:sz w:val="20"/>
        </w:rPr>
        <w:t>approaches”.</w:t>
      </w:r>
      <w:r>
        <w:rPr>
          <w:spacing w:val="-3"/>
          <w:sz w:val="20"/>
        </w:rPr>
        <w:t> </w:t>
      </w:r>
      <w:r>
        <w:rPr>
          <w:sz w:val="20"/>
        </w:rPr>
        <w:t>In:</w:t>
      </w:r>
      <w:r>
        <w:rPr>
          <w:spacing w:val="-3"/>
          <w:sz w:val="20"/>
        </w:rPr>
        <w:t> </w:t>
      </w:r>
      <w:r>
        <w:rPr>
          <w:i/>
          <w:sz w:val="20"/>
        </w:rPr>
        <w:t>Annals</w:t>
      </w:r>
      <w:r>
        <w:rPr>
          <w:i/>
          <w:spacing w:val="-3"/>
          <w:sz w:val="20"/>
        </w:rPr>
        <w:t> </w:t>
      </w:r>
      <w:r>
        <w:rPr>
          <w:i/>
          <w:sz w:val="20"/>
        </w:rPr>
        <w:t>of Oncology </w:t>
      </w:r>
      <w:r>
        <w:rPr>
          <w:sz w:val="20"/>
        </w:rPr>
        <w:t>32.9 (2021), pp. 1101–1110. </w:t>
      </w:r>
      <w:r>
        <w:rPr>
          <w:sz w:val="16"/>
        </w:rPr>
        <w:t>DOI</w:t>
      </w:r>
      <w:r>
        <w:rPr>
          <w:sz w:val="20"/>
        </w:rPr>
        <w:t>: </w:t>
      </w:r>
      <w:hyperlink r:id="rId16">
        <w:r>
          <w:rPr>
            <w:rFonts w:ascii="Courier New" w:hAnsi="Courier New"/>
            <w:sz w:val="20"/>
          </w:rPr>
          <w:t>10.1016/j.annonc.2021.06.001</w:t>
        </w:r>
      </w:hyperlink>
      <w:r>
        <w:rPr>
          <w:sz w:val="20"/>
        </w:rPr>
        <w:t>.</w:t>
      </w:r>
    </w:p>
    <w:p>
      <w:pPr>
        <w:pStyle w:val="ListParagraph"/>
        <w:numPr>
          <w:ilvl w:val="0"/>
          <w:numId w:val="3"/>
        </w:numPr>
        <w:tabs>
          <w:tab w:pos="882" w:val="left" w:leader="none"/>
          <w:tab w:pos="889" w:val="left" w:leader="none"/>
        </w:tabs>
        <w:spacing w:line="240" w:lineRule="auto" w:before="63" w:after="0"/>
        <w:ind w:left="882" w:right="590" w:hanging="523"/>
        <w:jc w:val="left"/>
        <w:rPr>
          <w:sz w:val="20"/>
        </w:rPr>
      </w:pPr>
      <w:bookmarkStart w:name="_bookmark12" w:id="24"/>
      <w:bookmarkEnd w:id="24"/>
      <w:r>
        <w:rPr/>
      </w:r>
      <w:r>
        <w:rPr>
          <w:sz w:val="20"/>
        </w:rPr>
        <w:tab/>
        <w:t>F. Skoulidis et al. “Sotorasib for Lung Cancers with KRAS p.G12C Mutation”. In: </w:t>
      </w:r>
      <w:r>
        <w:rPr>
          <w:i/>
          <w:sz w:val="20"/>
        </w:rPr>
        <w:t>The New England Journal of</w:t>
      </w:r>
      <w:r>
        <w:rPr>
          <w:i/>
          <w:spacing w:val="80"/>
          <w:sz w:val="20"/>
        </w:rPr>
        <w:t> </w:t>
      </w:r>
      <w:r>
        <w:rPr>
          <w:i/>
          <w:sz w:val="20"/>
        </w:rPr>
        <w:t>Medicine </w:t>
      </w:r>
      <w:r>
        <w:rPr>
          <w:sz w:val="20"/>
        </w:rPr>
        <w:t>384.25 (2021), pp. 2371–2381. </w:t>
      </w:r>
      <w:r>
        <w:rPr>
          <w:sz w:val="16"/>
        </w:rPr>
        <w:t>DOI</w:t>
      </w:r>
      <w:r>
        <w:rPr>
          <w:sz w:val="20"/>
        </w:rPr>
        <w:t>: </w:t>
      </w:r>
      <w:hyperlink r:id="rId17">
        <w:r>
          <w:rPr>
            <w:rFonts w:ascii="Courier New" w:hAnsi="Courier New"/>
            <w:sz w:val="20"/>
          </w:rPr>
          <w:t>10.1056/NEJMoa2103695</w:t>
        </w:r>
      </w:hyperlink>
      <w:r>
        <w:rPr>
          <w:sz w:val="20"/>
        </w:rPr>
        <w:t>. </w:t>
      </w:r>
      <w:r>
        <w:rPr>
          <w:sz w:val="16"/>
        </w:rPr>
        <w:t>URL</w:t>
      </w:r>
      <w:r>
        <w:rPr>
          <w:sz w:val="20"/>
        </w:rPr>
        <w:t>: </w:t>
      </w:r>
      <w:hyperlink r:id="rId17">
        <w:r>
          <w:rPr>
            <w:rFonts w:ascii="Courier New" w:hAnsi="Courier New"/>
            <w:sz w:val="20"/>
          </w:rPr>
          <w:t>https://doi.org/10</w:t>
        </w:r>
      </w:hyperlink>
      <w:r>
        <w:rPr>
          <w:rFonts w:ascii="Courier New" w:hAnsi="Courier New"/>
          <w:sz w:val="20"/>
        </w:rPr>
        <w:t>. </w:t>
      </w:r>
      <w:hyperlink r:id="rId17">
        <w:r>
          <w:rPr>
            <w:rFonts w:ascii="Courier New" w:hAnsi="Courier New"/>
            <w:spacing w:val="-2"/>
            <w:sz w:val="20"/>
          </w:rPr>
          <w:t>1056/NEJMoa2103695</w:t>
        </w:r>
      </w:hyperlink>
      <w:r>
        <w:rPr>
          <w:spacing w:val="-2"/>
          <w:sz w:val="20"/>
        </w:rPr>
        <w:t>.</w:t>
      </w:r>
    </w:p>
    <w:p>
      <w:pPr>
        <w:pStyle w:val="ListParagraph"/>
        <w:numPr>
          <w:ilvl w:val="0"/>
          <w:numId w:val="3"/>
        </w:numPr>
        <w:tabs>
          <w:tab w:pos="885" w:val="left" w:leader="none"/>
          <w:tab w:pos="889" w:val="left" w:leader="none"/>
        </w:tabs>
        <w:spacing w:line="249" w:lineRule="auto" w:before="73" w:after="0"/>
        <w:ind w:left="885" w:right="614" w:hanging="526"/>
        <w:jc w:val="left"/>
        <w:rPr>
          <w:rFonts w:ascii="Courier New" w:hAnsi="Courier New"/>
          <w:sz w:val="20"/>
        </w:rPr>
      </w:pPr>
      <w:bookmarkStart w:name="_bookmark13" w:id="25"/>
      <w:bookmarkEnd w:id="25"/>
      <w:r>
        <w:rPr/>
      </w:r>
      <w:r>
        <w:rPr>
          <w:sz w:val="20"/>
        </w:rPr>
        <w:tab/>
        <w:t>P. A. Ja¨nne et al. “Adagrasib in Non-Small-Cell Lung Cancer Harboring a KRASG12C Mutation”. In: </w:t>
      </w:r>
      <w:r>
        <w:rPr>
          <w:i/>
          <w:sz w:val="20"/>
        </w:rPr>
        <w:t>The New England</w:t>
      </w:r>
      <w:r>
        <w:rPr>
          <w:i/>
          <w:spacing w:val="29"/>
          <w:sz w:val="20"/>
        </w:rPr>
        <w:t> </w:t>
      </w:r>
      <w:r>
        <w:rPr>
          <w:i/>
          <w:sz w:val="20"/>
        </w:rPr>
        <w:t>Journal</w:t>
      </w:r>
      <w:r>
        <w:rPr>
          <w:i/>
          <w:spacing w:val="29"/>
          <w:sz w:val="20"/>
        </w:rPr>
        <w:t> </w:t>
      </w:r>
      <w:r>
        <w:rPr>
          <w:i/>
          <w:sz w:val="20"/>
        </w:rPr>
        <w:t>of</w:t>
      </w:r>
      <w:r>
        <w:rPr>
          <w:i/>
          <w:spacing w:val="29"/>
          <w:sz w:val="20"/>
        </w:rPr>
        <w:t> </w:t>
      </w:r>
      <w:r>
        <w:rPr>
          <w:i/>
          <w:sz w:val="20"/>
        </w:rPr>
        <w:t>Medicine</w:t>
      </w:r>
      <w:r>
        <w:rPr>
          <w:i/>
          <w:spacing w:val="29"/>
          <w:sz w:val="20"/>
        </w:rPr>
        <w:t> </w:t>
      </w:r>
      <w:r>
        <w:rPr>
          <w:sz w:val="20"/>
        </w:rPr>
        <w:t>387.2</w:t>
      </w:r>
      <w:r>
        <w:rPr>
          <w:spacing w:val="29"/>
          <w:sz w:val="20"/>
        </w:rPr>
        <w:t> </w:t>
      </w:r>
      <w:r>
        <w:rPr>
          <w:sz w:val="20"/>
        </w:rPr>
        <w:t>(2022),</w:t>
      </w:r>
      <w:r>
        <w:rPr>
          <w:spacing w:val="29"/>
          <w:sz w:val="20"/>
        </w:rPr>
        <w:t> </w:t>
      </w:r>
      <w:r>
        <w:rPr>
          <w:sz w:val="20"/>
        </w:rPr>
        <w:t>pp.</w:t>
      </w:r>
      <w:r>
        <w:rPr>
          <w:spacing w:val="29"/>
          <w:sz w:val="20"/>
        </w:rPr>
        <w:t> </w:t>
      </w:r>
      <w:r>
        <w:rPr>
          <w:sz w:val="20"/>
        </w:rPr>
        <w:t>120–131.</w:t>
      </w:r>
      <w:r>
        <w:rPr>
          <w:spacing w:val="34"/>
          <w:sz w:val="20"/>
        </w:rPr>
        <w:t> </w:t>
      </w:r>
      <w:r>
        <w:rPr>
          <w:sz w:val="16"/>
        </w:rPr>
        <w:t>DOI</w:t>
      </w:r>
      <w:r>
        <w:rPr>
          <w:sz w:val="20"/>
        </w:rPr>
        <w:t>:</w:t>
      </w:r>
      <w:r>
        <w:rPr>
          <w:spacing w:val="29"/>
          <w:sz w:val="20"/>
        </w:rPr>
        <w:t> </w:t>
      </w:r>
      <w:hyperlink r:id="rId18">
        <w:r>
          <w:rPr>
            <w:rFonts w:ascii="Courier New" w:hAnsi="Courier New"/>
            <w:sz w:val="20"/>
          </w:rPr>
          <w:t>10</w:t>
        </w:r>
        <w:r>
          <w:rPr>
            <w:rFonts w:ascii="Courier New" w:hAnsi="Courier New"/>
            <w:spacing w:val="-93"/>
            <w:sz w:val="20"/>
          </w:rPr>
          <w:t> </w:t>
        </w:r>
        <w:r>
          <w:rPr>
            <w:rFonts w:ascii="Courier New" w:hAnsi="Courier New"/>
            <w:sz w:val="20"/>
          </w:rPr>
          <w:t>.</w:t>
        </w:r>
        <w:r>
          <w:rPr>
            <w:rFonts w:ascii="Courier New" w:hAnsi="Courier New"/>
            <w:spacing w:val="-92"/>
            <w:sz w:val="20"/>
          </w:rPr>
          <w:t> </w:t>
        </w:r>
        <w:r>
          <w:rPr>
            <w:rFonts w:ascii="Courier New" w:hAnsi="Courier New"/>
            <w:sz w:val="20"/>
          </w:rPr>
          <w:t>1056</w:t>
        </w:r>
        <w:r>
          <w:rPr>
            <w:rFonts w:ascii="Courier New" w:hAnsi="Courier New"/>
            <w:spacing w:val="-93"/>
            <w:sz w:val="20"/>
          </w:rPr>
          <w:t> </w:t>
        </w:r>
        <w:r>
          <w:rPr>
            <w:rFonts w:ascii="Courier New" w:hAnsi="Courier New"/>
            <w:sz w:val="20"/>
          </w:rPr>
          <w:t>/</w:t>
        </w:r>
        <w:r>
          <w:rPr>
            <w:rFonts w:ascii="Courier New" w:hAnsi="Courier New"/>
            <w:spacing w:val="-93"/>
            <w:sz w:val="20"/>
          </w:rPr>
          <w:t> </w:t>
        </w:r>
        <w:r>
          <w:rPr>
            <w:rFonts w:ascii="Courier New" w:hAnsi="Courier New"/>
            <w:sz w:val="20"/>
          </w:rPr>
          <w:t>NEJMoa2204619</w:t>
        </w:r>
      </w:hyperlink>
      <w:r>
        <w:rPr>
          <w:sz w:val="20"/>
        </w:rPr>
        <w:t>.</w:t>
      </w:r>
      <w:r>
        <w:rPr>
          <w:spacing w:val="34"/>
          <w:sz w:val="20"/>
        </w:rPr>
        <w:t> </w:t>
      </w:r>
      <w:r>
        <w:rPr>
          <w:sz w:val="16"/>
        </w:rPr>
        <w:t>URL</w:t>
      </w:r>
      <w:r>
        <w:rPr>
          <w:sz w:val="20"/>
        </w:rPr>
        <w:t>:</w:t>
      </w:r>
      <w:r>
        <w:rPr>
          <w:spacing w:val="29"/>
          <w:sz w:val="20"/>
        </w:rPr>
        <w:t> </w:t>
      </w:r>
      <w:hyperlink r:id="rId18">
        <w:r>
          <w:rPr>
            <w:rFonts w:ascii="Courier New" w:hAnsi="Courier New"/>
            <w:sz w:val="20"/>
          </w:rPr>
          <w:t>https</w:t>
        </w:r>
        <w:r>
          <w:rPr>
            <w:rFonts w:ascii="Courier New" w:hAnsi="Courier New"/>
            <w:spacing w:val="-93"/>
            <w:sz w:val="20"/>
          </w:rPr>
          <w:t> </w:t>
        </w:r>
      </w:hyperlink>
      <w:r>
        <w:rPr>
          <w:rFonts w:ascii="Courier New" w:hAnsi="Courier New"/>
          <w:sz w:val="20"/>
        </w:rPr>
        <w:t>:</w:t>
      </w:r>
    </w:p>
    <w:p>
      <w:pPr>
        <w:pStyle w:val="BodyText"/>
        <w:spacing w:line="230" w:lineRule="exact"/>
        <w:ind w:left="879"/>
        <w:jc w:val="left"/>
      </w:pPr>
      <w:hyperlink r:id="rId18">
        <w:r>
          <w:rPr>
            <w:rFonts w:ascii="Courier New"/>
            <w:spacing w:val="-2"/>
          </w:rPr>
          <w:t>//doi.org/10.1056/NEJMoa2204619</w:t>
        </w:r>
      </w:hyperlink>
      <w:r>
        <w:rPr>
          <w:spacing w:val="-2"/>
        </w:rPr>
        <w:t>.</w:t>
      </w:r>
    </w:p>
    <w:p>
      <w:pPr>
        <w:pStyle w:val="ListParagraph"/>
        <w:numPr>
          <w:ilvl w:val="0"/>
          <w:numId w:val="3"/>
        </w:numPr>
        <w:tabs>
          <w:tab w:pos="889" w:val="left" w:leader="none"/>
          <w:tab w:pos="891" w:val="left" w:leader="none"/>
        </w:tabs>
        <w:spacing w:line="249" w:lineRule="auto" w:before="72" w:after="0"/>
        <w:ind w:left="891" w:right="262" w:hanging="532"/>
        <w:jc w:val="both"/>
        <w:rPr>
          <w:sz w:val="20"/>
        </w:rPr>
      </w:pPr>
      <w:bookmarkStart w:name="_bookmark14" w:id="26"/>
      <w:bookmarkEnd w:id="26"/>
      <w:r>
        <w:rPr/>
      </w:r>
      <w:r>
        <w:rPr>
          <w:sz w:val="20"/>
        </w:rPr>
        <w:t>A. M. Kulkarni et al. “Identification of New KRAS G12D Inhibitors through Computer-Aided Drug Discovery </w:t>
      </w:r>
      <w:r>
        <w:rPr>
          <w:spacing w:val="-2"/>
          <w:sz w:val="20"/>
        </w:rPr>
        <w:t>Methods”.</w:t>
      </w:r>
      <w:r>
        <w:rPr>
          <w:spacing w:val="-12"/>
          <w:sz w:val="20"/>
        </w:rPr>
        <w:t> </w:t>
      </w:r>
      <w:r>
        <w:rPr>
          <w:spacing w:val="-2"/>
          <w:sz w:val="20"/>
        </w:rPr>
        <w:t>In:</w:t>
      </w:r>
      <w:r>
        <w:rPr>
          <w:spacing w:val="-12"/>
          <w:sz w:val="20"/>
        </w:rPr>
        <w:t> </w:t>
      </w:r>
      <w:r>
        <w:rPr>
          <w:i/>
          <w:spacing w:val="-2"/>
          <w:sz w:val="20"/>
        </w:rPr>
        <w:t>International</w:t>
      </w:r>
      <w:r>
        <w:rPr>
          <w:i/>
          <w:spacing w:val="-12"/>
          <w:sz w:val="20"/>
        </w:rPr>
        <w:t> </w:t>
      </w:r>
      <w:r>
        <w:rPr>
          <w:i/>
          <w:spacing w:val="-2"/>
          <w:sz w:val="20"/>
        </w:rPr>
        <w:t>Journal</w:t>
      </w:r>
      <w:r>
        <w:rPr>
          <w:i/>
          <w:spacing w:val="-12"/>
          <w:sz w:val="20"/>
        </w:rPr>
        <w:t> </w:t>
      </w:r>
      <w:r>
        <w:rPr>
          <w:i/>
          <w:spacing w:val="-2"/>
          <w:sz w:val="20"/>
        </w:rPr>
        <w:t>of</w:t>
      </w:r>
      <w:r>
        <w:rPr>
          <w:i/>
          <w:spacing w:val="-12"/>
          <w:sz w:val="20"/>
        </w:rPr>
        <w:t> </w:t>
      </w:r>
      <w:r>
        <w:rPr>
          <w:i/>
          <w:spacing w:val="-2"/>
          <w:sz w:val="20"/>
        </w:rPr>
        <w:t>Molecular</w:t>
      </w:r>
      <w:r>
        <w:rPr>
          <w:i/>
          <w:spacing w:val="-12"/>
          <w:sz w:val="20"/>
        </w:rPr>
        <w:t> </w:t>
      </w:r>
      <w:r>
        <w:rPr>
          <w:i/>
          <w:spacing w:val="-2"/>
          <w:sz w:val="20"/>
        </w:rPr>
        <w:t>Sciences</w:t>
      </w:r>
      <w:r>
        <w:rPr>
          <w:i/>
          <w:spacing w:val="-12"/>
          <w:sz w:val="20"/>
        </w:rPr>
        <w:t> </w:t>
      </w:r>
      <w:r>
        <w:rPr>
          <w:spacing w:val="-2"/>
          <w:sz w:val="20"/>
        </w:rPr>
        <w:t>23.3</w:t>
      </w:r>
      <w:r>
        <w:rPr>
          <w:spacing w:val="-12"/>
          <w:sz w:val="20"/>
        </w:rPr>
        <w:t> </w:t>
      </w:r>
      <w:r>
        <w:rPr>
          <w:spacing w:val="-2"/>
          <w:sz w:val="20"/>
        </w:rPr>
        <w:t>(2022),</w:t>
      </w:r>
      <w:r>
        <w:rPr>
          <w:spacing w:val="-12"/>
          <w:sz w:val="20"/>
        </w:rPr>
        <w:t> </w:t>
      </w:r>
      <w:r>
        <w:rPr>
          <w:spacing w:val="-2"/>
          <w:sz w:val="20"/>
        </w:rPr>
        <w:t>pp.</w:t>
      </w:r>
      <w:r>
        <w:rPr>
          <w:spacing w:val="-12"/>
          <w:sz w:val="20"/>
        </w:rPr>
        <w:t> </w:t>
      </w:r>
      <w:r>
        <w:rPr>
          <w:spacing w:val="-2"/>
          <w:sz w:val="20"/>
        </w:rPr>
        <w:t>1309–1309.</w:t>
      </w:r>
      <w:r>
        <w:rPr>
          <w:spacing w:val="-7"/>
          <w:sz w:val="20"/>
        </w:rPr>
        <w:t> </w:t>
      </w:r>
      <w:r>
        <w:rPr>
          <w:spacing w:val="-2"/>
          <w:sz w:val="16"/>
        </w:rPr>
        <w:t>DOI</w:t>
      </w:r>
      <w:r>
        <w:rPr>
          <w:spacing w:val="-2"/>
          <w:sz w:val="20"/>
        </w:rPr>
        <w:t>:</w:t>
      </w:r>
      <w:r>
        <w:rPr>
          <w:spacing w:val="-12"/>
          <w:sz w:val="20"/>
        </w:rPr>
        <w:t> </w:t>
      </w:r>
      <w:hyperlink r:id="rId19">
        <w:r>
          <w:rPr>
            <w:rFonts w:ascii="Courier New" w:hAnsi="Courier New"/>
            <w:spacing w:val="-2"/>
            <w:sz w:val="20"/>
          </w:rPr>
          <w:t>10.3390/ijms23031309</w:t>
        </w:r>
      </w:hyperlink>
      <w:r>
        <w:rPr>
          <w:spacing w:val="-2"/>
          <w:sz w:val="20"/>
        </w:rPr>
        <w:t>.</w:t>
      </w:r>
    </w:p>
    <w:p>
      <w:pPr>
        <w:pStyle w:val="ListParagraph"/>
        <w:numPr>
          <w:ilvl w:val="0"/>
          <w:numId w:val="3"/>
        </w:numPr>
        <w:tabs>
          <w:tab w:pos="889" w:val="left" w:leader="none"/>
          <w:tab w:pos="891" w:val="left" w:leader="none"/>
        </w:tabs>
        <w:spacing w:line="240" w:lineRule="auto" w:before="63" w:after="0"/>
        <w:ind w:left="891" w:right="639" w:hanging="532"/>
        <w:jc w:val="both"/>
        <w:rPr>
          <w:sz w:val="20"/>
        </w:rPr>
      </w:pPr>
      <w:bookmarkStart w:name="_bookmark15" w:id="27"/>
      <w:bookmarkEnd w:id="27"/>
      <w:r>
        <w:rPr/>
      </w:r>
      <w:r>
        <w:rPr>
          <w:sz w:val="20"/>
        </w:rPr>
        <w:t>Matthew Holderfield, Byung Jun Lee, Jiansheng Jiang, et al. “Concurrent inhibition of oncogenic and wild-type RAS-GTP for cancer therapy”. In: </w:t>
      </w:r>
      <w:r>
        <w:rPr>
          <w:i/>
          <w:sz w:val="20"/>
        </w:rPr>
        <w:t>Nature </w:t>
      </w:r>
      <w:r>
        <w:rPr>
          <w:sz w:val="20"/>
        </w:rPr>
        <w:t>629 (2024), pp. 919–926. </w:t>
      </w:r>
      <w:r>
        <w:rPr>
          <w:sz w:val="16"/>
        </w:rPr>
        <w:t>DOI</w:t>
      </w:r>
      <w:r>
        <w:rPr>
          <w:sz w:val="20"/>
        </w:rPr>
        <w:t>: </w:t>
      </w:r>
      <w:hyperlink r:id="rId20">
        <w:r>
          <w:rPr>
            <w:rFonts w:ascii="Courier New" w:hAnsi="Courier New"/>
            <w:sz w:val="20"/>
          </w:rPr>
          <w:t>10.1038/s41586-024-07205-6</w:t>
        </w:r>
      </w:hyperlink>
      <w:r>
        <w:rPr>
          <w:sz w:val="20"/>
        </w:rPr>
        <w:t>. </w:t>
      </w:r>
      <w:r>
        <w:rPr>
          <w:sz w:val="16"/>
        </w:rPr>
        <w:t>URL</w:t>
      </w:r>
      <w:r>
        <w:rPr>
          <w:sz w:val="20"/>
        </w:rPr>
        <w:t>: </w:t>
      </w:r>
      <w:hyperlink r:id="rId20">
        <w:r>
          <w:rPr>
            <w:rFonts w:ascii="Courier New" w:hAnsi="Courier New"/>
            <w:sz w:val="20"/>
          </w:rPr>
          <w:t>https://doi.org/10.1038/s41586-024-07205-6</w:t>
        </w:r>
      </w:hyperlink>
      <w:r>
        <w:rPr>
          <w:sz w:val="20"/>
        </w:rPr>
        <w:t>.</w:t>
      </w:r>
    </w:p>
    <w:p>
      <w:pPr>
        <w:pStyle w:val="ListParagraph"/>
        <w:numPr>
          <w:ilvl w:val="0"/>
          <w:numId w:val="3"/>
        </w:numPr>
        <w:tabs>
          <w:tab w:pos="889" w:val="left" w:leader="none"/>
          <w:tab w:pos="891" w:val="left" w:leader="none"/>
        </w:tabs>
        <w:spacing w:line="249" w:lineRule="auto" w:before="74" w:after="0"/>
        <w:ind w:left="891" w:right="674" w:hanging="532"/>
        <w:jc w:val="both"/>
        <w:rPr>
          <w:sz w:val="20"/>
        </w:rPr>
      </w:pPr>
      <w:bookmarkStart w:name="_bookmark16" w:id="28"/>
      <w:bookmarkEnd w:id="28"/>
      <w:r>
        <w:rPr/>
      </w:r>
      <w:r>
        <w:rPr>
          <w:sz w:val="20"/>
        </w:rPr>
        <w:t>S.</w:t>
      </w:r>
      <w:r>
        <w:rPr>
          <w:spacing w:val="-10"/>
          <w:sz w:val="20"/>
        </w:rPr>
        <w:t> </w:t>
      </w:r>
      <w:r>
        <w:rPr>
          <w:sz w:val="20"/>
        </w:rPr>
        <w:t>F.</w:t>
      </w:r>
      <w:r>
        <w:rPr>
          <w:spacing w:val="-10"/>
          <w:sz w:val="20"/>
        </w:rPr>
        <w:t> </w:t>
      </w:r>
      <w:r>
        <w:rPr>
          <w:sz w:val="20"/>
        </w:rPr>
        <w:t>Bannoura,</w:t>
      </w:r>
      <w:r>
        <w:rPr>
          <w:spacing w:val="-10"/>
          <w:sz w:val="20"/>
        </w:rPr>
        <w:t> </w:t>
      </w:r>
      <w:r>
        <w:rPr>
          <w:sz w:val="20"/>
        </w:rPr>
        <w:t>H.</w:t>
      </w:r>
      <w:r>
        <w:rPr>
          <w:spacing w:val="-10"/>
          <w:sz w:val="20"/>
        </w:rPr>
        <w:t> </w:t>
      </w:r>
      <w:r>
        <w:rPr>
          <w:sz w:val="20"/>
        </w:rPr>
        <w:t>Y.</w:t>
      </w:r>
      <w:r>
        <w:rPr>
          <w:spacing w:val="-10"/>
          <w:sz w:val="20"/>
        </w:rPr>
        <w:t> </w:t>
      </w:r>
      <w:r>
        <w:rPr>
          <w:sz w:val="20"/>
        </w:rPr>
        <w:t>Khan,</w:t>
      </w:r>
      <w:r>
        <w:rPr>
          <w:spacing w:val="-10"/>
          <w:sz w:val="20"/>
        </w:rPr>
        <w:t> </w:t>
      </w:r>
      <w:r>
        <w:rPr>
          <w:sz w:val="20"/>
        </w:rPr>
        <w:t>and</w:t>
      </w:r>
      <w:r>
        <w:rPr>
          <w:spacing w:val="-10"/>
          <w:sz w:val="20"/>
        </w:rPr>
        <w:t> </w:t>
      </w:r>
      <w:r>
        <w:rPr>
          <w:sz w:val="20"/>
        </w:rPr>
        <w:t>A.</w:t>
      </w:r>
      <w:r>
        <w:rPr>
          <w:spacing w:val="-10"/>
          <w:sz w:val="20"/>
        </w:rPr>
        <w:t> </w:t>
      </w:r>
      <w:r>
        <w:rPr>
          <w:sz w:val="20"/>
        </w:rPr>
        <w:t>S.</w:t>
      </w:r>
      <w:r>
        <w:rPr>
          <w:spacing w:val="-10"/>
          <w:sz w:val="20"/>
        </w:rPr>
        <w:t> </w:t>
      </w:r>
      <w:r>
        <w:rPr>
          <w:sz w:val="20"/>
        </w:rPr>
        <w:t>Azmi.</w:t>
      </w:r>
      <w:r>
        <w:rPr>
          <w:spacing w:val="-10"/>
          <w:sz w:val="20"/>
        </w:rPr>
        <w:t> </w:t>
      </w:r>
      <w:r>
        <w:rPr>
          <w:sz w:val="20"/>
        </w:rPr>
        <w:t>“KRAS</w:t>
      </w:r>
      <w:r>
        <w:rPr>
          <w:spacing w:val="-10"/>
          <w:sz w:val="20"/>
        </w:rPr>
        <w:t> </w:t>
      </w:r>
      <w:r>
        <w:rPr>
          <w:sz w:val="20"/>
        </w:rPr>
        <w:t>G12D</w:t>
      </w:r>
      <w:r>
        <w:rPr>
          <w:spacing w:val="-10"/>
          <w:sz w:val="20"/>
        </w:rPr>
        <w:t> </w:t>
      </w:r>
      <w:r>
        <w:rPr>
          <w:sz w:val="20"/>
        </w:rPr>
        <w:t>targeted</w:t>
      </w:r>
      <w:r>
        <w:rPr>
          <w:spacing w:val="-10"/>
          <w:sz w:val="20"/>
        </w:rPr>
        <w:t> </w:t>
      </w:r>
      <w:r>
        <w:rPr>
          <w:sz w:val="20"/>
        </w:rPr>
        <w:t>therapies</w:t>
      </w:r>
      <w:r>
        <w:rPr>
          <w:spacing w:val="-10"/>
          <w:sz w:val="20"/>
        </w:rPr>
        <w:t> </w:t>
      </w:r>
      <w:r>
        <w:rPr>
          <w:sz w:val="20"/>
        </w:rPr>
        <w:t>for</w:t>
      </w:r>
      <w:r>
        <w:rPr>
          <w:spacing w:val="-10"/>
          <w:sz w:val="20"/>
        </w:rPr>
        <w:t> </w:t>
      </w:r>
      <w:r>
        <w:rPr>
          <w:sz w:val="20"/>
        </w:rPr>
        <w:t>pancreatic</w:t>
      </w:r>
      <w:r>
        <w:rPr>
          <w:spacing w:val="-10"/>
          <w:sz w:val="20"/>
        </w:rPr>
        <w:t> </w:t>
      </w:r>
      <w:r>
        <w:rPr>
          <w:sz w:val="20"/>
        </w:rPr>
        <w:t>cancer:</w:t>
      </w:r>
      <w:r>
        <w:rPr>
          <w:spacing w:val="-10"/>
          <w:sz w:val="20"/>
        </w:rPr>
        <w:t> </w:t>
      </w:r>
      <w:r>
        <w:rPr>
          <w:sz w:val="20"/>
        </w:rPr>
        <w:t>Has</w:t>
      </w:r>
      <w:r>
        <w:rPr>
          <w:spacing w:val="-10"/>
          <w:sz w:val="20"/>
        </w:rPr>
        <w:t> </w:t>
      </w:r>
      <w:r>
        <w:rPr>
          <w:sz w:val="20"/>
        </w:rPr>
        <w:t>the</w:t>
      </w:r>
      <w:r>
        <w:rPr>
          <w:spacing w:val="-10"/>
          <w:sz w:val="20"/>
        </w:rPr>
        <w:t> </w:t>
      </w:r>
      <w:r>
        <w:rPr>
          <w:sz w:val="20"/>
        </w:rPr>
        <w:t>fortress been conquered?” In: </w:t>
      </w:r>
      <w:r>
        <w:rPr>
          <w:i/>
          <w:sz w:val="20"/>
        </w:rPr>
        <w:t>Frontiers in Oncology </w:t>
      </w:r>
      <w:r>
        <w:rPr>
          <w:sz w:val="20"/>
        </w:rPr>
        <w:t>12 (2022). </w:t>
      </w:r>
      <w:r>
        <w:rPr>
          <w:sz w:val="16"/>
        </w:rPr>
        <w:t>DOI</w:t>
      </w:r>
      <w:r>
        <w:rPr>
          <w:sz w:val="20"/>
        </w:rPr>
        <w:t>: </w:t>
      </w:r>
      <w:hyperlink r:id="rId21">
        <w:r>
          <w:rPr>
            <w:rFonts w:ascii="Courier New" w:hAnsi="Courier New"/>
            <w:sz w:val="20"/>
          </w:rPr>
          <w:t>10.3389/fonc.2022.1013902</w:t>
        </w:r>
      </w:hyperlink>
      <w:r>
        <w:rPr>
          <w:sz w:val="20"/>
        </w:rPr>
        <w:t>.</w:t>
      </w:r>
    </w:p>
    <w:p>
      <w:pPr>
        <w:pStyle w:val="ListParagraph"/>
        <w:numPr>
          <w:ilvl w:val="0"/>
          <w:numId w:val="3"/>
        </w:numPr>
        <w:tabs>
          <w:tab w:pos="884" w:val="left" w:leader="none"/>
          <w:tab w:pos="889" w:val="left" w:leader="none"/>
        </w:tabs>
        <w:spacing w:line="249" w:lineRule="auto" w:before="62" w:after="0"/>
        <w:ind w:left="884" w:right="674" w:hanging="525"/>
        <w:jc w:val="both"/>
        <w:rPr>
          <w:sz w:val="20"/>
        </w:rPr>
      </w:pPr>
      <w:bookmarkStart w:name="_bookmark17" w:id="29"/>
      <w:bookmarkEnd w:id="29"/>
      <w:r>
        <w:rPr/>
      </w:r>
      <w:r>
        <w:rPr>
          <w:sz w:val="20"/>
        </w:rPr>
        <w:tab/>
      </w:r>
      <w:r>
        <w:rPr>
          <w:spacing w:val="-2"/>
          <w:sz w:val="20"/>
        </w:rPr>
        <w:t>J.</w:t>
      </w:r>
      <w:r>
        <w:rPr>
          <w:spacing w:val="-7"/>
          <w:sz w:val="20"/>
        </w:rPr>
        <w:t> </w:t>
      </w:r>
      <w:r>
        <w:rPr>
          <w:spacing w:val="-2"/>
          <w:sz w:val="20"/>
        </w:rPr>
        <w:t>Vamathevan</w:t>
      </w:r>
      <w:r>
        <w:rPr>
          <w:spacing w:val="-7"/>
          <w:sz w:val="20"/>
        </w:rPr>
        <w:t> </w:t>
      </w:r>
      <w:r>
        <w:rPr>
          <w:spacing w:val="-2"/>
          <w:sz w:val="20"/>
        </w:rPr>
        <w:t>et</w:t>
      </w:r>
      <w:r>
        <w:rPr>
          <w:spacing w:val="-7"/>
          <w:sz w:val="20"/>
        </w:rPr>
        <w:t> </w:t>
      </w:r>
      <w:r>
        <w:rPr>
          <w:spacing w:val="-2"/>
          <w:sz w:val="20"/>
        </w:rPr>
        <w:t>al.</w:t>
      </w:r>
      <w:r>
        <w:rPr>
          <w:spacing w:val="-7"/>
          <w:sz w:val="20"/>
        </w:rPr>
        <w:t> </w:t>
      </w:r>
      <w:r>
        <w:rPr>
          <w:spacing w:val="-2"/>
          <w:sz w:val="20"/>
        </w:rPr>
        <w:t>“Applications</w:t>
      </w:r>
      <w:r>
        <w:rPr>
          <w:spacing w:val="-7"/>
          <w:sz w:val="20"/>
        </w:rPr>
        <w:t> </w:t>
      </w:r>
      <w:r>
        <w:rPr>
          <w:spacing w:val="-2"/>
          <w:sz w:val="20"/>
        </w:rPr>
        <w:t>of</w:t>
      </w:r>
      <w:r>
        <w:rPr>
          <w:spacing w:val="-7"/>
          <w:sz w:val="20"/>
        </w:rPr>
        <w:t> </w:t>
      </w:r>
      <w:r>
        <w:rPr>
          <w:spacing w:val="-2"/>
          <w:sz w:val="20"/>
        </w:rPr>
        <w:t>machine</w:t>
      </w:r>
      <w:r>
        <w:rPr>
          <w:spacing w:val="-7"/>
          <w:sz w:val="20"/>
        </w:rPr>
        <w:t> </w:t>
      </w:r>
      <w:r>
        <w:rPr>
          <w:spacing w:val="-2"/>
          <w:sz w:val="20"/>
        </w:rPr>
        <w:t>learning</w:t>
      </w:r>
      <w:r>
        <w:rPr>
          <w:spacing w:val="-7"/>
          <w:sz w:val="20"/>
        </w:rPr>
        <w:t> </w:t>
      </w:r>
      <w:r>
        <w:rPr>
          <w:spacing w:val="-2"/>
          <w:sz w:val="20"/>
        </w:rPr>
        <w:t>in</w:t>
      </w:r>
      <w:r>
        <w:rPr>
          <w:spacing w:val="-7"/>
          <w:sz w:val="20"/>
        </w:rPr>
        <w:t> </w:t>
      </w:r>
      <w:r>
        <w:rPr>
          <w:spacing w:val="-2"/>
          <w:sz w:val="20"/>
        </w:rPr>
        <w:t>drug</w:t>
      </w:r>
      <w:r>
        <w:rPr>
          <w:spacing w:val="-7"/>
          <w:sz w:val="20"/>
        </w:rPr>
        <w:t> </w:t>
      </w:r>
      <w:r>
        <w:rPr>
          <w:spacing w:val="-2"/>
          <w:sz w:val="20"/>
        </w:rPr>
        <w:t>discovery</w:t>
      </w:r>
      <w:r>
        <w:rPr>
          <w:spacing w:val="-7"/>
          <w:sz w:val="20"/>
        </w:rPr>
        <w:t> </w:t>
      </w:r>
      <w:r>
        <w:rPr>
          <w:spacing w:val="-2"/>
          <w:sz w:val="20"/>
        </w:rPr>
        <w:t>and</w:t>
      </w:r>
      <w:r>
        <w:rPr>
          <w:spacing w:val="-7"/>
          <w:sz w:val="20"/>
        </w:rPr>
        <w:t> </w:t>
      </w:r>
      <w:r>
        <w:rPr>
          <w:spacing w:val="-2"/>
          <w:sz w:val="20"/>
        </w:rPr>
        <w:t>development”.</w:t>
      </w:r>
      <w:r>
        <w:rPr>
          <w:spacing w:val="-7"/>
          <w:sz w:val="20"/>
        </w:rPr>
        <w:t> </w:t>
      </w:r>
      <w:r>
        <w:rPr>
          <w:spacing w:val="-2"/>
          <w:sz w:val="20"/>
        </w:rPr>
        <w:t>In:</w:t>
      </w:r>
      <w:r>
        <w:rPr>
          <w:spacing w:val="-7"/>
          <w:sz w:val="20"/>
        </w:rPr>
        <w:t> </w:t>
      </w:r>
      <w:r>
        <w:rPr>
          <w:i/>
          <w:spacing w:val="-2"/>
          <w:sz w:val="20"/>
        </w:rPr>
        <w:t>Nature</w:t>
      </w:r>
      <w:r>
        <w:rPr>
          <w:i/>
          <w:spacing w:val="-7"/>
          <w:sz w:val="20"/>
        </w:rPr>
        <w:t> </w:t>
      </w:r>
      <w:r>
        <w:rPr>
          <w:i/>
          <w:spacing w:val="-2"/>
          <w:sz w:val="20"/>
        </w:rPr>
        <w:t>Reviews</w:t>
      </w:r>
      <w:r>
        <w:rPr>
          <w:i/>
          <w:spacing w:val="-7"/>
          <w:sz w:val="20"/>
        </w:rPr>
        <w:t> </w:t>
      </w:r>
      <w:r>
        <w:rPr>
          <w:i/>
          <w:spacing w:val="-2"/>
          <w:sz w:val="20"/>
        </w:rPr>
        <w:t>Drug </w:t>
      </w:r>
      <w:r>
        <w:rPr>
          <w:i/>
          <w:sz w:val="20"/>
        </w:rPr>
        <w:t>Discovery </w:t>
      </w:r>
      <w:r>
        <w:rPr>
          <w:sz w:val="20"/>
        </w:rPr>
        <w:t>18.6 (2019), pp. 463–477. </w:t>
      </w:r>
      <w:r>
        <w:rPr>
          <w:sz w:val="16"/>
        </w:rPr>
        <w:t>DOI</w:t>
      </w:r>
      <w:r>
        <w:rPr>
          <w:sz w:val="20"/>
        </w:rPr>
        <w:t>: </w:t>
      </w:r>
      <w:hyperlink r:id="rId22">
        <w:r>
          <w:rPr>
            <w:rFonts w:ascii="Courier New" w:hAnsi="Courier New"/>
            <w:sz w:val="20"/>
          </w:rPr>
          <w:t>10.1038/s41573-019-0024-5</w:t>
        </w:r>
      </w:hyperlink>
      <w:r>
        <w:rPr>
          <w:sz w:val="20"/>
        </w:rPr>
        <w:t>.</w:t>
      </w:r>
    </w:p>
    <w:p>
      <w:pPr>
        <w:pStyle w:val="ListParagraph"/>
        <w:numPr>
          <w:ilvl w:val="0"/>
          <w:numId w:val="3"/>
        </w:numPr>
        <w:tabs>
          <w:tab w:pos="890" w:val="left" w:leader="none"/>
        </w:tabs>
        <w:spacing w:line="240" w:lineRule="auto" w:before="63" w:after="0"/>
        <w:ind w:left="890" w:right="0" w:hanging="530"/>
        <w:jc w:val="both"/>
        <w:rPr>
          <w:i/>
          <w:sz w:val="20"/>
        </w:rPr>
      </w:pPr>
      <w:bookmarkStart w:name="_bookmark18" w:id="30"/>
      <w:bookmarkEnd w:id="30"/>
      <w:r>
        <w:rPr/>
      </w:r>
      <w:r>
        <w:rPr>
          <w:spacing w:val="-2"/>
          <w:sz w:val="20"/>
        </w:rPr>
        <w:t>N.</w:t>
      </w:r>
      <w:r>
        <w:rPr>
          <w:spacing w:val="-7"/>
          <w:sz w:val="20"/>
        </w:rPr>
        <w:t> </w:t>
      </w:r>
      <w:r>
        <w:rPr>
          <w:spacing w:val="-2"/>
          <w:sz w:val="20"/>
        </w:rPr>
        <w:t>T.</w:t>
      </w:r>
      <w:r>
        <w:rPr>
          <w:spacing w:val="-6"/>
          <w:sz w:val="20"/>
        </w:rPr>
        <w:t> </w:t>
      </w:r>
      <w:r>
        <w:rPr>
          <w:spacing w:val="-2"/>
          <w:sz w:val="20"/>
        </w:rPr>
        <w:t>Issa</w:t>
      </w:r>
      <w:r>
        <w:rPr>
          <w:spacing w:val="-6"/>
          <w:sz w:val="20"/>
        </w:rPr>
        <w:t> </w:t>
      </w:r>
      <w:r>
        <w:rPr>
          <w:spacing w:val="-2"/>
          <w:sz w:val="20"/>
        </w:rPr>
        <w:t>et</w:t>
      </w:r>
      <w:r>
        <w:rPr>
          <w:spacing w:val="-6"/>
          <w:sz w:val="20"/>
        </w:rPr>
        <w:t> </w:t>
      </w:r>
      <w:r>
        <w:rPr>
          <w:spacing w:val="-2"/>
          <w:sz w:val="20"/>
        </w:rPr>
        <w:t>al.</w:t>
      </w:r>
      <w:r>
        <w:rPr>
          <w:spacing w:val="-6"/>
          <w:sz w:val="20"/>
        </w:rPr>
        <w:t> </w:t>
      </w:r>
      <w:r>
        <w:rPr>
          <w:spacing w:val="-2"/>
          <w:sz w:val="20"/>
        </w:rPr>
        <w:t>“Machine</w:t>
      </w:r>
      <w:r>
        <w:rPr>
          <w:spacing w:val="-6"/>
          <w:sz w:val="20"/>
        </w:rPr>
        <w:t> </w:t>
      </w:r>
      <w:r>
        <w:rPr>
          <w:spacing w:val="-2"/>
          <w:sz w:val="20"/>
        </w:rPr>
        <w:t>and</w:t>
      </w:r>
      <w:r>
        <w:rPr>
          <w:spacing w:val="-6"/>
          <w:sz w:val="20"/>
        </w:rPr>
        <w:t> </w:t>
      </w:r>
      <w:r>
        <w:rPr>
          <w:spacing w:val="-2"/>
          <w:sz w:val="20"/>
        </w:rPr>
        <w:t>deep</w:t>
      </w:r>
      <w:r>
        <w:rPr>
          <w:spacing w:val="-6"/>
          <w:sz w:val="20"/>
        </w:rPr>
        <w:t> </w:t>
      </w:r>
      <w:r>
        <w:rPr>
          <w:spacing w:val="-2"/>
          <w:sz w:val="20"/>
        </w:rPr>
        <w:t>learning</w:t>
      </w:r>
      <w:r>
        <w:rPr>
          <w:spacing w:val="-6"/>
          <w:sz w:val="20"/>
        </w:rPr>
        <w:t> </w:t>
      </w:r>
      <w:r>
        <w:rPr>
          <w:spacing w:val="-2"/>
          <w:sz w:val="20"/>
        </w:rPr>
        <w:t>approaches</w:t>
      </w:r>
      <w:r>
        <w:rPr>
          <w:spacing w:val="-6"/>
          <w:sz w:val="20"/>
        </w:rPr>
        <w:t> </w:t>
      </w:r>
      <w:r>
        <w:rPr>
          <w:spacing w:val="-2"/>
          <w:sz w:val="20"/>
        </w:rPr>
        <w:t>for</w:t>
      </w:r>
      <w:r>
        <w:rPr>
          <w:spacing w:val="-6"/>
          <w:sz w:val="20"/>
        </w:rPr>
        <w:t> </w:t>
      </w:r>
      <w:r>
        <w:rPr>
          <w:spacing w:val="-2"/>
          <w:sz w:val="20"/>
        </w:rPr>
        <w:t>cancer</w:t>
      </w:r>
      <w:r>
        <w:rPr>
          <w:spacing w:val="-7"/>
          <w:sz w:val="20"/>
        </w:rPr>
        <w:t> </w:t>
      </w:r>
      <w:r>
        <w:rPr>
          <w:spacing w:val="-2"/>
          <w:sz w:val="20"/>
        </w:rPr>
        <w:t>drug</w:t>
      </w:r>
      <w:r>
        <w:rPr>
          <w:spacing w:val="-6"/>
          <w:sz w:val="20"/>
        </w:rPr>
        <w:t> </w:t>
      </w:r>
      <w:r>
        <w:rPr>
          <w:spacing w:val="-2"/>
          <w:sz w:val="20"/>
        </w:rPr>
        <w:t>repurposing”.</w:t>
      </w:r>
      <w:r>
        <w:rPr>
          <w:spacing w:val="-6"/>
          <w:sz w:val="20"/>
        </w:rPr>
        <w:t> </w:t>
      </w:r>
      <w:r>
        <w:rPr>
          <w:spacing w:val="-2"/>
          <w:sz w:val="20"/>
        </w:rPr>
        <w:t>In:</w:t>
      </w:r>
      <w:r>
        <w:rPr>
          <w:spacing w:val="-6"/>
          <w:sz w:val="20"/>
        </w:rPr>
        <w:t> </w:t>
      </w:r>
      <w:r>
        <w:rPr>
          <w:i/>
          <w:spacing w:val="-2"/>
          <w:sz w:val="20"/>
        </w:rPr>
        <w:t>Seminars</w:t>
      </w:r>
      <w:r>
        <w:rPr>
          <w:i/>
          <w:spacing w:val="-6"/>
          <w:sz w:val="20"/>
        </w:rPr>
        <w:t> </w:t>
      </w:r>
      <w:r>
        <w:rPr>
          <w:i/>
          <w:spacing w:val="-2"/>
          <w:sz w:val="20"/>
        </w:rPr>
        <w:t>in</w:t>
      </w:r>
      <w:r>
        <w:rPr>
          <w:i/>
          <w:spacing w:val="-6"/>
          <w:sz w:val="20"/>
        </w:rPr>
        <w:t> </w:t>
      </w:r>
      <w:r>
        <w:rPr>
          <w:i/>
          <w:spacing w:val="-2"/>
          <w:sz w:val="20"/>
        </w:rPr>
        <w:t>Cancer</w:t>
      </w:r>
      <w:r>
        <w:rPr>
          <w:i/>
          <w:spacing w:val="-6"/>
          <w:sz w:val="20"/>
        </w:rPr>
        <w:t> </w:t>
      </w:r>
      <w:r>
        <w:rPr>
          <w:i/>
          <w:spacing w:val="-2"/>
          <w:sz w:val="20"/>
        </w:rPr>
        <w:t>Biology</w:t>
      </w:r>
    </w:p>
    <w:p>
      <w:pPr>
        <w:pStyle w:val="BodyText"/>
        <w:spacing w:before="9"/>
        <w:ind w:left="891"/>
        <w:jc w:val="left"/>
      </w:pPr>
      <w:r>
        <w:rPr/>
        <w:t>68</w:t>
      </w:r>
      <w:r>
        <w:rPr>
          <w:spacing w:val="-1"/>
        </w:rPr>
        <w:t> </w:t>
      </w:r>
      <w:r>
        <w:rPr/>
        <w:t>(2020),</w:t>
      </w:r>
      <w:r>
        <w:rPr>
          <w:spacing w:val="-1"/>
        </w:rPr>
        <w:t> </w:t>
      </w:r>
      <w:r>
        <w:rPr/>
        <w:t>pp.</w:t>
      </w:r>
      <w:r>
        <w:rPr>
          <w:spacing w:val="-1"/>
        </w:rPr>
        <w:t> </w:t>
      </w:r>
      <w:r>
        <w:rPr/>
        <w:t>132–142.</w:t>
      </w:r>
      <w:r>
        <w:rPr>
          <w:spacing w:val="4"/>
        </w:rPr>
        <w:t> </w:t>
      </w:r>
      <w:r>
        <w:rPr>
          <w:sz w:val="16"/>
        </w:rPr>
        <w:t>DOI</w:t>
      </w:r>
      <w:r>
        <w:rPr/>
        <w:t>:</w:t>
      </w:r>
      <w:r>
        <w:rPr>
          <w:spacing w:val="-1"/>
        </w:rPr>
        <w:t> </w:t>
      </w:r>
      <w:hyperlink r:id="rId23">
        <w:r>
          <w:rPr>
            <w:rFonts w:ascii="Courier New" w:hAnsi="Courier New"/>
            <w:spacing w:val="-2"/>
          </w:rPr>
          <w:t>10.1016/j.semcancer.2019.12.011</w:t>
        </w:r>
      </w:hyperlink>
      <w:r>
        <w:rPr>
          <w:spacing w:val="-2"/>
        </w:rPr>
        <w:t>.</w:t>
      </w:r>
    </w:p>
    <w:p>
      <w:pPr>
        <w:pStyle w:val="ListParagraph"/>
        <w:numPr>
          <w:ilvl w:val="0"/>
          <w:numId w:val="3"/>
        </w:numPr>
        <w:tabs>
          <w:tab w:pos="884" w:val="left" w:leader="none"/>
          <w:tab w:pos="889" w:val="left" w:leader="none"/>
        </w:tabs>
        <w:spacing w:line="249" w:lineRule="auto" w:before="72" w:after="0"/>
        <w:ind w:left="884" w:right="674" w:hanging="525"/>
        <w:jc w:val="both"/>
        <w:rPr>
          <w:sz w:val="20"/>
        </w:rPr>
      </w:pPr>
      <w:bookmarkStart w:name="_bookmark19" w:id="31"/>
      <w:bookmarkEnd w:id="31"/>
      <w:r>
        <w:rPr/>
      </w:r>
      <w:r>
        <w:rPr>
          <w:sz w:val="20"/>
        </w:rPr>
        <w:tab/>
      </w:r>
      <w:r>
        <w:rPr>
          <w:spacing w:val="-2"/>
          <w:sz w:val="20"/>
        </w:rPr>
        <w:t>C.</w:t>
      </w:r>
      <w:r>
        <w:rPr>
          <w:spacing w:val="-3"/>
          <w:sz w:val="20"/>
        </w:rPr>
        <w:t> </w:t>
      </w:r>
      <w:r>
        <w:rPr>
          <w:spacing w:val="-2"/>
          <w:sz w:val="20"/>
        </w:rPr>
        <w:t>H.</w:t>
      </w:r>
      <w:r>
        <w:rPr>
          <w:spacing w:val="-3"/>
          <w:sz w:val="20"/>
        </w:rPr>
        <w:t> </w:t>
      </w:r>
      <w:r>
        <w:rPr>
          <w:spacing w:val="-2"/>
          <w:sz w:val="20"/>
        </w:rPr>
        <w:t>Schein.</w:t>
      </w:r>
      <w:r>
        <w:rPr>
          <w:spacing w:val="-3"/>
          <w:sz w:val="20"/>
        </w:rPr>
        <w:t> </w:t>
      </w:r>
      <w:r>
        <w:rPr>
          <w:spacing w:val="-2"/>
          <w:sz w:val="20"/>
        </w:rPr>
        <w:t>“Repurposing</w:t>
      </w:r>
      <w:r>
        <w:rPr>
          <w:spacing w:val="-3"/>
          <w:sz w:val="20"/>
        </w:rPr>
        <w:t> </w:t>
      </w:r>
      <w:r>
        <w:rPr>
          <w:spacing w:val="-2"/>
          <w:sz w:val="20"/>
        </w:rPr>
        <w:t>approved</w:t>
      </w:r>
      <w:r>
        <w:rPr>
          <w:spacing w:val="-3"/>
          <w:sz w:val="20"/>
        </w:rPr>
        <w:t> </w:t>
      </w:r>
      <w:r>
        <w:rPr>
          <w:spacing w:val="-2"/>
          <w:sz w:val="20"/>
        </w:rPr>
        <w:t>drugs</w:t>
      </w:r>
      <w:r>
        <w:rPr>
          <w:spacing w:val="-3"/>
          <w:sz w:val="20"/>
        </w:rPr>
        <w:t> </w:t>
      </w:r>
      <w:r>
        <w:rPr>
          <w:spacing w:val="-2"/>
          <w:sz w:val="20"/>
        </w:rPr>
        <w:t>on</w:t>
      </w:r>
      <w:r>
        <w:rPr>
          <w:spacing w:val="-3"/>
          <w:sz w:val="20"/>
        </w:rPr>
        <w:t> </w:t>
      </w:r>
      <w:r>
        <w:rPr>
          <w:spacing w:val="-2"/>
          <w:sz w:val="20"/>
        </w:rPr>
        <w:t>the</w:t>
      </w:r>
      <w:r>
        <w:rPr>
          <w:spacing w:val="-3"/>
          <w:sz w:val="20"/>
        </w:rPr>
        <w:t> </w:t>
      </w:r>
      <w:r>
        <w:rPr>
          <w:spacing w:val="-2"/>
          <w:sz w:val="20"/>
        </w:rPr>
        <w:t>pathway</w:t>
      </w:r>
      <w:r>
        <w:rPr>
          <w:spacing w:val="-3"/>
          <w:sz w:val="20"/>
        </w:rPr>
        <w:t> </w:t>
      </w:r>
      <w:r>
        <w:rPr>
          <w:spacing w:val="-2"/>
          <w:sz w:val="20"/>
        </w:rPr>
        <w:t>to</w:t>
      </w:r>
      <w:r>
        <w:rPr>
          <w:spacing w:val="-3"/>
          <w:sz w:val="20"/>
        </w:rPr>
        <w:t> </w:t>
      </w:r>
      <w:r>
        <w:rPr>
          <w:spacing w:val="-2"/>
          <w:sz w:val="20"/>
        </w:rPr>
        <w:t>novel</w:t>
      </w:r>
      <w:r>
        <w:rPr>
          <w:spacing w:val="-3"/>
          <w:sz w:val="20"/>
        </w:rPr>
        <w:t> </w:t>
      </w:r>
      <w:r>
        <w:rPr>
          <w:spacing w:val="-2"/>
          <w:sz w:val="20"/>
        </w:rPr>
        <w:t>therapies”.</w:t>
      </w:r>
      <w:r>
        <w:rPr>
          <w:spacing w:val="-3"/>
          <w:sz w:val="20"/>
        </w:rPr>
        <w:t> </w:t>
      </w:r>
      <w:r>
        <w:rPr>
          <w:spacing w:val="-2"/>
          <w:sz w:val="20"/>
        </w:rPr>
        <w:t>In:</w:t>
      </w:r>
      <w:r>
        <w:rPr>
          <w:spacing w:val="-3"/>
          <w:sz w:val="20"/>
        </w:rPr>
        <w:t> </w:t>
      </w:r>
      <w:r>
        <w:rPr>
          <w:i/>
          <w:spacing w:val="-2"/>
          <w:sz w:val="20"/>
        </w:rPr>
        <w:t>Medicinal</w:t>
      </w:r>
      <w:r>
        <w:rPr>
          <w:i/>
          <w:spacing w:val="-3"/>
          <w:sz w:val="20"/>
        </w:rPr>
        <w:t> </w:t>
      </w:r>
      <w:r>
        <w:rPr>
          <w:i/>
          <w:spacing w:val="-2"/>
          <w:sz w:val="20"/>
        </w:rPr>
        <w:t>Research</w:t>
      </w:r>
      <w:r>
        <w:rPr>
          <w:i/>
          <w:spacing w:val="-3"/>
          <w:sz w:val="20"/>
        </w:rPr>
        <w:t> </w:t>
      </w:r>
      <w:r>
        <w:rPr>
          <w:i/>
          <w:spacing w:val="-2"/>
          <w:sz w:val="20"/>
        </w:rPr>
        <w:t>Reviews</w:t>
      </w:r>
      <w:r>
        <w:rPr>
          <w:i/>
          <w:spacing w:val="-3"/>
          <w:sz w:val="20"/>
        </w:rPr>
        <w:t> </w:t>
      </w:r>
      <w:r>
        <w:rPr>
          <w:spacing w:val="-2"/>
          <w:sz w:val="20"/>
        </w:rPr>
        <w:t>40.2 </w:t>
      </w:r>
      <w:r>
        <w:rPr>
          <w:sz w:val="20"/>
        </w:rPr>
        <w:t>(2019), pp. 586–605. </w:t>
      </w:r>
      <w:r>
        <w:rPr>
          <w:sz w:val="16"/>
        </w:rPr>
        <w:t>DOI</w:t>
      </w:r>
      <w:r>
        <w:rPr>
          <w:sz w:val="20"/>
        </w:rPr>
        <w:t>: </w:t>
      </w:r>
      <w:hyperlink r:id="rId24">
        <w:r>
          <w:rPr>
            <w:rFonts w:ascii="Courier New" w:hAnsi="Courier New"/>
            <w:sz w:val="20"/>
          </w:rPr>
          <w:t>10.1002/med.21627</w:t>
        </w:r>
      </w:hyperlink>
      <w:r>
        <w:rPr>
          <w:sz w:val="20"/>
        </w:rPr>
        <w:t>.</w:t>
      </w:r>
    </w:p>
    <w:p>
      <w:pPr>
        <w:pStyle w:val="ListParagraph"/>
        <w:numPr>
          <w:ilvl w:val="0"/>
          <w:numId w:val="3"/>
        </w:numPr>
        <w:tabs>
          <w:tab w:pos="889" w:val="left" w:leader="none"/>
          <w:tab w:pos="891" w:val="left" w:leader="none"/>
        </w:tabs>
        <w:spacing w:line="249" w:lineRule="auto" w:before="63" w:after="0"/>
        <w:ind w:left="891" w:right="639" w:hanging="532"/>
        <w:jc w:val="both"/>
        <w:rPr>
          <w:sz w:val="20"/>
        </w:rPr>
      </w:pPr>
      <w:bookmarkStart w:name="_bookmark20" w:id="32"/>
      <w:bookmarkEnd w:id="32"/>
      <w:r>
        <w:rPr/>
      </w:r>
      <w:r>
        <w:rPr>
          <w:sz w:val="20"/>
        </w:rPr>
        <w:t>T. Srisongkram and N. Weerapreeyakul. “Drug Repurposing against KRAS Mutant G12C: A Machine Learning, Molecular</w:t>
      </w:r>
      <w:r>
        <w:rPr>
          <w:spacing w:val="-2"/>
          <w:sz w:val="20"/>
        </w:rPr>
        <w:t> </w:t>
      </w:r>
      <w:r>
        <w:rPr>
          <w:sz w:val="20"/>
        </w:rPr>
        <w:t>Docking,</w:t>
      </w:r>
      <w:r>
        <w:rPr>
          <w:spacing w:val="-2"/>
          <w:sz w:val="20"/>
        </w:rPr>
        <w:t> </w:t>
      </w:r>
      <w:r>
        <w:rPr>
          <w:sz w:val="20"/>
        </w:rPr>
        <w:t>and</w:t>
      </w:r>
      <w:r>
        <w:rPr>
          <w:spacing w:val="-2"/>
          <w:sz w:val="20"/>
        </w:rPr>
        <w:t> </w:t>
      </w:r>
      <w:r>
        <w:rPr>
          <w:sz w:val="20"/>
        </w:rPr>
        <w:t>Molecular</w:t>
      </w:r>
      <w:r>
        <w:rPr>
          <w:spacing w:val="-2"/>
          <w:sz w:val="20"/>
        </w:rPr>
        <w:t> </w:t>
      </w:r>
      <w:r>
        <w:rPr>
          <w:sz w:val="20"/>
        </w:rPr>
        <w:t>Dynamics</w:t>
      </w:r>
      <w:r>
        <w:rPr>
          <w:spacing w:val="-2"/>
          <w:sz w:val="20"/>
        </w:rPr>
        <w:t> </w:t>
      </w:r>
      <w:r>
        <w:rPr>
          <w:sz w:val="20"/>
        </w:rPr>
        <w:t>Study”.</w:t>
      </w:r>
      <w:r>
        <w:rPr>
          <w:spacing w:val="-2"/>
          <w:sz w:val="20"/>
        </w:rPr>
        <w:t> </w:t>
      </w:r>
      <w:r>
        <w:rPr>
          <w:sz w:val="20"/>
        </w:rPr>
        <w:t>In:</w:t>
      </w:r>
      <w:r>
        <w:rPr>
          <w:spacing w:val="-2"/>
          <w:sz w:val="20"/>
        </w:rPr>
        <w:t> </w:t>
      </w:r>
      <w:r>
        <w:rPr>
          <w:i/>
          <w:sz w:val="20"/>
        </w:rPr>
        <w:t>International</w:t>
      </w:r>
      <w:r>
        <w:rPr>
          <w:i/>
          <w:spacing w:val="-2"/>
          <w:sz w:val="20"/>
        </w:rPr>
        <w:t> </w:t>
      </w:r>
      <w:r>
        <w:rPr>
          <w:i/>
          <w:sz w:val="20"/>
        </w:rPr>
        <w:t>Journal</w:t>
      </w:r>
      <w:r>
        <w:rPr>
          <w:i/>
          <w:spacing w:val="-2"/>
          <w:sz w:val="20"/>
        </w:rPr>
        <w:t> </w:t>
      </w:r>
      <w:r>
        <w:rPr>
          <w:i/>
          <w:sz w:val="20"/>
        </w:rPr>
        <w:t>of</w:t>
      </w:r>
      <w:r>
        <w:rPr>
          <w:i/>
          <w:spacing w:val="-2"/>
          <w:sz w:val="20"/>
        </w:rPr>
        <w:t> </w:t>
      </w:r>
      <w:r>
        <w:rPr>
          <w:i/>
          <w:sz w:val="20"/>
        </w:rPr>
        <w:t>Molecular</w:t>
      </w:r>
      <w:r>
        <w:rPr>
          <w:i/>
          <w:spacing w:val="-2"/>
          <w:sz w:val="20"/>
        </w:rPr>
        <w:t> </w:t>
      </w:r>
      <w:r>
        <w:rPr>
          <w:i/>
          <w:sz w:val="20"/>
        </w:rPr>
        <w:t>Sciences</w:t>
      </w:r>
      <w:r>
        <w:rPr>
          <w:i/>
          <w:spacing w:val="-2"/>
          <w:sz w:val="20"/>
        </w:rPr>
        <w:t> </w:t>
      </w:r>
      <w:r>
        <w:rPr>
          <w:sz w:val="20"/>
        </w:rPr>
        <w:t>24.1</w:t>
      </w:r>
      <w:r>
        <w:rPr>
          <w:spacing w:val="-2"/>
          <w:sz w:val="20"/>
        </w:rPr>
        <w:t> </w:t>
      </w:r>
      <w:r>
        <w:rPr>
          <w:sz w:val="20"/>
        </w:rPr>
        <w:t>(2022). </w:t>
      </w:r>
      <w:r>
        <w:rPr>
          <w:sz w:val="16"/>
        </w:rPr>
        <w:t>DOI</w:t>
      </w:r>
      <w:r>
        <w:rPr>
          <w:sz w:val="20"/>
        </w:rPr>
        <w:t>: </w:t>
      </w:r>
      <w:r>
        <w:rPr>
          <w:rFonts w:ascii="Courier New" w:hAnsi="Courier New"/>
          <w:sz w:val="20"/>
        </w:rPr>
        <w:t>https://doi.org/10.3390/ijms24010669</w:t>
      </w:r>
      <w:r>
        <w:rPr>
          <w:sz w:val="20"/>
        </w:rPr>
        <w:t>.</w:t>
      </w:r>
    </w:p>
    <w:p>
      <w:pPr>
        <w:pStyle w:val="ListParagraph"/>
        <w:numPr>
          <w:ilvl w:val="0"/>
          <w:numId w:val="3"/>
        </w:numPr>
        <w:tabs>
          <w:tab w:pos="884" w:val="left" w:leader="none"/>
          <w:tab w:pos="889" w:val="left" w:leader="none"/>
        </w:tabs>
        <w:spacing w:line="249" w:lineRule="auto" w:before="63" w:after="0"/>
        <w:ind w:left="884" w:right="646" w:hanging="525"/>
        <w:jc w:val="both"/>
        <w:rPr>
          <w:sz w:val="20"/>
        </w:rPr>
      </w:pPr>
      <w:bookmarkStart w:name="_bookmark21" w:id="33"/>
      <w:bookmarkEnd w:id="33"/>
      <w:r>
        <w:rPr/>
      </w:r>
      <w:r>
        <w:rPr>
          <w:sz w:val="20"/>
        </w:rPr>
        <w:tab/>
        <w:t>M. S. Alturki et al. “Targeting KRAS G12C and G12S Mutations in Lung Cancer: In Silico Drug Repurposing and </w:t>
      </w:r>
      <w:r>
        <w:rPr>
          <w:spacing w:val="-2"/>
          <w:sz w:val="20"/>
        </w:rPr>
        <w:t>Antiproliferative</w:t>
      </w:r>
      <w:r>
        <w:rPr>
          <w:spacing w:val="-4"/>
          <w:sz w:val="20"/>
        </w:rPr>
        <w:t> </w:t>
      </w:r>
      <w:r>
        <w:rPr>
          <w:spacing w:val="-2"/>
          <w:sz w:val="20"/>
        </w:rPr>
        <w:t>Assessment</w:t>
      </w:r>
      <w:r>
        <w:rPr>
          <w:spacing w:val="-4"/>
          <w:sz w:val="20"/>
        </w:rPr>
        <w:t> </w:t>
      </w:r>
      <w:r>
        <w:rPr>
          <w:spacing w:val="-2"/>
          <w:sz w:val="20"/>
        </w:rPr>
        <w:t>on</w:t>
      </w:r>
      <w:r>
        <w:rPr>
          <w:spacing w:val="-4"/>
          <w:sz w:val="20"/>
        </w:rPr>
        <w:t> </w:t>
      </w:r>
      <w:r>
        <w:rPr>
          <w:spacing w:val="-2"/>
          <w:sz w:val="20"/>
        </w:rPr>
        <w:t>A549</w:t>
      </w:r>
      <w:r>
        <w:rPr>
          <w:spacing w:val="-4"/>
          <w:sz w:val="20"/>
        </w:rPr>
        <w:t> </w:t>
      </w:r>
      <w:r>
        <w:rPr>
          <w:spacing w:val="-2"/>
          <w:sz w:val="20"/>
        </w:rPr>
        <w:t>Cells”.</w:t>
      </w:r>
      <w:r>
        <w:rPr>
          <w:spacing w:val="-4"/>
          <w:sz w:val="20"/>
        </w:rPr>
        <w:t> </w:t>
      </w:r>
      <w:r>
        <w:rPr>
          <w:spacing w:val="-2"/>
          <w:sz w:val="20"/>
        </w:rPr>
        <w:t>In:</w:t>
      </w:r>
      <w:r>
        <w:rPr>
          <w:spacing w:val="-4"/>
          <w:sz w:val="20"/>
        </w:rPr>
        <w:t> </w:t>
      </w:r>
      <w:r>
        <w:rPr>
          <w:i/>
          <w:spacing w:val="-2"/>
          <w:sz w:val="20"/>
        </w:rPr>
        <w:t>Informatics</w:t>
      </w:r>
      <w:r>
        <w:rPr>
          <w:i/>
          <w:spacing w:val="-4"/>
          <w:sz w:val="20"/>
        </w:rPr>
        <w:t> </w:t>
      </w:r>
      <w:r>
        <w:rPr>
          <w:i/>
          <w:spacing w:val="-2"/>
          <w:sz w:val="20"/>
        </w:rPr>
        <w:t>in</w:t>
      </w:r>
      <w:r>
        <w:rPr>
          <w:i/>
          <w:spacing w:val="-4"/>
          <w:sz w:val="20"/>
        </w:rPr>
        <w:t> </w:t>
      </w:r>
      <w:r>
        <w:rPr>
          <w:i/>
          <w:spacing w:val="-2"/>
          <w:sz w:val="20"/>
        </w:rPr>
        <w:t>Medicine</w:t>
      </w:r>
      <w:r>
        <w:rPr>
          <w:i/>
          <w:spacing w:val="-4"/>
          <w:sz w:val="20"/>
        </w:rPr>
        <w:t> </w:t>
      </w:r>
      <w:r>
        <w:rPr>
          <w:i/>
          <w:spacing w:val="-2"/>
          <w:sz w:val="20"/>
        </w:rPr>
        <w:t>Unlocked </w:t>
      </w:r>
      <w:r>
        <w:rPr>
          <w:spacing w:val="-2"/>
          <w:sz w:val="20"/>
        </w:rPr>
        <w:t>(2025),</w:t>
      </w:r>
      <w:r>
        <w:rPr>
          <w:spacing w:val="-4"/>
          <w:sz w:val="20"/>
        </w:rPr>
        <w:t> </w:t>
      </w:r>
      <w:r>
        <w:rPr>
          <w:spacing w:val="-2"/>
          <w:sz w:val="20"/>
        </w:rPr>
        <w:t>pp.</w:t>
      </w:r>
      <w:r>
        <w:rPr>
          <w:spacing w:val="-4"/>
          <w:sz w:val="20"/>
        </w:rPr>
        <w:t> </w:t>
      </w:r>
      <w:r>
        <w:rPr>
          <w:spacing w:val="-2"/>
          <w:sz w:val="20"/>
        </w:rPr>
        <w:t>101612–101612. </w:t>
      </w:r>
      <w:r>
        <w:rPr>
          <w:spacing w:val="-2"/>
          <w:sz w:val="16"/>
        </w:rPr>
        <w:t>DOI</w:t>
      </w:r>
      <w:r>
        <w:rPr>
          <w:spacing w:val="-2"/>
          <w:sz w:val="20"/>
        </w:rPr>
        <w:t>: </w:t>
      </w:r>
      <w:hyperlink r:id="rId25">
        <w:r>
          <w:rPr>
            <w:rFonts w:ascii="Courier New" w:hAnsi="Courier New"/>
            <w:spacing w:val="-2"/>
            <w:sz w:val="20"/>
          </w:rPr>
          <w:t>10.1016/j.imu.2024.101612</w:t>
        </w:r>
      </w:hyperlink>
      <w:r>
        <w:rPr>
          <w:spacing w:val="-2"/>
          <w:sz w:val="20"/>
        </w:rPr>
        <w:t>.</w:t>
      </w:r>
    </w:p>
    <w:p>
      <w:pPr>
        <w:pStyle w:val="ListParagraph"/>
        <w:numPr>
          <w:ilvl w:val="0"/>
          <w:numId w:val="3"/>
        </w:numPr>
        <w:tabs>
          <w:tab w:pos="885" w:val="left" w:leader="none"/>
          <w:tab w:pos="889" w:val="left" w:leader="none"/>
        </w:tabs>
        <w:spacing w:line="244" w:lineRule="auto" w:before="62" w:after="0"/>
        <w:ind w:left="885" w:right="590" w:hanging="526"/>
        <w:jc w:val="left"/>
        <w:rPr>
          <w:sz w:val="20"/>
        </w:rPr>
      </w:pPr>
      <w:bookmarkStart w:name="_bookmark22" w:id="34"/>
      <w:bookmarkEnd w:id="34"/>
      <w:r>
        <w:rPr/>
      </w:r>
      <w:r>
        <w:rPr>
          <w:sz w:val="20"/>
        </w:rPr>
        <w:tab/>
        <w:t>Udhaya</w:t>
      </w:r>
      <w:r>
        <w:rPr>
          <w:spacing w:val="-4"/>
          <w:sz w:val="20"/>
        </w:rPr>
        <w:t> </w:t>
      </w:r>
      <w:r>
        <w:rPr>
          <w:sz w:val="20"/>
        </w:rPr>
        <w:t>S.</w:t>
      </w:r>
      <w:r>
        <w:rPr>
          <w:spacing w:val="-4"/>
          <w:sz w:val="20"/>
        </w:rPr>
        <w:t> </w:t>
      </w:r>
      <w:r>
        <w:rPr>
          <w:sz w:val="20"/>
        </w:rPr>
        <w:t>Kumar</w:t>
      </w:r>
      <w:r>
        <w:rPr>
          <w:spacing w:val="-4"/>
          <w:sz w:val="20"/>
        </w:rPr>
        <w:t> </w:t>
      </w:r>
      <w:r>
        <w:rPr>
          <w:sz w:val="20"/>
        </w:rPr>
        <w:t>et</w:t>
      </w:r>
      <w:r>
        <w:rPr>
          <w:spacing w:val="-4"/>
          <w:sz w:val="20"/>
        </w:rPr>
        <w:t> </w:t>
      </w:r>
      <w:r>
        <w:rPr>
          <w:sz w:val="20"/>
        </w:rPr>
        <w:t>al.</w:t>
      </w:r>
      <w:r>
        <w:rPr>
          <w:spacing w:val="-4"/>
          <w:sz w:val="20"/>
        </w:rPr>
        <w:t> </w:t>
      </w:r>
      <w:r>
        <w:rPr>
          <w:sz w:val="20"/>
        </w:rPr>
        <w:t>“Identification</w:t>
      </w:r>
      <w:r>
        <w:rPr>
          <w:spacing w:val="-4"/>
          <w:sz w:val="20"/>
        </w:rPr>
        <w:t> </w:t>
      </w:r>
      <w:r>
        <w:rPr>
          <w:sz w:val="20"/>
        </w:rPr>
        <w:t>of</w:t>
      </w:r>
      <w:r>
        <w:rPr>
          <w:spacing w:val="-4"/>
          <w:sz w:val="20"/>
        </w:rPr>
        <w:t> </w:t>
      </w:r>
      <w:r>
        <w:rPr>
          <w:sz w:val="20"/>
        </w:rPr>
        <w:t>Potential</w:t>
      </w:r>
      <w:r>
        <w:rPr>
          <w:spacing w:val="-4"/>
          <w:sz w:val="20"/>
        </w:rPr>
        <w:t> </w:t>
      </w:r>
      <w:r>
        <w:rPr>
          <w:sz w:val="20"/>
        </w:rPr>
        <w:t>Inhibitors</w:t>
      </w:r>
      <w:r>
        <w:rPr>
          <w:spacing w:val="-4"/>
          <w:sz w:val="20"/>
        </w:rPr>
        <w:t> </w:t>
      </w:r>
      <w:r>
        <w:rPr>
          <w:sz w:val="20"/>
        </w:rPr>
        <w:t>Targeting</w:t>
      </w:r>
      <w:r>
        <w:rPr>
          <w:spacing w:val="-4"/>
          <w:sz w:val="20"/>
        </w:rPr>
        <w:t> </w:t>
      </w:r>
      <w:r>
        <w:rPr>
          <w:sz w:val="20"/>
        </w:rPr>
        <w:t>GTPase-Kirsten</w:t>
      </w:r>
      <w:r>
        <w:rPr>
          <w:spacing w:val="-4"/>
          <w:sz w:val="20"/>
        </w:rPr>
        <w:t> </w:t>
      </w:r>
      <w:r>
        <w:rPr>
          <w:sz w:val="20"/>
        </w:rPr>
        <w:t>Rat</w:t>
      </w:r>
      <w:r>
        <w:rPr>
          <w:spacing w:val="-4"/>
          <w:sz w:val="20"/>
        </w:rPr>
        <w:t> </w:t>
      </w:r>
      <w:r>
        <w:rPr>
          <w:sz w:val="20"/>
        </w:rPr>
        <w:t>Sarcoma</w:t>
      </w:r>
      <w:r>
        <w:rPr>
          <w:spacing w:val="-4"/>
          <w:sz w:val="20"/>
        </w:rPr>
        <w:t> </w:t>
      </w:r>
      <w:r>
        <w:rPr>
          <w:sz w:val="20"/>
        </w:rPr>
        <w:t>Virus</w:t>
      </w:r>
      <w:r>
        <w:rPr>
          <w:spacing w:val="-4"/>
          <w:sz w:val="20"/>
        </w:rPr>
        <w:t> </w:t>
      </w:r>
      <w:r>
        <w:rPr>
          <w:sz w:val="20"/>
        </w:rPr>
        <w:t>(K-Ras) Driven Cancers via E-Pharmacophore-Based Virtual Screening and Drug Repurposing Approach”. In: </w:t>
      </w:r>
      <w:r>
        <w:rPr>
          <w:i/>
          <w:sz w:val="20"/>
        </w:rPr>
        <w:t>Frontiers in Bioscience-Landmark</w:t>
      </w:r>
      <w:r>
        <w:rPr>
          <w:i/>
          <w:spacing w:val="-2"/>
          <w:sz w:val="20"/>
        </w:rPr>
        <w:t> </w:t>
      </w:r>
      <w:r>
        <w:rPr>
          <w:sz w:val="20"/>
        </w:rPr>
        <w:t>28.11</w:t>
      </w:r>
      <w:r>
        <w:rPr>
          <w:spacing w:val="-6"/>
          <w:sz w:val="20"/>
        </w:rPr>
        <w:t> </w:t>
      </w:r>
      <w:r>
        <w:rPr>
          <w:sz w:val="20"/>
        </w:rPr>
        <w:t>(Nov.</w:t>
      </w:r>
      <w:r>
        <w:rPr>
          <w:spacing w:val="-6"/>
          <w:sz w:val="20"/>
        </w:rPr>
        <w:t> </w:t>
      </w:r>
      <w:r>
        <w:rPr>
          <w:sz w:val="20"/>
        </w:rPr>
        <w:t>2023),</w:t>
      </w:r>
      <w:r>
        <w:rPr>
          <w:spacing w:val="-6"/>
          <w:sz w:val="20"/>
        </w:rPr>
        <w:t> </w:t>
      </w:r>
      <w:r>
        <w:rPr>
          <w:sz w:val="20"/>
        </w:rPr>
        <w:t>p.</w:t>
      </w:r>
      <w:r>
        <w:rPr>
          <w:spacing w:val="-6"/>
          <w:sz w:val="20"/>
        </w:rPr>
        <w:t> </w:t>
      </w:r>
      <w:r>
        <w:rPr>
          <w:sz w:val="20"/>
        </w:rPr>
        <w:t>1288.</w:t>
      </w:r>
      <w:r>
        <w:rPr>
          <w:spacing w:val="-1"/>
          <w:sz w:val="20"/>
        </w:rPr>
        <w:t> </w:t>
      </w:r>
      <w:r>
        <w:rPr>
          <w:sz w:val="16"/>
        </w:rPr>
        <w:t>DOI</w:t>
      </w:r>
      <w:r>
        <w:rPr>
          <w:sz w:val="20"/>
        </w:rPr>
        <w:t>:</w:t>
      </w:r>
      <w:r>
        <w:rPr>
          <w:spacing w:val="-6"/>
          <w:sz w:val="20"/>
        </w:rPr>
        <w:t> </w:t>
      </w:r>
      <w:hyperlink r:id="rId26">
        <w:r>
          <w:rPr>
            <w:rFonts w:ascii="Courier New" w:hAnsi="Courier New"/>
            <w:sz w:val="20"/>
          </w:rPr>
          <w:t>10.31083/j.fbl2811288</w:t>
        </w:r>
      </w:hyperlink>
      <w:r>
        <w:rPr>
          <w:sz w:val="20"/>
        </w:rPr>
        <w:t>.</w:t>
      </w:r>
      <w:r>
        <w:rPr>
          <w:spacing w:val="-1"/>
          <w:sz w:val="20"/>
        </w:rPr>
        <w:t> </w:t>
      </w:r>
      <w:r>
        <w:rPr>
          <w:sz w:val="16"/>
        </w:rPr>
        <w:t>URL</w:t>
      </w:r>
      <w:r>
        <w:rPr>
          <w:sz w:val="20"/>
        </w:rPr>
        <w:t>:</w:t>
      </w:r>
      <w:r>
        <w:rPr>
          <w:spacing w:val="-6"/>
          <w:sz w:val="20"/>
        </w:rPr>
        <w:t> </w:t>
      </w:r>
      <w:hyperlink r:id="rId27">
        <w:r>
          <w:rPr>
            <w:rFonts w:ascii="Courier New" w:hAnsi="Courier New"/>
            <w:sz w:val="20"/>
          </w:rPr>
          <w:t>https://pubmed</w:t>
        </w:r>
      </w:hyperlink>
      <w:r>
        <w:rPr>
          <w:rFonts w:ascii="Courier New" w:hAnsi="Courier New"/>
          <w:sz w:val="20"/>
        </w:rPr>
        <w:t>. </w:t>
      </w:r>
      <w:hyperlink r:id="rId27">
        <w:r>
          <w:rPr>
            <w:rFonts w:ascii="Courier New" w:hAnsi="Courier New"/>
            <w:spacing w:val="-2"/>
            <w:sz w:val="20"/>
          </w:rPr>
          <w:t>ncbi.nlm.nih.gov/38062837/</w:t>
        </w:r>
      </w:hyperlink>
      <w:r>
        <w:rPr>
          <w:spacing w:val="-2"/>
          <w:sz w:val="20"/>
        </w:rPr>
        <w:t>.</w:t>
      </w:r>
    </w:p>
    <w:p>
      <w:pPr>
        <w:pStyle w:val="ListParagraph"/>
        <w:spacing w:after="0" w:line="244" w:lineRule="auto"/>
        <w:jc w:val="left"/>
        <w:rPr>
          <w:sz w:val="20"/>
        </w:rPr>
        <w:sectPr>
          <w:pgSz w:w="12240" w:h="15840"/>
          <w:pgMar w:header="0" w:footer="648" w:top="1160" w:bottom="840" w:left="1080" w:right="360"/>
        </w:sectPr>
      </w:pPr>
    </w:p>
    <w:p>
      <w:pPr>
        <w:pStyle w:val="ListParagraph"/>
        <w:numPr>
          <w:ilvl w:val="0"/>
          <w:numId w:val="3"/>
        </w:numPr>
        <w:tabs>
          <w:tab w:pos="890" w:val="left" w:leader="none"/>
        </w:tabs>
        <w:spacing w:line="243" w:lineRule="exact" w:before="68" w:after="0"/>
        <w:ind w:left="890" w:right="0" w:hanging="530"/>
        <w:jc w:val="both"/>
        <w:rPr>
          <w:rFonts w:ascii="Courier New"/>
          <w:sz w:val="20"/>
        </w:rPr>
      </w:pPr>
      <w:bookmarkStart w:name="_bookmark23" w:id="35"/>
      <w:bookmarkEnd w:id="35"/>
      <w:r>
        <w:rPr/>
      </w:r>
      <w:r>
        <w:rPr>
          <w:sz w:val="20"/>
        </w:rPr>
        <w:t>ChEMBL.</w:t>
      </w:r>
      <w:r>
        <w:rPr>
          <w:spacing w:val="26"/>
          <w:sz w:val="20"/>
        </w:rPr>
        <w:t> </w:t>
      </w:r>
      <w:r>
        <w:rPr>
          <w:i/>
          <w:sz w:val="20"/>
        </w:rPr>
        <w:t>Target:</w:t>
      </w:r>
      <w:r>
        <w:rPr>
          <w:i/>
          <w:spacing w:val="26"/>
          <w:sz w:val="20"/>
        </w:rPr>
        <w:t> </w:t>
      </w:r>
      <w:r>
        <w:rPr>
          <w:i/>
          <w:sz w:val="20"/>
        </w:rPr>
        <w:t>GTPase</w:t>
      </w:r>
      <w:r>
        <w:rPr>
          <w:i/>
          <w:spacing w:val="26"/>
          <w:sz w:val="20"/>
        </w:rPr>
        <w:t> </w:t>
      </w:r>
      <w:r>
        <w:rPr>
          <w:i/>
          <w:sz w:val="20"/>
        </w:rPr>
        <w:t>KRas</w:t>
      </w:r>
      <w:r>
        <w:rPr>
          <w:i/>
          <w:spacing w:val="26"/>
          <w:sz w:val="20"/>
        </w:rPr>
        <w:t> </w:t>
      </w:r>
      <w:r>
        <w:rPr>
          <w:i/>
          <w:sz w:val="20"/>
        </w:rPr>
        <w:t>(CHEMBL2189121)</w:t>
      </w:r>
      <w:r>
        <w:rPr>
          <w:i/>
          <w:spacing w:val="26"/>
          <w:sz w:val="20"/>
        </w:rPr>
        <w:t> </w:t>
      </w:r>
      <w:r>
        <w:rPr>
          <w:i/>
          <w:sz w:val="20"/>
        </w:rPr>
        <w:t>-</w:t>
      </w:r>
      <w:r>
        <w:rPr>
          <w:i/>
          <w:spacing w:val="26"/>
          <w:sz w:val="20"/>
        </w:rPr>
        <w:t> </w:t>
      </w:r>
      <w:r>
        <w:rPr>
          <w:i/>
          <w:sz w:val="20"/>
        </w:rPr>
        <w:t>ChEMBL</w:t>
      </w:r>
      <w:r>
        <w:rPr>
          <w:sz w:val="20"/>
        </w:rPr>
        <w:t>.</w:t>
      </w:r>
      <w:r>
        <w:rPr>
          <w:spacing w:val="26"/>
          <w:sz w:val="20"/>
        </w:rPr>
        <w:t> </w:t>
      </w:r>
      <w:r>
        <w:rPr>
          <w:sz w:val="20"/>
        </w:rPr>
        <w:t>Accessed:</w:t>
      </w:r>
      <w:r>
        <w:rPr>
          <w:spacing w:val="26"/>
          <w:sz w:val="20"/>
        </w:rPr>
        <w:t> </w:t>
      </w:r>
      <w:r>
        <w:rPr>
          <w:sz w:val="20"/>
        </w:rPr>
        <w:t>2025-05-10.</w:t>
      </w:r>
      <w:r>
        <w:rPr>
          <w:spacing w:val="26"/>
          <w:sz w:val="20"/>
        </w:rPr>
        <w:t> </w:t>
      </w:r>
      <w:r>
        <w:rPr>
          <w:sz w:val="20"/>
        </w:rPr>
        <w:t>2025.</w:t>
      </w:r>
      <w:r>
        <w:rPr>
          <w:spacing w:val="31"/>
          <w:sz w:val="20"/>
        </w:rPr>
        <w:t> </w:t>
      </w:r>
      <w:r>
        <w:rPr>
          <w:sz w:val="16"/>
        </w:rPr>
        <w:t>URL</w:t>
      </w:r>
      <w:r>
        <w:rPr>
          <w:sz w:val="20"/>
        </w:rPr>
        <w:t>:</w:t>
      </w:r>
      <w:r>
        <w:rPr>
          <w:spacing w:val="27"/>
          <w:sz w:val="20"/>
        </w:rPr>
        <w:t> </w:t>
      </w:r>
      <w:hyperlink r:id="rId28">
        <w:r>
          <w:rPr>
            <w:rFonts w:ascii="Courier New"/>
            <w:sz w:val="20"/>
          </w:rPr>
          <w:t>https</w:t>
        </w:r>
        <w:r>
          <w:rPr>
            <w:rFonts w:ascii="Courier New"/>
            <w:spacing w:val="-94"/>
            <w:sz w:val="20"/>
          </w:rPr>
          <w:t> </w:t>
        </w:r>
      </w:hyperlink>
      <w:r>
        <w:rPr>
          <w:rFonts w:ascii="Courier New"/>
          <w:spacing w:val="-10"/>
          <w:sz w:val="20"/>
        </w:rPr>
        <w:t>:</w:t>
      </w:r>
    </w:p>
    <w:p>
      <w:pPr>
        <w:pStyle w:val="BodyText"/>
        <w:spacing w:line="243" w:lineRule="exact"/>
        <w:ind w:left="879"/>
        <w:jc w:val="left"/>
      </w:pPr>
      <w:hyperlink r:id="rId28">
        <w:r>
          <w:rPr>
            <w:rFonts w:ascii="Courier New"/>
            <w:spacing w:val="-2"/>
          </w:rPr>
          <w:t>//www.ebi.ac.uk/chembl/explore/target/CHEMBL2189121</w:t>
        </w:r>
      </w:hyperlink>
      <w:r>
        <w:rPr>
          <w:spacing w:val="-2"/>
        </w:rPr>
        <w:t>.</w:t>
      </w:r>
    </w:p>
    <w:p>
      <w:pPr>
        <w:pStyle w:val="ListParagraph"/>
        <w:numPr>
          <w:ilvl w:val="0"/>
          <w:numId w:val="3"/>
        </w:numPr>
        <w:tabs>
          <w:tab w:pos="889" w:val="left" w:leader="none"/>
        </w:tabs>
        <w:spacing w:line="243" w:lineRule="exact" w:before="72" w:after="0"/>
        <w:ind w:left="889" w:right="0" w:hanging="530"/>
        <w:jc w:val="both"/>
        <w:rPr>
          <w:rFonts w:ascii="Courier New"/>
          <w:sz w:val="20"/>
        </w:rPr>
      </w:pPr>
      <w:bookmarkStart w:name="_bookmark24" w:id="36"/>
      <w:bookmarkEnd w:id="36"/>
      <w:r>
        <w:rPr/>
      </w:r>
      <w:r>
        <w:rPr>
          <w:sz w:val="20"/>
        </w:rPr>
        <w:t>BindingDB.</w:t>
      </w:r>
      <w:r>
        <w:rPr>
          <w:spacing w:val="32"/>
          <w:sz w:val="20"/>
        </w:rPr>
        <w:t> </w:t>
      </w:r>
      <w:r>
        <w:rPr>
          <w:i/>
          <w:sz w:val="20"/>
        </w:rPr>
        <w:t>BindingDB:</w:t>
      </w:r>
      <w:r>
        <w:rPr>
          <w:i/>
          <w:spacing w:val="33"/>
          <w:sz w:val="20"/>
        </w:rPr>
        <w:t> </w:t>
      </w:r>
      <w:r>
        <w:rPr>
          <w:i/>
          <w:sz w:val="20"/>
        </w:rPr>
        <w:t>A</w:t>
      </w:r>
      <w:r>
        <w:rPr>
          <w:i/>
          <w:spacing w:val="32"/>
          <w:sz w:val="20"/>
        </w:rPr>
        <w:t> </w:t>
      </w:r>
      <w:r>
        <w:rPr>
          <w:i/>
          <w:sz w:val="20"/>
        </w:rPr>
        <w:t>Public</w:t>
      </w:r>
      <w:r>
        <w:rPr>
          <w:i/>
          <w:spacing w:val="32"/>
          <w:sz w:val="20"/>
        </w:rPr>
        <w:t> </w:t>
      </w:r>
      <w:r>
        <w:rPr>
          <w:i/>
          <w:sz w:val="20"/>
        </w:rPr>
        <w:t>Database</w:t>
      </w:r>
      <w:r>
        <w:rPr>
          <w:i/>
          <w:spacing w:val="33"/>
          <w:sz w:val="20"/>
        </w:rPr>
        <w:t> </w:t>
      </w:r>
      <w:r>
        <w:rPr>
          <w:i/>
          <w:sz w:val="20"/>
        </w:rPr>
        <w:t>for</w:t>
      </w:r>
      <w:r>
        <w:rPr>
          <w:i/>
          <w:spacing w:val="32"/>
          <w:sz w:val="20"/>
        </w:rPr>
        <w:t> </w:t>
      </w:r>
      <w:r>
        <w:rPr>
          <w:i/>
          <w:sz w:val="20"/>
        </w:rPr>
        <w:t>Drug</w:t>
      </w:r>
      <w:r>
        <w:rPr>
          <w:i/>
          <w:spacing w:val="32"/>
          <w:sz w:val="20"/>
        </w:rPr>
        <w:t> </w:t>
      </w:r>
      <w:r>
        <w:rPr>
          <w:i/>
          <w:sz w:val="20"/>
        </w:rPr>
        <w:t>Discovery</w:t>
      </w:r>
      <w:r>
        <w:rPr>
          <w:sz w:val="20"/>
        </w:rPr>
        <w:t>.</w:t>
      </w:r>
      <w:r>
        <w:rPr>
          <w:spacing w:val="33"/>
          <w:sz w:val="20"/>
        </w:rPr>
        <w:t> </w:t>
      </w:r>
      <w:r>
        <w:rPr>
          <w:sz w:val="20"/>
        </w:rPr>
        <w:t>Accessed:</w:t>
      </w:r>
      <w:r>
        <w:rPr>
          <w:spacing w:val="33"/>
          <w:sz w:val="20"/>
        </w:rPr>
        <w:t> </w:t>
      </w:r>
      <w:r>
        <w:rPr>
          <w:sz w:val="20"/>
        </w:rPr>
        <w:t>2025-02-27.</w:t>
      </w:r>
      <w:r>
        <w:rPr>
          <w:spacing w:val="33"/>
          <w:sz w:val="20"/>
        </w:rPr>
        <w:t> </w:t>
      </w:r>
      <w:r>
        <w:rPr>
          <w:sz w:val="20"/>
        </w:rPr>
        <w:t>2025.</w:t>
      </w:r>
      <w:r>
        <w:rPr>
          <w:spacing w:val="37"/>
          <w:sz w:val="20"/>
        </w:rPr>
        <w:t> </w:t>
      </w:r>
      <w:r>
        <w:rPr>
          <w:sz w:val="16"/>
        </w:rPr>
        <w:t>URL</w:t>
      </w:r>
      <w:r>
        <w:rPr>
          <w:sz w:val="20"/>
        </w:rPr>
        <w:t>:</w:t>
      </w:r>
      <w:r>
        <w:rPr>
          <w:spacing w:val="33"/>
          <w:sz w:val="20"/>
        </w:rPr>
        <w:t> </w:t>
      </w:r>
      <w:hyperlink r:id="rId29">
        <w:r>
          <w:rPr>
            <w:rFonts w:ascii="Courier New"/>
            <w:sz w:val="20"/>
          </w:rPr>
          <w:t>https</w:t>
        </w:r>
        <w:r>
          <w:rPr>
            <w:rFonts w:ascii="Courier New"/>
            <w:spacing w:val="-90"/>
            <w:sz w:val="20"/>
          </w:rPr>
          <w:t> </w:t>
        </w:r>
      </w:hyperlink>
      <w:r>
        <w:rPr>
          <w:rFonts w:ascii="Courier New"/>
          <w:spacing w:val="-10"/>
          <w:sz w:val="20"/>
        </w:rPr>
        <w:t>:</w:t>
      </w:r>
    </w:p>
    <w:p>
      <w:pPr>
        <w:pStyle w:val="BodyText"/>
        <w:spacing w:line="243" w:lineRule="exact"/>
        <w:ind w:left="879"/>
        <w:jc w:val="left"/>
      </w:pPr>
      <w:hyperlink r:id="rId29">
        <w:r>
          <w:rPr>
            <w:rFonts w:ascii="Courier New"/>
            <w:spacing w:val="-2"/>
          </w:rPr>
          <w:t>//www.bindingdb.org/</w:t>
        </w:r>
      </w:hyperlink>
      <w:r>
        <w:rPr>
          <w:spacing w:val="-2"/>
        </w:rPr>
        <w:t>.</w:t>
      </w:r>
    </w:p>
    <w:p>
      <w:pPr>
        <w:pStyle w:val="ListParagraph"/>
        <w:numPr>
          <w:ilvl w:val="0"/>
          <w:numId w:val="3"/>
        </w:numPr>
        <w:tabs>
          <w:tab w:pos="889" w:val="left" w:leader="none"/>
          <w:tab w:pos="891" w:val="left" w:leader="none"/>
        </w:tabs>
        <w:spacing w:line="242" w:lineRule="auto" w:before="72" w:after="0"/>
        <w:ind w:left="891" w:right="650" w:hanging="532"/>
        <w:jc w:val="both"/>
        <w:rPr>
          <w:sz w:val="20"/>
        </w:rPr>
      </w:pPr>
      <w:bookmarkStart w:name="_bookmark25" w:id="37"/>
      <w:bookmarkEnd w:id="37"/>
      <w:r>
        <w:rPr/>
      </w:r>
      <w:r>
        <w:rPr>
          <w:sz w:val="20"/>
        </w:rPr>
        <w:t>dataprofessor. </w:t>
      </w:r>
      <w:r>
        <w:rPr>
          <w:i/>
          <w:sz w:val="20"/>
        </w:rPr>
        <w:t>Computational drug discovery</w:t>
      </w:r>
      <w:r>
        <w:rPr>
          <w:sz w:val="20"/>
        </w:rPr>
        <w:t>. </w:t>
      </w:r>
      <w:hyperlink r:id="rId30">
        <w:r>
          <w:rPr>
            <w:rFonts w:ascii="Courier New"/>
            <w:sz w:val="20"/>
          </w:rPr>
          <w:t>https://github.com/dataprofessor/code/blob/</w:t>
        </w:r>
      </w:hyperlink>
      <w:r>
        <w:rPr>
          <w:rFonts w:ascii="Courier New"/>
          <w:sz w:val="20"/>
        </w:rPr>
        <w:t> </w:t>
      </w:r>
      <w:hyperlink r:id="rId30">
        <w:r>
          <w:rPr>
            <w:rFonts w:ascii="Courier New"/>
            <w:w w:val="90"/>
            <w:sz w:val="20"/>
          </w:rPr>
          <w:t>027e657f961692e685aff038f73122e68dc9ad1c</w:t>
        </w:r>
        <w:r>
          <w:rPr>
            <w:rFonts w:ascii="Courier New"/>
            <w:spacing w:val="-14"/>
            <w:w w:val="90"/>
            <w:sz w:val="20"/>
          </w:rPr>
          <w:t> </w:t>
        </w:r>
        <w:r>
          <w:rPr>
            <w:rFonts w:ascii="Courier New"/>
            <w:w w:val="90"/>
            <w:sz w:val="20"/>
          </w:rPr>
          <w:t>/</w:t>
        </w:r>
        <w:r>
          <w:rPr>
            <w:rFonts w:ascii="Courier New"/>
            <w:spacing w:val="-14"/>
            <w:w w:val="90"/>
            <w:sz w:val="20"/>
          </w:rPr>
          <w:t> </w:t>
        </w:r>
        <w:r>
          <w:rPr>
            <w:rFonts w:ascii="Courier New"/>
            <w:w w:val="90"/>
            <w:sz w:val="20"/>
          </w:rPr>
          <w:t>python</w:t>
        </w:r>
        <w:r>
          <w:rPr>
            <w:rFonts w:ascii="Courier New"/>
            <w:spacing w:val="-14"/>
            <w:w w:val="90"/>
            <w:sz w:val="20"/>
          </w:rPr>
          <w:t> </w:t>
        </w:r>
        <w:r>
          <w:rPr>
            <w:rFonts w:ascii="Courier New"/>
            <w:w w:val="90"/>
            <w:sz w:val="20"/>
          </w:rPr>
          <w:t>/</w:t>
        </w:r>
        <w:r>
          <w:rPr>
            <w:rFonts w:ascii="Courier New"/>
            <w:spacing w:val="-14"/>
            <w:w w:val="90"/>
            <w:sz w:val="20"/>
          </w:rPr>
          <w:t> </w:t>
        </w:r>
        <w:r>
          <w:rPr>
            <w:rFonts w:ascii="Courier New"/>
            <w:w w:val="90"/>
            <w:sz w:val="20"/>
          </w:rPr>
          <w:t>CDD</w:t>
        </w:r>
        <w:r>
          <w:rPr>
            <w:rFonts w:ascii="Courier New"/>
            <w:spacing w:val="-14"/>
            <w:w w:val="90"/>
            <w:sz w:val="20"/>
          </w:rPr>
          <w:t> </w:t>
        </w:r>
        <w:r>
          <w:rPr>
            <w:rFonts w:ascii="Courier New"/>
            <w:w w:val="90"/>
            <w:sz w:val="20"/>
          </w:rPr>
          <w:t>_</w:t>
        </w:r>
        <w:r>
          <w:rPr>
            <w:rFonts w:ascii="Courier New"/>
            <w:spacing w:val="-14"/>
            <w:w w:val="90"/>
            <w:sz w:val="20"/>
          </w:rPr>
          <w:t> </w:t>
        </w:r>
        <w:r>
          <w:rPr>
            <w:rFonts w:ascii="Courier New"/>
            <w:w w:val="90"/>
            <w:sz w:val="20"/>
          </w:rPr>
          <w:t>ML</w:t>
        </w:r>
        <w:r>
          <w:rPr>
            <w:rFonts w:ascii="Courier New"/>
            <w:spacing w:val="-14"/>
            <w:w w:val="90"/>
            <w:sz w:val="20"/>
          </w:rPr>
          <w:t> </w:t>
        </w:r>
        <w:r>
          <w:rPr>
            <w:rFonts w:ascii="Courier New"/>
            <w:w w:val="90"/>
            <w:sz w:val="20"/>
          </w:rPr>
          <w:t>_</w:t>
        </w:r>
        <w:r>
          <w:rPr>
            <w:rFonts w:ascii="Courier New"/>
            <w:spacing w:val="-14"/>
            <w:w w:val="90"/>
            <w:sz w:val="20"/>
          </w:rPr>
          <w:t> </w:t>
        </w:r>
        <w:r>
          <w:rPr>
            <w:rFonts w:ascii="Courier New"/>
            <w:w w:val="90"/>
            <w:sz w:val="20"/>
          </w:rPr>
          <w:t>Part</w:t>
        </w:r>
        <w:r>
          <w:rPr>
            <w:rFonts w:ascii="Courier New"/>
            <w:spacing w:val="-14"/>
            <w:w w:val="90"/>
            <w:sz w:val="20"/>
          </w:rPr>
          <w:t> </w:t>
        </w:r>
        <w:r>
          <w:rPr>
            <w:rFonts w:ascii="Courier New"/>
            <w:w w:val="90"/>
            <w:sz w:val="20"/>
          </w:rPr>
          <w:t>_</w:t>
        </w:r>
        <w:r>
          <w:rPr>
            <w:rFonts w:ascii="Courier New"/>
            <w:spacing w:val="-14"/>
            <w:w w:val="90"/>
            <w:sz w:val="20"/>
          </w:rPr>
          <w:t> </w:t>
        </w:r>
        <w:r>
          <w:rPr>
            <w:rFonts w:ascii="Courier New"/>
            <w:w w:val="90"/>
            <w:sz w:val="20"/>
          </w:rPr>
          <w:t>1</w:t>
        </w:r>
        <w:r>
          <w:rPr>
            <w:rFonts w:ascii="Courier New"/>
            <w:spacing w:val="-14"/>
            <w:w w:val="90"/>
            <w:sz w:val="20"/>
          </w:rPr>
          <w:t> </w:t>
        </w:r>
        <w:r>
          <w:rPr>
            <w:rFonts w:ascii="Courier New"/>
            <w:w w:val="90"/>
            <w:sz w:val="20"/>
          </w:rPr>
          <w:t>_</w:t>
        </w:r>
        <w:r>
          <w:rPr>
            <w:rFonts w:ascii="Courier New"/>
            <w:spacing w:val="-14"/>
            <w:w w:val="90"/>
            <w:sz w:val="20"/>
          </w:rPr>
          <w:t> </w:t>
        </w:r>
        <w:r>
          <w:rPr>
            <w:rFonts w:ascii="Courier New"/>
            <w:w w:val="90"/>
            <w:sz w:val="20"/>
          </w:rPr>
          <w:t>bioactivity</w:t>
        </w:r>
        <w:r>
          <w:rPr>
            <w:rFonts w:ascii="Courier New"/>
            <w:spacing w:val="-14"/>
            <w:w w:val="90"/>
            <w:sz w:val="20"/>
          </w:rPr>
          <w:t> </w:t>
        </w:r>
        <w:r>
          <w:rPr>
            <w:rFonts w:ascii="Courier New"/>
            <w:w w:val="90"/>
            <w:sz w:val="20"/>
          </w:rPr>
          <w:t>_</w:t>
        </w:r>
      </w:hyperlink>
      <w:r>
        <w:rPr>
          <w:rFonts w:ascii="Courier New"/>
          <w:w w:val="90"/>
          <w:sz w:val="20"/>
        </w:rPr>
        <w:t> </w:t>
      </w:r>
      <w:hyperlink r:id="rId30">
        <w:r>
          <w:rPr>
            <w:rFonts w:ascii="Courier New"/>
            <w:sz w:val="20"/>
          </w:rPr>
          <w:t>data.ipynb</w:t>
        </w:r>
      </w:hyperlink>
      <w:r>
        <w:rPr>
          <w:sz w:val="20"/>
        </w:rPr>
        <w:t>. Accessed: 2025-05-10. 2020.</w:t>
      </w:r>
    </w:p>
    <w:p>
      <w:pPr>
        <w:pStyle w:val="ListParagraph"/>
        <w:numPr>
          <w:ilvl w:val="0"/>
          <w:numId w:val="3"/>
        </w:numPr>
        <w:tabs>
          <w:tab w:pos="889" w:val="left" w:leader="none"/>
          <w:tab w:pos="891" w:val="left" w:leader="none"/>
        </w:tabs>
        <w:spacing w:line="232" w:lineRule="auto" w:before="75" w:after="0"/>
        <w:ind w:left="891" w:right="590" w:hanging="532"/>
        <w:jc w:val="both"/>
        <w:rPr>
          <w:sz w:val="20"/>
        </w:rPr>
      </w:pPr>
      <w:bookmarkStart w:name="_bookmark26" w:id="38"/>
      <w:bookmarkEnd w:id="38"/>
      <w:r>
        <w:rPr/>
      </w:r>
      <w:r>
        <w:rPr>
          <w:sz w:val="20"/>
        </w:rPr>
        <w:t>RDKit Project. </w:t>
      </w:r>
      <w:r>
        <w:rPr>
          <w:i/>
          <w:sz w:val="20"/>
        </w:rPr>
        <w:t>RDKit: Open-source cheminformatics</w:t>
      </w:r>
      <w:r>
        <w:rPr>
          <w:sz w:val="20"/>
        </w:rPr>
        <w:t>. Retrieved February 18, 2025. n.d. </w:t>
      </w:r>
      <w:r>
        <w:rPr>
          <w:sz w:val="16"/>
        </w:rPr>
        <w:t>URL</w:t>
      </w:r>
      <w:r>
        <w:rPr>
          <w:sz w:val="20"/>
        </w:rPr>
        <w:t>: </w:t>
      </w:r>
      <w:hyperlink r:id="rId31">
        <w:r>
          <w:rPr>
            <w:rFonts w:ascii="Courier New"/>
            <w:sz w:val="20"/>
          </w:rPr>
          <w:t>https://www</w:t>
        </w:r>
      </w:hyperlink>
      <w:r>
        <w:rPr>
          <w:rFonts w:ascii="Courier New"/>
          <w:sz w:val="20"/>
        </w:rPr>
        <w:t>. </w:t>
      </w:r>
      <w:hyperlink r:id="rId31">
        <w:r>
          <w:rPr>
            <w:rFonts w:ascii="Courier New"/>
            <w:spacing w:val="-2"/>
            <w:sz w:val="20"/>
          </w:rPr>
          <w:t>rdkit.org/</w:t>
        </w:r>
      </w:hyperlink>
      <w:r>
        <w:rPr>
          <w:spacing w:val="-2"/>
          <w:sz w:val="20"/>
        </w:rPr>
        <w:t>.</w:t>
      </w:r>
    </w:p>
    <w:p>
      <w:pPr>
        <w:pStyle w:val="ListParagraph"/>
        <w:numPr>
          <w:ilvl w:val="0"/>
          <w:numId w:val="3"/>
        </w:numPr>
        <w:tabs>
          <w:tab w:pos="889" w:val="left" w:leader="none"/>
          <w:tab w:pos="891" w:val="left" w:leader="none"/>
        </w:tabs>
        <w:spacing w:line="249" w:lineRule="auto" w:before="73" w:after="0"/>
        <w:ind w:left="891" w:right="639" w:hanging="532"/>
        <w:jc w:val="both"/>
        <w:rPr>
          <w:sz w:val="20"/>
        </w:rPr>
      </w:pPr>
      <w:bookmarkStart w:name="_bookmark27" w:id="39"/>
      <w:bookmarkEnd w:id="39"/>
      <w:r>
        <w:rPr/>
      </w:r>
      <w:r>
        <w:rPr>
          <w:sz w:val="20"/>
        </w:rPr>
        <w:t>Ashraf Mohamed, Bernard R. Brooks, and Muhamed Amin. “Leveraging-induced polarization for drug discovery: Efficient IC50 prediction using minimal features”. In: </w:t>
      </w:r>
      <w:r>
        <w:rPr>
          <w:i/>
          <w:sz w:val="20"/>
        </w:rPr>
        <w:t>Journal of Chemical Information and Modeling </w:t>
      </w:r>
      <w:r>
        <w:rPr>
          <w:sz w:val="20"/>
        </w:rPr>
        <w:t>65.7 (Mar. 2025), pp. 3715–3722. </w:t>
      </w:r>
      <w:r>
        <w:rPr>
          <w:sz w:val="16"/>
        </w:rPr>
        <w:t>DOI</w:t>
      </w:r>
      <w:r>
        <w:rPr>
          <w:sz w:val="20"/>
        </w:rPr>
        <w:t>: </w:t>
      </w:r>
      <w:hyperlink r:id="rId32">
        <w:r>
          <w:rPr>
            <w:rFonts w:ascii="Courier New" w:hAnsi="Courier New"/>
            <w:sz w:val="20"/>
          </w:rPr>
          <w:t>10.1021/acs.jcim.5c00076</w:t>
        </w:r>
      </w:hyperlink>
      <w:r>
        <w:rPr>
          <w:sz w:val="20"/>
        </w:rPr>
        <w:t>.</w:t>
      </w:r>
    </w:p>
    <w:p>
      <w:pPr>
        <w:pStyle w:val="ListParagraph"/>
        <w:numPr>
          <w:ilvl w:val="0"/>
          <w:numId w:val="3"/>
        </w:numPr>
        <w:tabs>
          <w:tab w:pos="884" w:val="left" w:leader="none"/>
          <w:tab w:pos="889" w:val="left" w:leader="none"/>
        </w:tabs>
        <w:spacing w:line="249" w:lineRule="auto" w:before="63" w:after="0"/>
        <w:ind w:left="884" w:right="674" w:hanging="525"/>
        <w:jc w:val="both"/>
        <w:rPr>
          <w:sz w:val="20"/>
        </w:rPr>
      </w:pPr>
      <w:bookmarkStart w:name="_bookmark28" w:id="40"/>
      <w:bookmarkEnd w:id="40"/>
      <w:r>
        <w:rPr/>
      </w:r>
      <w:r>
        <w:rPr>
          <w:sz w:val="20"/>
        </w:rPr>
        <w:tab/>
      </w:r>
      <w:r>
        <w:rPr>
          <w:spacing w:val="-2"/>
          <w:sz w:val="20"/>
        </w:rPr>
        <w:t>Fabian</w:t>
      </w:r>
      <w:r>
        <w:rPr>
          <w:spacing w:val="-4"/>
          <w:sz w:val="20"/>
        </w:rPr>
        <w:t> </w:t>
      </w:r>
      <w:r>
        <w:rPr>
          <w:spacing w:val="-2"/>
          <w:sz w:val="20"/>
        </w:rPr>
        <w:t>Pedregosa</w:t>
      </w:r>
      <w:r>
        <w:rPr>
          <w:spacing w:val="-4"/>
          <w:sz w:val="20"/>
        </w:rPr>
        <w:t> </w:t>
      </w:r>
      <w:r>
        <w:rPr>
          <w:spacing w:val="-2"/>
          <w:sz w:val="20"/>
        </w:rPr>
        <w:t>et</w:t>
      </w:r>
      <w:r>
        <w:rPr>
          <w:spacing w:val="-4"/>
          <w:sz w:val="20"/>
        </w:rPr>
        <w:t> </w:t>
      </w:r>
      <w:r>
        <w:rPr>
          <w:spacing w:val="-2"/>
          <w:sz w:val="20"/>
        </w:rPr>
        <w:t>al.</w:t>
      </w:r>
      <w:r>
        <w:rPr>
          <w:spacing w:val="-4"/>
          <w:sz w:val="20"/>
        </w:rPr>
        <w:t> </w:t>
      </w:r>
      <w:r>
        <w:rPr>
          <w:spacing w:val="-2"/>
          <w:sz w:val="20"/>
        </w:rPr>
        <w:t>“Scikit-learn:</w:t>
      </w:r>
      <w:r>
        <w:rPr>
          <w:spacing w:val="-4"/>
          <w:sz w:val="20"/>
        </w:rPr>
        <w:t> </w:t>
      </w:r>
      <w:r>
        <w:rPr>
          <w:spacing w:val="-2"/>
          <w:sz w:val="20"/>
        </w:rPr>
        <w:t>Machine</w:t>
      </w:r>
      <w:r>
        <w:rPr>
          <w:spacing w:val="-4"/>
          <w:sz w:val="20"/>
        </w:rPr>
        <w:t> </w:t>
      </w:r>
      <w:r>
        <w:rPr>
          <w:spacing w:val="-2"/>
          <w:sz w:val="20"/>
        </w:rPr>
        <w:t>Learning</w:t>
      </w:r>
      <w:r>
        <w:rPr>
          <w:spacing w:val="-4"/>
          <w:sz w:val="20"/>
        </w:rPr>
        <w:t> </w:t>
      </w:r>
      <w:r>
        <w:rPr>
          <w:spacing w:val="-2"/>
          <w:sz w:val="20"/>
        </w:rPr>
        <w:t>in</w:t>
      </w:r>
      <w:r>
        <w:rPr>
          <w:spacing w:val="-4"/>
          <w:sz w:val="20"/>
        </w:rPr>
        <w:t> </w:t>
      </w:r>
      <w:r>
        <w:rPr>
          <w:spacing w:val="-2"/>
          <w:sz w:val="20"/>
        </w:rPr>
        <w:t>Python”.</w:t>
      </w:r>
      <w:r>
        <w:rPr>
          <w:spacing w:val="-4"/>
          <w:sz w:val="20"/>
        </w:rPr>
        <w:t> </w:t>
      </w:r>
      <w:r>
        <w:rPr>
          <w:spacing w:val="-2"/>
          <w:sz w:val="20"/>
        </w:rPr>
        <w:t>In:</w:t>
      </w:r>
      <w:r>
        <w:rPr>
          <w:spacing w:val="-4"/>
          <w:sz w:val="20"/>
        </w:rPr>
        <w:t> </w:t>
      </w:r>
      <w:r>
        <w:rPr>
          <w:i/>
          <w:spacing w:val="-2"/>
          <w:sz w:val="20"/>
        </w:rPr>
        <w:t>Journal</w:t>
      </w:r>
      <w:r>
        <w:rPr>
          <w:i/>
          <w:spacing w:val="-4"/>
          <w:sz w:val="20"/>
        </w:rPr>
        <w:t> </w:t>
      </w:r>
      <w:r>
        <w:rPr>
          <w:i/>
          <w:spacing w:val="-2"/>
          <w:sz w:val="20"/>
        </w:rPr>
        <w:t>of</w:t>
      </w:r>
      <w:r>
        <w:rPr>
          <w:i/>
          <w:spacing w:val="-4"/>
          <w:sz w:val="20"/>
        </w:rPr>
        <w:t> </w:t>
      </w:r>
      <w:r>
        <w:rPr>
          <w:i/>
          <w:spacing w:val="-2"/>
          <w:sz w:val="20"/>
        </w:rPr>
        <w:t>Machine</w:t>
      </w:r>
      <w:r>
        <w:rPr>
          <w:i/>
          <w:spacing w:val="-4"/>
          <w:sz w:val="20"/>
        </w:rPr>
        <w:t> </w:t>
      </w:r>
      <w:r>
        <w:rPr>
          <w:i/>
          <w:spacing w:val="-2"/>
          <w:sz w:val="20"/>
        </w:rPr>
        <w:t>Learning</w:t>
      </w:r>
      <w:r>
        <w:rPr>
          <w:i/>
          <w:spacing w:val="-4"/>
          <w:sz w:val="20"/>
        </w:rPr>
        <w:t> </w:t>
      </w:r>
      <w:r>
        <w:rPr>
          <w:i/>
          <w:spacing w:val="-2"/>
          <w:sz w:val="20"/>
        </w:rPr>
        <w:t>Research</w:t>
      </w:r>
      <w:r>
        <w:rPr>
          <w:i/>
          <w:spacing w:val="-4"/>
          <w:sz w:val="20"/>
        </w:rPr>
        <w:t> </w:t>
      </w:r>
      <w:r>
        <w:rPr>
          <w:spacing w:val="-2"/>
          <w:sz w:val="20"/>
        </w:rPr>
        <w:t>12.85 </w:t>
      </w:r>
      <w:r>
        <w:rPr>
          <w:sz w:val="20"/>
        </w:rPr>
        <w:t>(2011), pp. 2825–2830. </w:t>
      </w:r>
      <w:r>
        <w:rPr>
          <w:sz w:val="16"/>
        </w:rPr>
        <w:t>URL</w:t>
      </w:r>
      <w:r>
        <w:rPr>
          <w:sz w:val="20"/>
        </w:rPr>
        <w:t>: </w:t>
      </w:r>
      <w:hyperlink r:id="rId33">
        <w:r>
          <w:rPr>
            <w:rFonts w:ascii="Courier New" w:hAnsi="Courier New"/>
            <w:sz w:val="20"/>
          </w:rPr>
          <w:t>http://jmlr.org/papers/v12/pedregosa11a.html</w:t>
        </w:r>
      </w:hyperlink>
      <w:r>
        <w:rPr>
          <w:sz w:val="20"/>
        </w:rPr>
        <w:t>.</w:t>
      </w:r>
    </w:p>
    <w:p>
      <w:pPr>
        <w:pStyle w:val="ListParagraph"/>
        <w:numPr>
          <w:ilvl w:val="0"/>
          <w:numId w:val="3"/>
        </w:numPr>
        <w:tabs>
          <w:tab w:pos="889" w:val="left" w:leader="none"/>
          <w:tab w:pos="891" w:val="left" w:leader="none"/>
        </w:tabs>
        <w:spacing w:line="249" w:lineRule="auto" w:before="62" w:after="0"/>
        <w:ind w:left="891" w:right="646" w:hanging="532"/>
        <w:jc w:val="both"/>
        <w:rPr>
          <w:sz w:val="20"/>
        </w:rPr>
      </w:pPr>
      <w:bookmarkStart w:name="_bookmark29" w:id="41"/>
      <w:bookmarkEnd w:id="41"/>
      <w:r>
        <w:rPr/>
      </w:r>
      <w:r>
        <w:rPr>
          <w:spacing w:val="-2"/>
          <w:sz w:val="20"/>
        </w:rPr>
        <w:t>Arumugam</w:t>
      </w:r>
      <w:r>
        <w:rPr>
          <w:spacing w:val="-6"/>
          <w:sz w:val="20"/>
        </w:rPr>
        <w:t> </w:t>
      </w:r>
      <w:r>
        <w:rPr>
          <w:spacing w:val="-2"/>
          <w:sz w:val="20"/>
        </w:rPr>
        <w:t>Ramachandran</w:t>
      </w:r>
      <w:r>
        <w:rPr>
          <w:spacing w:val="-5"/>
          <w:sz w:val="20"/>
        </w:rPr>
        <w:t> </w:t>
      </w:r>
      <w:r>
        <w:rPr>
          <w:spacing w:val="-2"/>
          <w:sz w:val="20"/>
        </w:rPr>
        <w:t>Muralidharan</w:t>
      </w:r>
      <w:r>
        <w:rPr>
          <w:spacing w:val="-6"/>
          <w:sz w:val="20"/>
        </w:rPr>
        <w:t> </w:t>
      </w:r>
      <w:r>
        <w:rPr>
          <w:spacing w:val="-2"/>
          <w:sz w:val="20"/>
        </w:rPr>
        <w:t>et</w:t>
      </w:r>
      <w:r>
        <w:rPr>
          <w:spacing w:val="-6"/>
          <w:sz w:val="20"/>
        </w:rPr>
        <w:t> </w:t>
      </w:r>
      <w:r>
        <w:rPr>
          <w:spacing w:val="-2"/>
          <w:sz w:val="20"/>
        </w:rPr>
        <w:t>al.</w:t>
      </w:r>
      <w:r>
        <w:rPr>
          <w:spacing w:val="-5"/>
          <w:sz w:val="20"/>
        </w:rPr>
        <w:t> </w:t>
      </w:r>
      <w:r>
        <w:rPr>
          <w:spacing w:val="-2"/>
          <w:sz w:val="20"/>
        </w:rPr>
        <w:t>“Virtual</w:t>
      </w:r>
      <w:r>
        <w:rPr>
          <w:spacing w:val="-5"/>
          <w:sz w:val="20"/>
        </w:rPr>
        <w:t> </w:t>
      </w:r>
      <w:r>
        <w:rPr>
          <w:spacing w:val="-2"/>
          <w:sz w:val="20"/>
        </w:rPr>
        <w:t>screening</w:t>
      </w:r>
      <w:r>
        <w:rPr>
          <w:spacing w:val="-6"/>
          <w:sz w:val="20"/>
        </w:rPr>
        <w:t> </w:t>
      </w:r>
      <w:r>
        <w:rPr>
          <w:spacing w:val="-2"/>
          <w:sz w:val="20"/>
        </w:rPr>
        <w:t>based</w:t>
      </w:r>
      <w:r>
        <w:rPr>
          <w:spacing w:val="-5"/>
          <w:sz w:val="20"/>
        </w:rPr>
        <w:t> </w:t>
      </w:r>
      <w:r>
        <w:rPr>
          <w:spacing w:val="-2"/>
          <w:sz w:val="20"/>
        </w:rPr>
        <w:t>on</w:t>
      </w:r>
      <w:r>
        <w:rPr>
          <w:spacing w:val="-6"/>
          <w:sz w:val="20"/>
        </w:rPr>
        <w:t> </w:t>
      </w:r>
      <w:r>
        <w:rPr>
          <w:spacing w:val="-2"/>
          <w:sz w:val="20"/>
        </w:rPr>
        <w:t>pharmacophoric</w:t>
      </w:r>
      <w:r>
        <w:rPr>
          <w:spacing w:val="-6"/>
          <w:sz w:val="20"/>
        </w:rPr>
        <w:t> </w:t>
      </w:r>
      <w:r>
        <w:rPr>
          <w:spacing w:val="-2"/>
          <w:sz w:val="20"/>
        </w:rPr>
        <w:t>features</w:t>
      </w:r>
      <w:r>
        <w:rPr>
          <w:spacing w:val="-5"/>
          <w:sz w:val="20"/>
        </w:rPr>
        <w:t> </w:t>
      </w:r>
      <w:r>
        <w:rPr>
          <w:spacing w:val="-2"/>
          <w:sz w:val="20"/>
        </w:rPr>
        <w:t>of</w:t>
      </w:r>
      <w:r>
        <w:rPr>
          <w:spacing w:val="-6"/>
          <w:sz w:val="20"/>
        </w:rPr>
        <w:t> </w:t>
      </w:r>
      <w:r>
        <w:rPr>
          <w:spacing w:val="-2"/>
          <w:sz w:val="20"/>
        </w:rPr>
        <w:t>known</w:t>
      </w:r>
      <w:r>
        <w:rPr>
          <w:spacing w:val="-5"/>
          <w:sz w:val="20"/>
        </w:rPr>
        <w:t> </w:t>
      </w:r>
      <w:r>
        <w:rPr>
          <w:spacing w:val="-2"/>
          <w:sz w:val="20"/>
        </w:rPr>
        <w:t>calpain </w:t>
      </w:r>
      <w:r>
        <w:rPr>
          <w:sz w:val="20"/>
        </w:rPr>
        <w:t>inhibitors</w:t>
      </w:r>
      <w:r>
        <w:rPr>
          <w:spacing w:val="-10"/>
          <w:sz w:val="20"/>
        </w:rPr>
        <w:t> </w:t>
      </w:r>
      <w:r>
        <w:rPr>
          <w:sz w:val="20"/>
        </w:rPr>
        <w:t>to</w:t>
      </w:r>
      <w:r>
        <w:rPr>
          <w:spacing w:val="-10"/>
          <w:sz w:val="20"/>
        </w:rPr>
        <w:t> </w:t>
      </w:r>
      <w:r>
        <w:rPr>
          <w:sz w:val="20"/>
        </w:rPr>
        <w:t>identify</w:t>
      </w:r>
      <w:r>
        <w:rPr>
          <w:spacing w:val="-10"/>
          <w:sz w:val="20"/>
        </w:rPr>
        <w:t> </w:t>
      </w:r>
      <w:r>
        <w:rPr>
          <w:sz w:val="20"/>
        </w:rPr>
        <w:t>potent</w:t>
      </w:r>
      <w:r>
        <w:rPr>
          <w:spacing w:val="-10"/>
          <w:sz w:val="20"/>
        </w:rPr>
        <w:t> </w:t>
      </w:r>
      <w:r>
        <w:rPr>
          <w:sz w:val="20"/>
        </w:rPr>
        <w:t>inhibitors</w:t>
      </w:r>
      <w:r>
        <w:rPr>
          <w:spacing w:val="-11"/>
          <w:sz w:val="20"/>
        </w:rPr>
        <w:t> </w:t>
      </w:r>
      <w:r>
        <w:rPr>
          <w:sz w:val="20"/>
        </w:rPr>
        <w:t>of</w:t>
      </w:r>
      <w:r>
        <w:rPr>
          <w:spacing w:val="-10"/>
          <w:sz w:val="20"/>
        </w:rPr>
        <w:t> </w:t>
      </w:r>
      <w:r>
        <w:rPr>
          <w:sz w:val="20"/>
        </w:rPr>
        <w:t>calpain”.</w:t>
      </w:r>
      <w:r>
        <w:rPr>
          <w:spacing w:val="-10"/>
          <w:sz w:val="20"/>
        </w:rPr>
        <w:t> </w:t>
      </w:r>
      <w:r>
        <w:rPr>
          <w:sz w:val="20"/>
        </w:rPr>
        <w:t>In:</w:t>
      </w:r>
      <w:r>
        <w:rPr>
          <w:spacing w:val="-10"/>
          <w:sz w:val="20"/>
        </w:rPr>
        <w:t> </w:t>
      </w:r>
      <w:r>
        <w:rPr>
          <w:i/>
          <w:sz w:val="20"/>
        </w:rPr>
        <w:t>Medicinal</w:t>
      </w:r>
      <w:r>
        <w:rPr>
          <w:i/>
          <w:spacing w:val="-10"/>
          <w:sz w:val="20"/>
        </w:rPr>
        <w:t> </w:t>
      </w:r>
      <w:r>
        <w:rPr>
          <w:i/>
          <w:sz w:val="20"/>
        </w:rPr>
        <w:t>Chemistry</w:t>
      </w:r>
      <w:r>
        <w:rPr>
          <w:i/>
          <w:spacing w:val="-10"/>
          <w:sz w:val="20"/>
        </w:rPr>
        <w:t> </w:t>
      </w:r>
      <w:r>
        <w:rPr>
          <w:i/>
          <w:sz w:val="20"/>
        </w:rPr>
        <w:t>Research</w:t>
      </w:r>
      <w:r>
        <w:rPr>
          <w:i/>
          <w:spacing w:val="-10"/>
          <w:sz w:val="20"/>
        </w:rPr>
        <w:t> </w:t>
      </w:r>
      <w:r>
        <w:rPr>
          <w:sz w:val="20"/>
        </w:rPr>
        <w:t>23</w:t>
      </w:r>
      <w:r>
        <w:rPr>
          <w:spacing w:val="-10"/>
          <w:sz w:val="20"/>
        </w:rPr>
        <w:t> </w:t>
      </w:r>
      <w:r>
        <w:rPr>
          <w:sz w:val="20"/>
        </w:rPr>
        <w:t>(2014),</w:t>
      </w:r>
      <w:r>
        <w:rPr>
          <w:spacing w:val="-10"/>
          <w:sz w:val="20"/>
        </w:rPr>
        <w:t> </w:t>
      </w:r>
      <w:r>
        <w:rPr>
          <w:sz w:val="20"/>
        </w:rPr>
        <w:t>pp.</w:t>
      </w:r>
      <w:r>
        <w:rPr>
          <w:spacing w:val="-10"/>
          <w:sz w:val="20"/>
        </w:rPr>
        <w:t> </w:t>
      </w:r>
      <w:r>
        <w:rPr>
          <w:sz w:val="20"/>
        </w:rPr>
        <w:t>2445–2455.</w:t>
      </w:r>
      <w:r>
        <w:rPr>
          <w:spacing w:val="-6"/>
          <w:sz w:val="20"/>
        </w:rPr>
        <w:t> </w:t>
      </w:r>
      <w:r>
        <w:rPr>
          <w:sz w:val="16"/>
        </w:rPr>
        <w:t>DOI</w:t>
      </w:r>
      <w:r>
        <w:rPr>
          <w:sz w:val="20"/>
        </w:rPr>
        <w:t>: </w:t>
      </w:r>
      <w:r>
        <w:rPr>
          <w:rFonts w:ascii="Courier New" w:hAnsi="Courier New"/>
          <w:spacing w:val="-2"/>
          <w:sz w:val="20"/>
        </w:rPr>
        <w:t>https://doi-org.proxy-ub.rug.nl/10.1007/s00044-013-0842-7</w:t>
      </w:r>
      <w:r>
        <w:rPr>
          <w:spacing w:val="-2"/>
          <w:sz w:val="20"/>
        </w:rPr>
        <w:t>.</w:t>
      </w:r>
    </w:p>
    <w:p>
      <w:pPr>
        <w:pStyle w:val="ListParagraph"/>
        <w:numPr>
          <w:ilvl w:val="0"/>
          <w:numId w:val="3"/>
        </w:numPr>
        <w:tabs>
          <w:tab w:pos="889" w:val="left" w:leader="none"/>
          <w:tab w:pos="891" w:val="left" w:leader="none"/>
        </w:tabs>
        <w:spacing w:line="249" w:lineRule="auto" w:before="63" w:after="0"/>
        <w:ind w:left="891" w:right="639" w:hanging="532"/>
        <w:jc w:val="both"/>
        <w:rPr>
          <w:sz w:val="20"/>
        </w:rPr>
      </w:pPr>
      <w:bookmarkStart w:name="_bookmark30" w:id="42"/>
      <w:bookmarkEnd w:id="42"/>
      <w:r>
        <w:rPr/>
      </w:r>
      <w:r>
        <w:rPr>
          <w:spacing w:val="-2"/>
          <w:sz w:val="20"/>
        </w:rPr>
        <w:t>Trevor</w:t>
      </w:r>
      <w:r>
        <w:rPr>
          <w:spacing w:val="-7"/>
          <w:sz w:val="20"/>
        </w:rPr>
        <w:t> </w:t>
      </w:r>
      <w:r>
        <w:rPr>
          <w:spacing w:val="-2"/>
          <w:sz w:val="20"/>
        </w:rPr>
        <w:t>Hastie,</w:t>
      </w:r>
      <w:r>
        <w:rPr>
          <w:spacing w:val="-7"/>
          <w:sz w:val="20"/>
        </w:rPr>
        <w:t> </w:t>
      </w:r>
      <w:r>
        <w:rPr>
          <w:spacing w:val="-2"/>
          <w:sz w:val="20"/>
        </w:rPr>
        <w:t>Robert</w:t>
      </w:r>
      <w:r>
        <w:rPr>
          <w:spacing w:val="-7"/>
          <w:sz w:val="20"/>
        </w:rPr>
        <w:t> </w:t>
      </w:r>
      <w:r>
        <w:rPr>
          <w:spacing w:val="-2"/>
          <w:sz w:val="20"/>
        </w:rPr>
        <w:t>Tibshirani,</w:t>
      </w:r>
      <w:r>
        <w:rPr>
          <w:spacing w:val="-7"/>
          <w:sz w:val="20"/>
        </w:rPr>
        <w:t> </w:t>
      </w:r>
      <w:r>
        <w:rPr>
          <w:spacing w:val="-2"/>
          <w:sz w:val="20"/>
        </w:rPr>
        <w:t>and</w:t>
      </w:r>
      <w:r>
        <w:rPr>
          <w:spacing w:val="-7"/>
          <w:sz w:val="20"/>
        </w:rPr>
        <w:t> </w:t>
      </w:r>
      <w:r>
        <w:rPr>
          <w:spacing w:val="-2"/>
          <w:sz w:val="20"/>
        </w:rPr>
        <w:t>Jerome</w:t>
      </w:r>
      <w:r>
        <w:rPr>
          <w:spacing w:val="-7"/>
          <w:sz w:val="20"/>
        </w:rPr>
        <w:t> </w:t>
      </w:r>
      <w:r>
        <w:rPr>
          <w:spacing w:val="-2"/>
          <w:sz w:val="20"/>
        </w:rPr>
        <w:t>Friedman.</w:t>
      </w:r>
      <w:r>
        <w:rPr>
          <w:spacing w:val="-7"/>
          <w:sz w:val="20"/>
        </w:rPr>
        <w:t> </w:t>
      </w:r>
      <w:r>
        <w:rPr>
          <w:i/>
          <w:spacing w:val="-2"/>
          <w:sz w:val="20"/>
        </w:rPr>
        <w:t>The</w:t>
      </w:r>
      <w:r>
        <w:rPr>
          <w:i/>
          <w:spacing w:val="-7"/>
          <w:sz w:val="20"/>
        </w:rPr>
        <w:t> </w:t>
      </w:r>
      <w:r>
        <w:rPr>
          <w:i/>
          <w:spacing w:val="-2"/>
          <w:sz w:val="20"/>
        </w:rPr>
        <w:t>Elements</w:t>
      </w:r>
      <w:r>
        <w:rPr>
          <w:i/>
          <w:spacing w:val="-7"/>
          <w:sz w:val="20"/>
        </w:rPr>
        <w:t> </w:t>
      </w:r>
      <w:r>
        <w:rPr>
          <w:i/>
          <w:spacing w:val="-2"/>
          <w:sz w:val="20"/>
        </w:rPr>
        <w:t>of</w:t>
      </w:r>
      <w:r>
        <w:rPr>
          <w:i/>
          <w:spacing w:val="-7"/>
          <w:sz w:val="20"/>
        </w:rPr>
        <w:t> </w:t>
      </w:r>
      <w:r>
        <w:rPr>
          <w:i/>
          <w:spacing w:val="-2"/>
          <w:sz w:val="20"/>
        </w:rPr>
        <w:t>Statistical</w:t>
      </w:r>
      <w:r>
        <w:rPr>
          <w:i/>
          <w:spacing w:val="-7"/>
          <w:sz w:val="20"/>
        </w:rPr>
        <w:t> </w:t>
      </w:r>
      <w:r>
        <w:rPr>
          <w:i/>
          <w:spacing w:val="-2"/>
          <w:sz w:val="20"/>
        </w:rPr>
        <w:t>Learning:</w:t>
      </w:r>
      <w:r>
        <w:rPr>
          <w:i/>
          <w:spacing w:val="-7"/>
          <w:sz w:val="20"/>
        </w:rPr>
        <w:t> </w:t>
      </w:r>
      <w:r>
        <w:rPr>
          <w:i/>
          <w:spacing w:val="-2"/>
          <w:sz w:val="20"/>
        </w:rPr>
        <w:t>Data</w:t>
      </w:r>
      <w:r>
        <w:rPr>
          <w:i/>
          <w:spacing w:val="-7"/>
          <w:sz w:val="20"/>
        </w:rPr>
        <w:t> </w:t>
      </w:r>
      <w:r>
        <w:rPr>
          <w:i/>
          <w:spacing w:val="-2"/>
          <w:sz w:val="20"/>
        </w:rPr>
        <w:t>Mining,</w:t>
      </w:r>
      <w:r>
        <w:rPr>
          <w:i/>
          <w:spacing w:val="-7"/>
          <w:sz w:val="20"/>
        </w:rPr>
        <w:t> </w:t>
      </w:r>
      <w:r>
        <w:rPr>
          <w:i/>
          <w:spacing w:val="-2"/>
          <w:sz w:val="20"/>
        </w:rPr>
        <w:t>Inference, </w:t>
      </w:r>
      <w:r>
        <w:rPr>
          <w:i/>
          <w:sz w:val="20"/>
        </w:rPr>
        <w:t>and Prediction</w:t>
      </w:r>
      <w:r>
        <w:rPr>
          <w:sz w:val="20"/>
        </w:rPr>
        <w:t>. Springer, 2009.</w:t>
      </w:r>
    </w:p>
    <w:p>
      <w:pPr>
        <w:pStyle w:val="ListParagraph"/>
        <w:numPr>
          <w:ilvl w:val="0"/>
          <w:numId w:val="3"/>
        </w:numPr>
        <w:tabs>
          <w:tab w:pos="889" w:val="left" w:leader="none"/>
        </w:tabs>
        <w:spacing w:line="240" w:lineRule="auto" w:before="80" w:after="0"/>
        <w:ind w:left="889" w:right="0" w:hanging="530"/>
        <w:jc w:val="both"/>
        <w:rPr>
          <w:sz w:val="20"/>
        </w:rPr>
      </w:pPr>
      <w:bookmarkStart w:name="_bookmark31" w:id="43"/>
      <w:bookmarkEnd w:id="43"/>
      <w:r>
        <w:rPr/>
      </w:r>
      <w:r>
        <w:rPr>
          <w:sz w:val="20"/>
        </w:rPr>
        <w:t>Ian</w:t>
      </w:r>
      <w:r>
        <w:rPr>
          <w:spacing w:val="-10"/>
          <w:sz w:val="20"/>
        </w:rPr>
        <w:t> </w:t>
      </w:r>
      <w:r>
        <w:rPr>
          <w:sz w:val="20"/>
        </w:rPr>
        <w:t>Goodfellow,</w:t>
      </w:r>
      <w:r>
        <w:rPr>
          <w:spacing w:val="-9"/>
          <w:sz w:val="20"/>
        </w:rPr>
        <w:t> </w:t>
      </w:r>
      <w:r>
        <w:rPr>
          <w:sz w:val="20"/>
        </w:rPr>
        <w:t>Yoshua</w:t>
      </w:r>
      <w:r>
        <w:rPr>
          <w:spacing w:val="-9"/>
          <w:sz w:val="20"/>
        </w:rPr>
        <w:t> </w:t>
      </w:r>
      <w:r>
        <w:rPr>
          <w:sz w:val="20"/>
        </w:rPr>
        <w:t>Bengio,</w:t>
      </w:r>
      <w:r>
        <w:rPr>
          <w:spacing w:val="-9"/>
          <w:sz w:val="20"/>
        </w:rPr>
        <w:t> </w:t>
      </w:r>
      <w:r>
        <w:rPr>
          <w:sz w:val="20"/>
        </w:rPr>
        <w:t>and</w:t>
      </w:r>
      <w:r>
        <w:rPr>
          <w:spacing w:val="-9"/>
          <w:sz w:val="20"/>
        </w:rPr>
        <w:t> </w:t>
      </w:r>
      <w:r>
        <w:rPr>
          <w:sz w:val="20"/>
        </w:rPr>
        <w:t>Aaron</w:t>
      </w:r>
      <w:r>
        <w:rPr>
          <w:spacing w:val="-9"/>
          <w:sz w:val="20"/>
        </w:rPr>
        <w:t> </w:t>
      </w:r>
      <w:r>
        <w:rPr>
          <w:sz w:val="20"/>
        </w:rPr>
        <w:t>Courville.</w:t>
      </w:r>
      <w:r>
        <w:rPr>
          <w:spacing w:val="-9"/>
          <w:sz w:val="20"/>
        </w:rPr>
        <w:t> </w:t>
      </w:r>
      <w:r>
        <w:rPr>
          <w:i/>
          <w:sz w:val="20"/>
        </w:rPr>
        <w:t>Deep</w:t>
      </w:r>
      <w:r>
        <w:rPr>
          <w:i/>
          <w:spacing w:val="-9"/>
          <w:sz w:val="20"/>
        </w:rPr>
        <w:t> </w:t>
      </w:r>
      <w:r>
        <w:rPr>
          <w:i/>
          <w:sz w:val="20"/>
        </w:rPr>
        <w:t>Learning</w:t>
      </w:r>
      <w:r>
        <w:rPr>
          <w:sz w:val="20"/>
        </w:rPr>
        <w:t>.</w:t>
      </w:r>
      <w:r>
        <w:rPr>
          <w:spacing w:val="-10"/>
          <w:sz w:val="20"/>
        </w:rPr>
        <w:t> </w:t>
      </w:r>
      <w:r>
        <w:rPr>
          <w:sz w:val="20"/>
        </w:rPr>
        <w:t>MIT</w:t>
      </w:r>
      <w:r>
        <w:rPr>
          <w:spacing w:val="-9"/>
          <w:sz w:val="20"/>
        </w:rPr>
        <w:t> </w:t>
      </w:r>
      <w:r>
        <w:rPr>
          <w:sz w:val="20"/>
        </w:rPr>
        <w:t>Press,</w:t>
      </w:r>
      <w:r>
        <w:rPr>
          <w:spacing w:val="-9"/>
          <w:sz w:val="20"/>
        </w:rPr>
        <w:t> </w:t>
      </w:r>
      <w:r>
        <w:rPr>
          <w:spacing w:val="-2"/>
          <w:sz w:val="20"/>
        </w:rPr>
        <w:t>2016.</w:t>
      </w:r>
    </w:p>
    <w:p>
      <w:pPr>
        <w:pStyle w:val="ListParagraph"/>
        <w:numPr>
          <w:ilvl w:val="0"/>
          <w:numId w:val="3"/>
        </w:numPr>
        <w:tabs>
          <w:tab w:pos="889" w:val="left" w:leader="none"/>
          <w:tab w:pos="891" w:val="left" w:leader="none"/>
        </w:tabs>
        <w:spacing w:line="249" w:lineRule="auto" w:before="89" w:after="0"/>
        <w:ind w:left="891" w:right="646" w:hanging="532"/>
        <w:jc w:val="both"/>
        <w:rPr>
          <w:sz w:val="20"/>
        </w:rPr>
      </w:pPr>
      <w:bookmarkStart w:name="_bookmark32" w:id="44"/>
      <w:bookmarkEnd w:id="44"/>
      <w:r>
        <w:rPr/>
      </w:r>
      <w:r>
        <w:rPr>
          <w:sz w:val="20"/>
        </w:rPr>
        <w:t>Jason Ansel et al. “PyTorch 2: Faster Machine Learning Through Dynamic Python Bytecode Transformation and Graph</w:t>
      </w:r>
      <w:r>
        <w:rPr>
          <w:spacing w:val="-11"/>
          <w:sz w:val="20"/>
        </w:rPr>
        <w:t> </w:t>
      </w:r>
      <w:r>
        <w:rPr>
          <w:sz w:val="20"/>
        </w:rPr>
        <w:t>Compilation”.</w:t>
      </w:r>
      <w:r>
        <w:rPr>
          <w:spacing w:val="-11"/>
          <w:sz w:val="20"/>
        </w:rPr>
        <w:t> </w:t>
      </w:r>
      <w:r>
        <w:rPr>
          <w:sz w:val="20"/>
        </w:rPr>
        <w:t>In:</w:t>
      </w:r>
      <w:r>
        <w:rPr>
          <w:spacing w:val="-11"/>
          <w:sz w:val="20"/>
        </w:rPr>
        <w:t> </w:t>
      </w:r>
      <w:r>
        <w:rPr>
          <w:i/>
          <w:sz w:val="20"/>
        </w:rPr>
        <w:t>29th</w:t>
      </w:r>
      <w:r>
        <w:rPr>
          <w:i/>
          <w:spacing w:val="-11"/>
          <w:sz w:val="20"/>
        </w:rPr>
        <w:t> </w:t>
      </w:r>
      <w:r>
        <w:rPr>
          <w:i/>
          <w:sz w:val="20"/>
        </w:rPr>
        <w:t>ACM</w:t>
      </w:r>
      <w:r>
        <w:rPr>
          <w:i/>
          <w:spacing w:val="-11"/>
          <w:sz w:val="20"/>
        </w:rPr>
        <w:t> </w:t>
      </w:r>
      <w:r>
        <w:rPr>
          <w:i/>
          <w:sz w:val="20"/>
        </w:rPr>
        <w:t>International</w:t>
      </w:r>
      <w:r>
        <w:rPr>
          <w:i/>
          <w:spacing w:val="-11"/>
          <w:sz w:val="20"/>
        </w:rPr>
        <w:t> </w:t>
      </w:r>
      <w:r>
        <w:rPr>
          <w:i/>
          <w:sz w:val="20"/>
        </w:rPr>
        <w:t>Conference</w:t>
      </w:r>
      <w:r>
        <w:rPr>
          <w:i/>
          <w:spacing w:val="-11"/>
          <w:sz w:val="20"/>
        </w:rPr>
        <w:t> </w:t>
      </w:r>
      <w:r>
        <w:rPr>
          <w:i/>
          <w:sz w:val="20"/>
        </w:rPr>
        <w:t>on</w:t>
      </w:r>
      <w:r>
        <w:rPr>
          <w:i/>
          <w:spacing w:val="-11"/>
          <w:sz w:val="20"/>
        </w:rPr>
        <w:t> </w:t>
      </w:r>
      <w:r>
        <w:rPr>
          <w:i/>
          <w:sz w:val="20"/>
        </w:rPr>
        <w:t>Architectural</w:t>
      </w:r>
      <w:r>
        <w:rPr>
          <w:i/>
          <w:spacing w:val="-11"/>
          <w:sz w:val="20"/>
        </w:rPr>
        <w:t> </w:t>
      </w:r>
      <w:r>
        <w:rPr>
          <w:i/>
          <w:sz w:val="20"/>
        </w:rPr>
        <w:t>Support</w:t>
      </w:r>
      <w:r>
        <w:rPr>
          <w:i/>
          <w:spacing w:val="-11"/>
          <w:sz w:val="20"/>
        </w:rPr>
        <w:t> </w:t>
      </w:r>
      <w:r>
        <w:rPr>
          <w:i/>
          <w:sz w:val="20"/>
        </w:rPr>
        <w:t>for</w:t>
      </w:r>
      <w:r>
        <w:rPr>
          <w:i/>
          <w:spacing w:val="-11"/>
          <w:sz w:val="20"/>
        </w:rPr>
        <w:t> </w:t>
      </w:r>
      <w:r>
        <w:rPr>
          <w:i/>
          <w:sz w:val="20"/>
        </w:rPr>
        <w:t>Programming</w:t>
      </w:r>
      <w:r>
        <w:rPr>
          <w:i/>
          <w:spacing w:val="-11"/>
          <w:sz w:val="20"/>
        </w:rPr>
        <w:t> </w:t>
      </w:r>
      <w:r>
        <w:rPr>
          <w:i/>
          <w:sz w:val="20"/>
        </w:rPr>
        <w:t>Languages and Operating Systems, Volume 2 (ASPLOS ’24)</w:t>
      </w:r>
      <w:r>
        <w:rPr>
          <w:sz w:val="20"/>
        </w:rPr>
        <w:t>. ACM, Apr. 2024. </w:t>
      </w:r>
      <w:r>
        <w:rPr>
          <w:sz w:val="16"/>
        </w:rPr>
        <w:t>DOI</w:t>
      </w:r>
      <w:r>
        <w:rPr>
          <w:sz w:val="20"/>
        </w:rPr>
        <w:t>: </w:t>
      </w:r>
      <w:hyperlink r:id="rId34">
        <w:r>
          <w:rPr>
            <w:rFonts w:ascii="Courier New" w:hAnsi="Courier New"/>
            <w:sz w:val="20"/>
          </w:rPr>
          <w:t>10.1145/3620665.3640366</w:t>
        </w:r>
      </w:hyperlink>
      <w:r>
        <w:rPr>
          <w:sz w:val="20"/>
        </w:rPr>
        <w:t>. </w:t>
      </w:r>
      <w:r>
        <w:rPr>
          <w:sz w:val="16"/>
        </w:rPr>
        <w:t>URL</w:t>
      </w:r>
      <w:r>
        <w:rPr>
          <w:sz w:val="20"/>
        </w:rPr>
        <w:t>:</w:t>
      </w:r>
    </w:p>
    <w:p>
      <w:pPr>
        <w:pStyle w:val="BodyText"/>
        <w:spacing w:line="230" w:lineRule="exact"/>
        <w:ind w:left="891"/>
        <w:jc w:val="left"/>
      </w:pPr>
      <w:hyperlink r:id="rId35">
        <w:r>
          <w:rPr>
            <w:rFonts w:ascii="Courier New"/>
            <w:spacing w:val="-2"/>
          </w:rPr>
          <w:t>https://pytorch.org/assets/pytorch2-2.pdf</w:t>
        </w:r>
      </w:hyperlink>
      <w:r>
        <w:rPr>
          <w:spacing w:val="-2"/>
        </w:rPr>
        <w:t>.</w:t>
      </w:r>
    </w:p>
    <w:p>
      <w:pPr>
        <w:pStyle w:val="ListParagraph"/>
        <w:numPr>
          <w:ilvl w:val="0"/>
          <w:numId w:val="3"/>
        </w:numPr>
        <w:tabs>
          <w:tab w:pos="890" w:val="left" w:leader="none"/>
        </w:tabs>
        <w:spacing w:line="240" w:lineRule="auto" w:before="72" w:after="0"/>
        <w:ind w:left="890" w:right="0" w:hanging="530"/>
        <w:jc w:val="both"/>
        <w:rPr>
          <w:sz w:val="20"/>
        </w:rPr>
      </w:pPr>
      <w:bookmarkStart w:name="_bookmark33" w:id="45"/>
      <w:bookmarkEnd w:id="45"/>
      <w:r>
        <w:rPr/>
      </w:r>
      <w:r>
        <w:rPr>
          <w:spacing w:val="-4"/>
          <w:sz w:val="20"/>
        </w:rPr>
        <w:t>Eun</w:t>
      </w:r>
      <w:r>
        <w:rPr>
          <w:spacing w:val="-6"/>
          <w:sz w:val="20"/>
        </w:rPr>
        <w:t> </w:t>
      </w:r>
      <w:r>
        <w:rPr>
          <w:spacing w:val="-4"/>
          <w:sz w:val="20"/>
        </w:rPr>
        <w:t>Ju</w:t>
      </w:r>
      <w:r>
        <w:rPr>
          <w:spacing w:val="-5"/>
          <w:sz w:val="20"/>
        </w:rPr>
        <w:t> </w:t>
      </w:r>
      <w:r>
        <w:rPr>
          <w:spacing w:val="-4"/>
          <w:sz w:val="20"/>
        </w:rPr>
        <w:t>Seo</w:t>
      </w:r>
      <w:r>
        <w:rPr>
          <w:spacing w:val="-5"/>
          <w:sz w:val="20"/>
        </w:rPr>
        <w:t> </w:t>
      </w:r>
      <w:r>
        <w:rPr>
          <w:spacing w:val="-4"/>
          <w:sz w:val="20"/>
        </w:rPr>
        <w:t>et</w:t>
      </w:r>
      <w:r>
        <w:rPr>
          <w:spacing w:val="-5"/>
          <w:sz w:val="20"/>
        </w:rPr>
        <w:t> </w:t>
      </w:r>
      <w:r>
        <w:rPr>
          <w:spacing w:val="-4"/>
          <w:sz w:val="20"/>
        </w:rPr>
        <w:t>al. “Repurposing</w:t>
      </w:r>
      <w:r>
        <w:rPr>
          <w:spacing w:val="-6"/>
          <w:sz w:val="20"/>
        </w:rPr>
        <w:t> </w:t>
      </w:r>
      <w:r>
        <w:rPr>
          <w:spacing w:val="-4"/>
          <w:sz w:val="20"/>
        </w:rPr>
        <w:t>of</w:t>
      </w:r>
      <w:r>
        <w:rPr>
          <w:spacing w:val="-5"/>
          <w:sz w:val="20"/>
        </w:rPr>
        <w:t> </w:t>
      </w:r>
      <w:r>
        <w:rPr>
          <w:spacing w:val="-4"/>
          <w:sz w:val="20"/>
        </w:rPr>
        <w:t>Bromocriptine</w:t>
      </w:r>
      <w:r>
        <w:rPr>
          <w:spacing w:val="-5"/>
          <w:sz w:val="20"/>
        </w:rPr>
        <w:t> </w:t>
      </w:r>
      <w:r>
        <w:rPr>
          <w:spacing w:val="-4"/>
          <w:sz w:val="20"/>
        </w:rPr>
        <w:t>for</w:t>
      </w:r>
      <w:r>
        <w:rPr>
          <w:spacing w:val="-6"/>
          <w:sz w:val="20"/>
        </w:rPr>
        <w:t> </w:t>
      </w:r>
      <w:r>
        <w:rPr>
          <w:spacing w:val="-4"/>
          <w:sz w:val="20"/>
        </w:rPr>
        <w:t>Cancer Therapy”.</w:t>
      </w:r>
      <w:r>
        <w:rPr>
          <w:spacing w:val="-5"/>
          <w:sz w:val="20"/>
        </w:rPr>
        <w:t> </w:t>
      </w:r>
      <w:r>
        <w:rPr>
          <w:spacing w:val="-4"/>
          <w:sz w:val="20"/>
        </w:rPr>
        <w:t>In: </w:t>
      </w:r>
      <w:r>
        <w:rPr>
          <w:i/>
          <w:spacing w:val="-4"/>
          <w:sz w:val="20"/>
        </w:rPr>
        <w:t>Frontiers</w:t>
      </w:r>
      <w:r>
        <w:rPr>
          <w:i/>
          <w:spacing w:val="-6"/>
          <w:sz w:val="20"/>
        </w:rPr>
        <w:t> </w:t>
      </w:r>
      <w:r>
        <w:rPr>
          <w:i/>
          <w:spacing w:val="-4"/>
          <w:sz w:val="20"/>
        </w:rPr>
        <w:t>in Pharmacology</w:t>
      </w:r>
      <w:r>
        <w:rPr>
          <w:i/>
          <w:spacing w:val="-6"/>
          <w:sz w:val="20"/>
        </w:rPr>
        <w:t> </w:t>
      </w:r>
      <w:r>
        <w:rPr>
          <w:spacing w:val="-4"/>
          <w:sz w:val="20"/>
        </w:rPr>
        <w:t>9</w:t>
      </w:r>
      <w:r>
        <w:rPr>
          <w:spacing w:val="-5"/>
          <w:sz w:val="20"/>
        </w:rPr>
        <w:t> </w:t>
      </w:r>
      <w:r>
        <w:rPr>
          <w:spacing w:val="-4"/>
          <w:sz w:val="20"/>
        </w:rPr>
        <w:t>(2018),</w:t>
      </w:r>
      <w:r>
        <w:rPr>
          <w:spacing w:val="-5"/>
          <w:sz w:val="20"/>
        </w:rPr>
        <w:t> </w:t>
      </w:r>
      <w:r>
        <w:rPr>
          <w:spacing w:val="-4"/>
          <w:sz w:val="20"/>
        </w:rPr>
        <w:t>p. 1030.</w:t>
      </w:r>
    </w:p>
    <w:p>
      <w:pPr>
        <w:pStyle w:val="BodyText"/>
        <w:spacing w:before="9"/>
        <w:ind w:left="896"/>
        <w:jc w:val="left"/>
      </w:pPr>
      <w:r>
        <w:rPr>
          <w:sz w:val="16"/>
        </w:rPr>
        <w:t>DOI</w:t>
      </w:r>
      <w:r>
        <w:rPr/>
        <w:t>:</w:t>
      </w:r>
      <w:r>
        <w:rPr>
          <w:spacing w:val="1"/>
        </w:rPr>
        <w:t> </w:t>
      </w:r>
      <w:hyperlink r:id="rId36">
        <w:r>
          <w:rPr>
            <w:rFonts w:ascii="Courier New"/>
          </w:rPr>
          <w:t>10.3389/fphar.2018.01030</w:t>
        </w:r>
      </w:hyperlink>
      <w:r>
        <w:rPr/>
        <w:t>.</w:t>
      </w:r>
      <w:r>
        <w:rPr>
          <w:spacing w:val="7"/>
        </w:rPr>
        <w:t> </w:t>
      </w:r>
      <w:r>
        <w:rPr>
          <w:sz w:val="16"/>
        </w:rPr>
        <w:t>URL</w:t>
      </w:r>
      <w:r>
        <w:rPr/>
        <w:t>:</w:t>
      </w:r>
      <w:r>
        <w:rPr>
          <w:spacing w:val="1"/>
        </w:rPr>
        <w:t> </w:t>
      </w:r>
      <w:hyperlink r:id="rId36">
        <w:r>
          <w:rPr>
            <w:rFonts w:ascii="Courier New"/>
            <w:spacing w:val="-2"/>
          </w:rPr>
          <w:t>https://doi.org/10.3389/fphar.2018.01030</w:t>
        </w:r>
      </w:hyperlink>
      <w:r>
        <w:rPr>
          <w:spacing w:val="-2"/>
        </w:rPr>
        <w:t>.</w:t>
      </w:r>
    </w:p>
    <w:p>
      <w:pPr>
        <w:pStyle w:val="ListParagraph"/>
        <w:numPr>
          <w:ilvl w:val="0"/>
          <w:numId w:val="3"/>
        </w:numPr>
        <w:tabs>
          <w:tab w:pos="889" w:val="left" w:leader="none"/>
          <w:tab w:pos="891" w:val="left" w:leader="none"/>
        </w:tabs>
        <w:spacing w:line="249" w:lineRule="auto" w:before="72" w:after="0"/>
        <w:ind w:left="891" w:right="639" w:hanging="532"/>
        <w:jc w:val="both"/>
        <w:rPr>
          <w:sz w:val="20"/>
        </w:rPr>
      </w:pPr>
      <w:bookmarkStart w:name="_bookmark34" w:id="46"/>
      <w:bookmarkEnd w:id="46"/>
      <w:r>
        <w:rPr/>
      </w:r>
      <w:r>
        <w:rPr>
          <w:sz w:val="20"/>
        </w:rPr>
        <w:t>Chad</w:t>
      </w:r>
      <w:r>
        <w:rPr>
          <w:spacing w:val="-5"/>
          <w:sz w:val="20"/>
        </w:rPr>
        <w:t> </w:t>
      </w:r>
      <w:r>
        <w:rPr>
          <w:sz w:val="20"/>
        </w:rPr>
        <w:t>Murray</w:t>
      </w:r>
      <w:r>
        <w:rPr>
          <w:spacing w:val="-5"/>
          <w:sz w:val="20"/>
        </w:rPr>
        <w:t> </w:t>
      </w:r>
      <w:r>
        <w:rPr>
          <w:sz w:val="20"/>
        </w:rPr>
        <w:t>et</w:t>
      </w:r>
      <w:r>
        <w:rPr>
          <w:spacing w:val="-5"/>
          <w:sz w:val="20"/>
        </w:rPr>
        <w:t> </w:t>
      </w:r>
      <w:r>
        <w:rPr>
          <w:sz w:val="20"/>
        </w:rPr>
        <w:t>al.</w:t>
      </w:r>
      <w:r>
        <w:rPr>
          <w:spacing w:val="-5"/>
          <w:sz w:val="20"/>
        </w:rPr>
        <w:t> </w:t>
      </w:r>
      <w:r>
        <w:rPr>
          <w:sz w:val="20"/>
        </w:rPr>
        <w:t>“Pharmacologic</w:t>
      </w:r>
      <w:r>
        <w:rPr>
          <w:spacing w:val="-5"/>
          <w:sz w:val="20"/>
        </w:rPr>
        <w:t> </w:t>
      </w:r>
      <w:r>
        <w:rPr>
          <w:sz w:val="20"/>
        </w:rPr>
        <w:t>Tumor</w:t>
      </w:r>
      <w:r>
        <w:rPr>
          <w:spacing w:val="-5"/>
          <w:sz w:val="20"/>
        </w:rPr>
        <w:t> </w:t>
      </w:r>
      <w:r>
        <w:rPr>
          <w:sz w:val="20"/>
        </w:rPr>
        <w:t>PDL1</w:t>
      </w:r>
      <w:r>
        <w:rPr>
          <w:spacing w:val="-5"/>
          <w:sz w:val="20"/>
        </w:rPr>
        <w:t> </w:t>
      </w:r>
      <w:r>
        <w:rPr>
          <w:sz w:val="20"/>
        </w:rPr>
        <w:t>Depletion</w:t>
      </w:r>
      <w:r>
        <w:rPr>
          <w:spacing w:val="-5"/>
          <w:sz w:val="20"/>
        </w:rPr>
        <w:t> </w:t>
      </w:r>
      <w:r>
        <w:rPr>
          <w:sz w:val="20"/>
        </w:rPr>
        <w:t>with</w:t>
      </w:r>
      <w:r>
        <w:rPr>
          <w:spacing w:val="-5"/>
          <w:sz w:val="20"/>
        </w:rPr>
        <w:t> </w:t>
      </w:r>
      <w:r>
        <w:rPr>
          <w:sz w:val="20"/>
        </w:rPr>
        <w:t>Cefepime</w:t>
      </w:r>
      <w:r>
        <w:rPr>
          <w:spacing w:val="-5"/>
          <w:sz w:val="20"/>
        </w:rPr>
        <w:t> </w:t>
      </w:r>
      <w:r>
        <w:rPr>
          <w:sz w:val="20"/>
        </w:rPr>
        <w:t>or</w:t>
      </w:r>
      <w:r>
        <w:rPr>
          <w:spacing w:val="-5"/>
          <w:sz w:val="20"/>
        </w:rPr>
        <w:t> </w:t>
      </w:r>
      <w:r>
        <w:rPr>
          <w:sz w:val="20"/>
        </w:rPr>
        <w:t>Ceftazidime</w:t>
      </w:r>
      <w:r>
        <w:rPr>
          <w:spacing w:val="-5"/>
          <w:sz w:val="20"/>
        </w:rPr>
        <w:t> </w:t>
      </w:r>
      <w:r>
        <w:rPr>
          <w:sz w:val="20"/>
        </w:rPr>
        <w:t>Promotes</w:t>
      </w:r>
      <w:r>
        <w:rPr>
          <w:spacing w:val="-5"/>
          <w:sz w:val="20"/>
        </w:rPr>
        <w:t> </w:t>
      </w:r>
      <w:r>
        <w:rPr>
          <w:sz w:val="20"/>
        </w:rPr>
        <w:t>DNA</w:t>
      </w:r>
      <w:r>
        <w:rPr>
          <w:spacing w:val="-5"/>
          <w:sz w:val="20"/>
        </w:rPr>
        <w:t> </w:t>
      </w:r>
      <w:r>
        <w:rPr>
          <w:sz w:val="20"/>
        </w:rPr>
        <w:t>Damage and Sensitivity to DNA-Damaging Agents”. In: </w:t>
      </w:r>
      <w:r>
        <w:rPr>
          <w:i/>
          <w:sz w:val="20"/>
        </w:rPr>
        <w:t>International Journal of Molecular Sciences </w:t>
      </w:r>
      <w:r>
        <w:rPr>
          <w:sz w:val="20"/>
        </w:rPr>
        <w:t>23.9 (2022), p. 5129. </w:t>
      </w:r>
      <w:r>
        <w:rPr>
          <w:sz w:val="16"/>
        </w:rPr>
        <w:t>DOI</w:t>
      </w:r>
      <w:r>
        <w:rPr>
          <w:sz w:val="20"/>
        </w:rPr>
        <w:t>: </w:t>
      </w:r>
      <w:hyperlink r:id="rId37">
        <w:r>
          <w:rPr>
            <w:rFonts w:ascii="Courier New" w:hAnsi="Courier New"/>
            <w:sz w:val="20"/>
          </w:rPr>
          <w:t>10.3390/ijms23095129</w:t>
        </w:r>
      </w:hyperlink>
      <w:r>
        <w:rPr>
          <w:sz w:val="20"/>
        </w:rPr>
        <w:t>. </w:t>
      </w:r>
      <w:r>
        <w:rPr>
          <w:sz w:val="16"/>
        </w:rPr>
        <w:t>URL</w:t>
      </w:r>
      <w:r>
        <w:rPr>
          <w:sz w:val="20"/>
        </w:rPr>
        <w:t>: </w:t>
      </w:r>
      <w:hyperlink r:id="rId37">
        <w:r>
          <w:rPr>
            <w:rFonts w:ascii="Courier New" w:hAnsi="Courier New"/>
            <w:sz w:val="20"/>
          </w:rPr>
          <w:t>https://doi.org/10.3390/ijms23095129</w:t>
        </w:r>
      </w:hyperlink>
      <w:r>
        <w:rPr>
          <w:sz w:val="20"/>
        </w:rPr>
        <w:t>.</w:t>
      </w:r>
    </w:p>
    <w:p>
      <w:pPr>
        <w:pStyle w:val="ListParagraph"/>
        <w:numPr>
          <w:ilvl w:val="0"/>
          <w:numId w:val="3"/>
        </w:numPr>
        <w:tabs>
          <w:tab w:pos="889" w:val="left" w:leader="none"/>
          <w:tab w:pos="891" w:val="left" w:leader="none"/>
        </w:tabs>
        <w:spacing w:line="240" w:lineRule="auto" w:before="62" w:after="0"/>
        <w:ind w:left="891" w:right="646" w:hanging="532"/>
        <w:jc w:val="both"/>
        <w:rPr>
          <w:sz w:val="20"/>
        </w:rPr>
      </w:pPr>
      <w:bookmarkStart w:name="_bookmark35" w:id="47"/>
      <w:bookmarkEnd w:id="47"/>
      <w:r>
        <w:rPr/>
      </w:r>
      <w:r>
        <w:rPr>
          <w:spacing w:val="-2"/>
          <w:sz w:val="20"/>
        </w:rPr>
        <w:t>Hao</w:t>
      </w:r>
      <w:r>
        <w:rPr>
          <w:spacing w:val="-3"/>
          <w:sz w:val="20"/>
        </w:rPr>
        <w:t> </w:t>
      </w:r>
      <w:r>
        <w:rPr>
          <w:spacing w:val="-2"/>
          <w:sz w:val="20"/>
        </w:rPr>
        <w:t>Tang</w:t>
      </w:r>
      <w:r>
        <w:rPr>
          <w:spacing w:val="-3"/>
          <w:sz w:val="20"/>
        </w:rPr>
        <w:t> </w:t>
      </w:r>
      <w:r>
        <w:rPr>
          <w:spacing w:val="-2"/>
          <w:sz w:val="20"/>
        </w:rPr>
        <w:t>et</w:t>
      </w:r>
      <w:r>
        <w:rPr>
          <w:spacing w:val="-3"/>
          <w:sz w:val="20"/>
        </w:rPr>
        <w:t> </w:t>
      </w:r>
      <w:r>
        <w:rPr>
          <w:spacing w:val="-2"/>
          <w:sz w:val="20"/>
        </w:rPr>
        <w:t>al.</w:t>
      </w:r>
      <w:r>
        <w:rPr>
          <w:spacing w:val="-3"/>
          <w:sz w:val="20"/>
        </w:rPr>
        <w:t> </w:t>
      </w:r>
      <w:r>
        <w:rPr>
          <w:spacing w:val="-2"/>
          <w:sz w:val="20"/>
        </w:rPr>
        <w:t>“Sufentanil</w:t>
      </w:r>
      <w:r>
        <w:rPr>
          <w:spacing w:val="-3"/>
          <w:sz w:val="20"/>
        </w:rPr>
        <w:t> </w:t>
      </w:r>
      <w:r>
        <w:rPr>
          <w:spacing w:val="-2"/>
          <w:sz w:val="20"/>
        </w:rPr>
        <w:t>Inhibits</w:t>
      </w:r>
      <w:r>
        <w:rPr>
          <w:spacing w:val="-3"/>
          <w:sz w:val="20"/>
        </w:rPr>
        <w:t> </w:t>
      </w:r>
      <w:r>
        <w:rPr>
          <w:spacing w:val="-2"/>
          <w:sz w:val="20"/>
        </w:rPr>
        <w:t>the</w:t>
      </w:r>
      <w:r>
        <w:rPr>
          <w:spacing w:val="-3"/>
          <w:sz w:val="20"/>
        </w:rPr>
        <w:t> </w:t>
      </w:r>
      <w:r>
        <w:rPr>
          <w:spacing w:val="-2"/>
          <w:sz w:val="20"/>
        </w:rPr>
        <w:t>Proliferation</w:t>
      </w:r>
      <w:r>
        <w:rPr>
          <w:spacing w:val="-3"/>
          <w:sz w:val="20"/>
        </w:rPr>
        <w:t> </w:t>
      </w:r>
      <w:r>
        <w:rPr>
          <w:spacing w:val="-2"/>
          <w:sz w:val="20"/>
        </w:rPr>
        <w:t>and</w:t>
      </w:r>
      <w:r>
        <w:rPr>
          <w:spacing w:val="-3"/>
          <w:sz w:val="20"/>
        </w:rPr>
        <w:t> </w:t>
      </w:r>
      <w:r>
        <w:rPr>
          <w:spacing w:val="-2"/>
          <w:sz w:val="20"/>
        </w:rPr>
        <w:t>Metastasis</w:t>
      </w:r>
      <w:r>
        <w:rPr>
          <w:spacing w:val="-3"/>
          <w:sz w:val="20"/>
        </w:rPr>
        <w:t> </w:t>
      </w:r>
      <w:r>
        <w:rPr>
          <w:spacing w:val="-2"/>
          <w:sz w:val="20"/>
        </w:rPr>
        <w:t>of</w:t>
      </w:r>
      <w:r>
        <w:rPr>
          <w:spacing w:val="-3"/>
          <w:sz w:val="20"/>
        </w:rPr>
        <w:t> </w:t>
      </w:r>
      <w:r>
        <w:rPr>
          <w:spacing w:val="-2"/>
          <w:sz w:val="20"/>
        </w:rPr>
        <w:t>Esophageal</w:t>
      </w:r>
      <w:r>
        <w:rPr>
          <w:spacing w:val="-3"/>
          <w:sz w:val="20"/>
        </w:rPr>
        <w:t> </w:t>
      </w:r>
      <w:r>
        <w:rPr>
          <w:spacing w:val="-2"/>
          <w:sz w:val="20"/>
        </w:rPr>
        <w:t>Cancer</w:t>
      </w:r>
      <w:r>
        <w:rPr>
          <w:spacing w:val="-3"/>
          <w:sz w:val="20"/>
        </w:rPr>
        <w:t> </w:t>
      </w:r>
      <w:r>
        <w:rPr>
          <w:spacing w:val="-2"/>
          <w:sz w:val="20"/>
        </w:rPr>
        <w:t>by</w:t>
      </w:r>
      <w:r>
        <w:rPr>
          <w:spacing w:val="-3"/>
          <w:sz w:val="20"/>
        </w:rPr>
        <w:t> </w:t>
      </w:r>
      <w:r>
        <w:rPr>
          <w:spacing w:val="-2"/>
          <w:sz w:val="20"/>
        </w:rPr>
        <w:t>Inhibiting</w:t>
      </w:r>
      <w:r>
        <w:rPr>
          <w:spacing w:val="-3"/>
          <w:sz w:val="20"/>
        </w:rPr>
        <w:t> </w:t>
      </w:r>
      <w:r>
        <w:rPr>
          <w:spacing w:val="-2"/>
          <w:sz w:val="20"/>
        </w:rPr>
        <w:t>the</w:t>
      </w:r>
      <w:r>
        <w:rPr>
          <w:spacing w:val="-3"/>
          <w:sz w:val="20"/>
        </w:rPr>
        <w:t> </w:t>
      </w:r>
      <w:r>
        <w:rPr>
          <w:spacing w:val="-2"/>
          <w:sz w:val="20"/>
        </w:rPr>
        <w:t>NF-B</w:t>
      </w:r>
      <w:r>
        <w:rPr>
          <w:spacing w:val="-3"/>
          <w:sz w:val="20"/>
        </w:rPr>
        <w:t> </w:t>
      </w:r>
      <w:r>
        <w:rPr>
          <w:spacing w:val="-2"/>
          <w:sz w:val="20"/>
        </w:rPr>
        <w:t>and </w:t>
      </w:r>
      <w:r>
        <w:rPr>
          <w:sz w:val="20"/>
        </w:rPr>
        <w:t>Snail Signaling Pathways”. In: </w:t>
      </w:r>
      <w:r>
        <w:rPr>
          <w:i/>
          <w:sz w:val="20"/>
        </w:rPr>
        <w:t>Journal of Oncology </w:t>
      </w:r>
      <w:r>
        <w:rPr>
          <w:sz w:val="20"/>
        </w:rPr>
        <w:t>(2021), p. 7586100. </w:t>
      </w:r>
      <w:r>
        <w:rPr>
          <w:sz w:val="16"/>
        </w:rPr>
        <w:t>DOI</w:t>
      </w:r>
      <w:r>
        <w:rPr>
          <w:sz w:val="20"/>
        </w:rPr>
        <w:t>: </w:t>
      </w:r>
      <w:hyperlink r:id="rId38">
        <w:r>
          <w:rPr>
            <w:rFonts w:ascii="Courier New" w:hAnsi="Courier New"/>
            <w:sz w:val="20"/>
          </w:rPr>
          <w:t>10.1155/2021/7586100</w:t>
        </w:r>
      </w:hyperlink>
      <w:r>
        <w:rPr>
          <w:sz w:val="20"/>
        </w:rPr>
        <w:t>. </w:t>
      </w:r>
      <w:r>
        <w:rPr>
          <w:sz w:val="16"/>
        </w:rPr>
        <w:t>URL</w:t>
      </w:r>
      <w:r>
        <w:rPr>
          <w:sz w:val="20"/>
        </w:rPr>
        <w:t>: </w:t>
      </w:r>
      <w:hyperlink r:id="rId38">
        <w:r>
          <w:rPr>
            <w:rFonts w:ascii="Courier New" w:hAnsi="Courier New"/>
            <w:spacing w:val="-2"/>
            <w:sz w:val="20"/>
          </w:rPr>
          <w:t>https://doi.org/10.1155/2021/7586100</w:t>
        </w:r>
      </w:hyperlink>
      <w:r>
        <w:rPr>
          <w:spacing w:val="-2"/>
          <w:sz w:val="20"/>
        </w:rPr>
        <w:t>.</w:t>
      </w:r>
    </w:p>
    <w:p>
      <w:pPr>
        <w:pStyle w:val="ListParagraph"/>
        <w:numPr>
          <w:ilvl w:val="0"/>
          <w:numId w:val="3"/>
        </w:numPr>
        <w:tabs>
          <w:tab w:pos="879" w:val="left" w:leader="none"/>
          <w:tab w:pos="889" w:val="left" w:leader="none"/>
        </w:tabs>
        <w:spacing w:line="249" w:lineRule="auto" w:before="74" w:after="0"/>
        <w:ind w:left="879" w:right="614" w:hanging="520"/>
        <w:jc w:val="both"/>
        <w:rPr>
          <w:rFonts w:ascii="Courier New" w:hAnsi="Courier New"/>
          <w:sz w:val="20"/>
        </w:rPr>
      </w:pPr>
      <w:bookmarkStart w:name="_bookmark36" w:id="48"/>
      <w:bookmarkEnd w:id="48"/>
      <w:r>
        <w:rPr/>
      </w:r>
      <w:r>
        <w:rPr>
          <w:sz w:val="20"/>
        </w:rPr>
        <w:tab/>
        <w:t>Katarzyna Gach et al. “The role of morphine in regulation of cancer cell growth”. In: </w:t>
      </w:r>
      <w:r>
        <w:rPr>
          <w:i/>
          <w:sz w:val="20"/>
        </w:rPr>
        <w:t>Naunyn-Schmiedeberg’s Archives</w:t>
      </w:r>
      <w:r>
        <w:rPr>
          <w:i/>
          <w:spacing w:val="16"/>
          <w:sz w:val="20"/>
        </w:rPr>
        <w:t> </w:t>
      </w:r>
      <w:r>
        <w:rPr>
          <w:i/>
          <w:sz w:val="20"/>
        </w:rPr>
        <w:t>of</w:t>
      </w:r>
      <w:r>
        <w:rPr>
          <w:i/>
          <w:spacing w:val="17"/>
          <w:sz w:val="20"/>
        </w:rPr>
        <w:t> </w:t>
      </w:r>
      <w:r>
        <w:rPr>
          <w:i/>
          <w:sz w:val="20"/>
        </w:rPr>
        <w:t>Pharmacology</w:t>
      </w:r>
      <w:r>
        <w:rPr>
          <w:i/>
          <w:spacing w:val="17"/>
          <w:sz w:val="20"/>
        </w:rPr>
        <w:t> </w:t>
      </w:r>
      <w:r>
        <w:rPr>
          <w:sz w:val="20"/>
        </w:rPr>
        <w:t>384.3</w:t>
      </w:r>
      <w:r>
        <w:rPr>
          <w:spacing w:val="17"/>
          <w:sz w:val="20"/>
        </w:rPr>
        <w:t> </w:t>
      </w:r>
      <w:r>
        <w:rPr>
          <w:sz w:val="20"/>
        </w:rPr>
        <w:t>(2011),</w:t>
      </w:r>
      <w:r>
        <w:rPr>
          <w:spacing w:val="17"/>
          <w:sz w:val="20"/>
        </w:rPr>
        <w:t> </w:t>
      </w:r>
      <w:r>
        <w:rPr>
          <w:sz w:val="20"/>
        </w:rPr>
        <w:t>pp.</w:t>
      </w:r>
      <w:r>
        <w:rPr>
          <w:spacing w:val="17"/>
          <w:sz w:val="20"/>
        </w:rPr>
        <w:t> </w:t>
      </w:r>
      <w:r>
        <w:rPr>
          <w:sz w:val="20"/>
        </w:rPr>
        <w:t>221–230.</w:t>
      </w:r>
      <w:r>
        <w:rPr>
          <w:spacing w:val="23"/>
          <w:sz w:val="20"/>
        </w:rPr>
        <w:t> </w:t>
      </w:r>
      <w:r>
        <w:rPr>
          <w:sz w:val="16"/>
        </w:rPr>
        <w:t>DOI</w:t>
      </w:r>
      <w:r>
        <w:rPr>
          <w:sz w:val="20"/>
        </w:rPr>
        <w:t>:</w:t>
      </w:r>
      <w:r>
        <w:rPr>
          <w:spacing w:val="17"/>
          <w:sz w:val="20"/>
        </w:rPr>
        <w:t> </w:t>
      </w:r>
      <w:hyperlink r:id="rId39">
        <w:r>
          <w:rPr>
            <w:rFonts w:ascii="Courier New" w:hAnsi="Courier New"/>
            <w:sz w:val="20"/>
          </w:rPr>
          <w:t>10.1007/s00210-011-0672-4</w:t>
        </w:r>
      </w:hyperlink>
      <w:r>
        <w:rPr>
          <w:sz w:val="20"/>
        </w:rPr>
        <w:t>.</w:t>
      </w:r>
      <w:r>
        <w:rPr>
          <w:spacing w:val="23"/>
          <w:sz w:val="20"/>
        </w:rPr>
        <w:t> </w:t>
      </w:r>
      <w:r>
        <w:rPr>
          <w:sz w:val="16"/>
        </w:rPr>
        <w:t>URL</w:t>
      </w:r>
      <w:r>
        <w:rPr>
          <w:sz w:val="20"/>
        </w:rPr>
        <w:t>:</w:t>
      </w:r>
      <w:r>
        <w:rPr>
          <w:spacing w:val="17"/>
          <w:sz w:val="20"/>
        </w:rPr>
        <w:t> </w:t>
      </w:r>
      <w:hyperlink r:id="rId39">
        <w:r>
          <w:rPr>
            <w:rFonts w:ascii="Courier New" w:hAnsi="Courier New"/>
            <w:spacing w:val="-2"/>
            <w:sz w:val="20"/>
          </w:rPr>
          <w:t>https</w:t>
        </w:r>
      </w:hyperlink>
      <w:r>
        <w:rPr>
          <w:rFonts w:ascii="Courier New" w:hAnsi="Courier New"/>
          <w:spacing w:val="-2"/>
          <w:sz w:val="20"/>
        </w:rPr>
        <w:t>:</w:t>
      </w:r>
    </w:p>
    <w:p>
      <w:pPr>
        <w:pStyle w:val="BodyText"/>
        <w:spacing w:line="230" w:lineRule="exact"/>
        <w:ind w:left="879"/>
        <w:jc w:val="left"/>
      </w:pPr>
      <w:hyperlink r:id="rId39">
        <w:r>
          <w:rPr>
            <w:rFonts w:ascii="Courier New"/>
            <w:spacing w:val="-2"/>
          </w:rPr>
          <w:t>//doi.org/10.1007/s00210-011-0672-</w:t>
        </w:r>
        <w:r>
          <w:rPr>
            <w:rFonts w:ascii="Courier New"/>
            <w:spacing w:val="-5"/>
          </w:rPr>
          <w:t>4</w:t>
        </w:r>
      </w:hyperlink>
      <w:r>
        <w:rPr>
          <w:spacing w:val="-5"/>
        </w:rPr>
        <w:t>.</w:t>
      </w:r>
    </w:p>
    <w:p>
      <w:pPr>
        <w:pStyle w:val="ListParagraph"/>
        <w:numPr>
          <w:ilvl w:val="0"/>
          <w:numId w:val="3"/>
        </w:numPr>
        <w:tabs>
          <w:tab w:pos="889" w:val="left" w:leader="none"/>
          <w:tab w:pos="891" w:val="left" w:leader="none"/>
        </w:tabs>
        <w:spacing w:line="249" w:lineRule="auto" w:before="72" w:after="0"/>
        <w:ind w:left="891" w:right="427" w:hanging="532"/>
        <w:jc w:val="left"/>
        <w:rPr>
          <w:sz w:val="20"/>
        </w:rPr>
      </w:pPr>
      <w:bookmarkStart w:name="_bookmark37" w:id="49"/>
      <w:bookmarkEnd w:id="49"/>
      <w:r>
        <w:rPr/>
      </w:r>
      <w:r>
        <w:rPr>
          <w:sz w:val="20"/>
        </w:rPr>
        <w:t>National</w:t>
      </w:r>
      <w:r>
        <w:rPr>
          <w:spacing w:val="40"/>
          <w:sz w:val="20"/>
        </w:rPr>
        <w:t> </w:t>
      </w:r>
      <w:r>
        <w:rPr>
          <w:sz w:val="20"/>
        </w:rPr>
        <w:t>Center</w:t>
      </w:r>
      <w:r>
        <w:rPr>
          <w:spacing w:val="40"/>
          <w:sz w:val="20"/>
        </w:rPr>
        <w:t> </w:t>
      </w:r>
      <w:r>
        <w:rPr>
          <w:sz w:val="20"/>
        </w:rPr>
        <w:t>for</w:t>
      </w:r>
      <w:r>
        <w:rPr>
          <w:spacing w:val="40"/>
          <w:sz w:val="20"/>
        </w:rPr>
        <w:t> </w:t>
      </w:r>
      <w:r>
        <w:rPr>
          <w:sz w:val="20"/>
        </w:rPr>
        <w:t>Biotechnology</w:t>
      </w:r>
      <w:r>
        <w:rPr>
          <w:spacing w:val="40"/>
          <w:sz w:val="20"/>
        </w:rPr>
        <w:t> </w:t>
      </w:r>
      <w:r>
        <w:rPr>
          <w:sz w:val="20"/>
        </w:rPr>
        <w:t>Information.</w:t>
      </w:r>
      <w:r>
        <w:rPr>
          <w:spacing w:val="40"/>
          <w:sz w:val="20"/>
        </w:rPr>
        <w:t> </w:t>
      </w:r>
      <w:r>
        <w:rPr>
          <w:i/>
          <w:sz w:val="20"/>
        </w:rPr>
        <w:t>PubChem</w:t>
      </w:r>
      <w:r>
        <w:rPr>
          <w:i/>
          <w:spacing w:val="40"/>
          <w:sz w:val="20"/>
        </w:rPr>
        <w:t> </w:t>
      </w:r>
      <w:r>
        <w:rPr>
          <w:i/>
          <w:sz w:val="20"/>
        </w:rPr>
        <w:t>Compound</w:t>
      </w:r>
      <w:r>
        <w:rPr>
          <w:i/>
          <w:spacing w:val="40"/>
          <w:sz w:val="20"/>
        </w:rPr>
        <w:t> </w:t>
      </w:r>
      <w:r>
        <w:rPr>
          <w:i/>
          <w:sz w:val="20"/>
        </w:rPr>
        <w:t>Summary</w:t>
      </w:r>
      <w:r>
        <w:rPr>
          <w:i/>
          <w:spacing w:val="40"/>
          <w:sz w:val="20"/>
        </w:rPr>
        <w:t> </w:t>
      </w:r>
      <w:r>
        <w:rPr>
          <w:i/>
          <w:sz w:val="20"/>
        </w:rPr>
        <w:t>for</w:t>
      </w:r>
      <w:r>
        <w:rPr>
          <w:i/>
          <w:spacing w:val="40"/>
          <w:sz w:val="20"/>
        </w:rPr>
        <w:t> </w:t>
      </w:r>
      <w:r>
        <w:rPr>
          <w:i/>
          <w:sz w:val="20"/>
        </w:rPr>
        <w:t>CID</w:t>
      </w:r>
      <w:r>
        <w:rPr>
          <w:i/>
          <w:spacing w:val="40"/>
          <w:sz w:val="20"/>
        </w:rPr>
        <w:t> </w:t>
      </w:r>
      <w:r>
        <w:rPr>
          <w:i/>
          <w:sz w:val="20"/>
        </w:rPr>
        <w:t>4098,</w:t>
      </w:r>
      <w:r>
        <w:rPr>
          <w:i/>
          <w:spacing w:val="40"/>
          <w:sz w:val="20"/>
        </w:rPr>
        <w:t> </w:t>
      </w:r>
      <w:r>
        <w:rPr>
          <w:i/>
          <w:sz w:val="20"/>
        </w:rPr>
        <w:t>Methapyrilene</w:t>
      </w:r>
      <w:r>
        <w:rPr>
          <w:sz w:val="20"/>
        </w:rPr>
        <w:t>. </w:t>
      </w:r>
      <w:r>
        <w:rPr>
          <w:spacing w:val="-2"/>
          <w:sz w:val="20"/>
        </w:rPr>
        <w:t>Retrieved</w:t>
      </w:r>
      <w:r>
        <w:rPr>
          <w:spacing w:val="-3"/>
          <w:sz w:val="20"/>
        </w:rPr>
        <w:t> </w:t>
      </w:r>
      <w:r>
        <w:rPr>
          <w:spacing w:val="-2"/>
          <w:sz w:val="20"/>
        </w:rPr>
        <w:t>May</w:t>
      </w:r>
      <w:r>
        <w:rPr>
          <w:spacing w:val="-3"/>
          <w:sz w:val="20"/>
        </w:rPr>
        <w:t> </w:t>
      </w:r>
      <w:r>
        <w:rPr>
          <w:spacing w:val="-2"/>
          <w:sz w:val="20"/>
        </w:rPr>
        <w:t>10,</w:t>
      </w:r>
      <w:r>
        <w:rPr>
          <w:spacing w:val="-3"/>
          <w:sz w:val="20"/>
        </w:rPr>
        <w:t> </w:t>
      </w:r>
      <w:r>
        <w:rPr>
          <w:spacing w:val="-2"/>
          <w:sz w:val="20"/>
        </w:rPr>
        <w:t>2025.</w:t>
      </w:r>
      <w:r>
        <w:rPr>
          <w:spacing w:val="-3"/>
          <w:sz w:val="20"/>
        </w:rPr>
        <w:t> </w:t>
      </w:r>
      <w:r>
        <w:rPr>
          <w:spacing w:val="-2"/>
          <w:sz w:val="20"/>
        </w:rPr>
        <w:t>2025. </w:t>
      </w:r>
      <w:r>
        <w:rPr>
          <w:spacing w:val="-2"/>
          <w:sz w:val="16"/>
        </w:rPr>
        <w:t>URL</w:t>
      </w:r>
      <w:r>
        <w:rPr>
          <w:spacing w:val="-2"/>
          <w:sz w:val="20"/>
        </w:rPr>
        <w:t>:</w:t>
      </w:r>
      <w:r>
        <w:rPr>
          <w:spacing w:val="-3"/>
          <w:sz w:val="20"/>
        </w:rPr>
        <w:t> </w:t>
      </w:r>
      <w:hyperlink r:id="rId40">
        <w:r>
          <w:rPr>
            <w:rFonts w:ascii="Courier New"/>
            <w:spacing w:val="-2"/>
            <w:sz w:val="20"/>
          </w:rPr>
          <w:t>https://pubchem.ncbi.nlm.nih.gov/compound/Methapyrilene</w:t>
        </w:r>
      </w:hyperlink>
      <w:r>
        <w:rPr>
          <w:spacing w:val="-2"/>
          <w:sz w:val="20"/>
        </w:rPr>
        <w:t>.</w:t>
      </w:r>
    </w:p>
    <w:p>
      <w:pPr>
        <w:pStyle w:val="ListParagraph"/>
        <w:spacing w:after="0" w:line="249" w:lineRule="auto"/>
        <w:jc w:val="left"/>
        <w:rPr>
          <w:sz w:val="20"/>
        </w:rPr>
        <w:sectPr>
          <w:pgSz w:w="12240" w:h="15840"/>
          <w:pgMar w:header="0" w:footer="648" w:top="1220" w:bottom="840" w:left="1080" w:right="360"/>
        </w:sectPr>
      </w:pPr>
    </w:p>
    <w:p>
      <w:pPr>
        <w:pStyle w:val="BodyText"/>
        <w:ind w:left="2334"/>
        <w:jc w:val="left"/>
      </w:pPr>
      <w:r>
        <w:rPr/>
        <w:drawing>
          <wp:inline distT="0" distB="0" distL="0" distR="0">
            <wp:extent cx="3713285" cy="2944558"/>
            <wp:effectExtent l="0" t="0" r="0" b="0"/>
            <wp:docPr id="5" name="Image 5"/>
            <wp:cNvGraphicFramePr>
              <a:graphicFrameLocks/>
            </wp:cNvGraphicFramePr>
            <a:graphic>
              <a:graphicData uri="http://schemas.openxmlformats.org/drawingml/2006/picture">
                <pic:pic>
                  <pic:nvPicPr>
                    <pic:cNvPr id="5" name="Image 5"/>
                    <pic:cNvPicPr/>
                  </pic:nvPicPr>
                  <pic:blipFill>
                    <a:blip r:embed="rId41" cstate="print"/>
                    <a:stretch>
                      <a:fillRect/>
                    </a:stretch>
                  </pic:blipFill>
                  <pic:spPr>
                    <a:xfrm>
                      <a:off x="0" y="0"/>
                      <a:ext cx="3713285" cy="2944558"/>
                    </a:xfrm>
                    <a:prstGeom prst="rect">
                      <a:avLst/>
                    </a:prstGeom>
                  </pic:spPr>
                </pic:pic>
              </a:graphicData>
            </a:graphic>
          </wp:inline>
        </w:drawing>
      </w:r>
      <w:r>
        <w:rPr/>
      </w:r>
    </w:p>
    <w:p>
      <w:pPr>
        <w:spacing w:before="188"/>
        <w:ind w:left="0" w:right="314" w:firstLine="0"/>
        <w:jc w:val="center"/>
        <w:rPr>
          <w:sz w:val="20"/>
        </w:rPr>
      </w:pPr>
      <w:r>
        <w:rPr>
          <w:rFonts w:ascii="Arial"/>
          <w:b/>
          <w:sz w:val="20"/>
        </w:rPr>
        <w:t>Figure</w:t>
      </w:r>
      <w:r>
        <w:rPr>
          <w:rFonts w:ascii="Arial"/>
          <w:b/>
          <w:spacing w:val="-9"/>
          <w:sz w:val="20"/>
        </w:rPr>
        <w:t> </w:t>
      </w:r>
      <w:r>
        <w:rPr>
          <w:rFonts w:ascii="Arial"/>
          <w:b/>
          <w:sz w:val="20"/>
        </w:rPr>
        <w:t>4.</w:t>
      </w:r>
      <w:r>
        <w:rPr>
          <w:rFonts w:ascii="Arial"/>
          <w:b/>
          <w:spacing w:val="3"/>
          <w:sz w:val="20"/>
        </w:rPr>
        <w:t> </w:t>
      </w:r>
      <w:r>
        <w:rPr>
          <w:sz w:val="20"/>
        </w:rPr>
        <w:t>Table</w:t>
      </w:r>
      <w:r>
        <w:rPr>
          <w:spacing w:val="-8"/>
          <w:sz w:val="20"/>
        </w:rPr>
        <w:t> </w:t>
      </w:r>
      <w:r>
        <w:rPr>
          <w:sz w:val="20"/>
        </w:rPr>
        <w:t>of</w:t>
      </w:r>
      <w:r>
        <w:rPr>
          <w:spacing w:val="-8"/>
          <w:sz w:val="20"/>
        </w:rPr>
        <w:t> </w:t>
      </w:r>
      <w:r>
        <w:rPr>
          <w:sz w:val="20"/>
        </w:rPr>
        <w:t>Contents</w:t>
      </w:r>
      <w:r>
        <w:rPr>
          <w:spacing w:val="-8"/>
          <w:sz w:val="20"/>
        </w:rPr>
        <w:t> </w:t>
      </w:r>
      <w:r>
        <w:rPr>
          <w:spacing w:val="-2"/>
          <w:sz w:val="20"/>
        </w:rPr>
        <w:t>graphic.</w:t>
      </w:r>
    </w:p>
    <w:sectPr>
      <w:pgSz w:w="12240" w:h="15840"/>
      <w:pgMar w:header="0" w:footer="648" w:top="1280" w:bottom="84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401984">
              <wp:simplePos x="0" y="0"/>
              <wp:positionH relativeFrom="page">
                <wp:posOffset>6065392</wp:posOffset>
              </wp:positionH>
              <wp:positionV relativeFrom="page">
                <wp:posOffset>9507205</wp:posOffset>
              </wp:positionV>
              <wp:extent cx="152400" cy="1689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68910"/>
                      </a:xfrm>
                      <a:prstGeom prst="rect">
                        <a:avLst/>
                      </a:prstGeom>
                    </wps:spPr>
                    <wps:txbx>
                      <w:txbxContent>
                        <w:p>
                          <w:pPr>
                            <w:spacing w:before="21"/>
                            <w:ind w:left="60" w:right="0" w:firstLine="0"/>
                            <w:jc w:val="left"/>
                            <w:rPr>
                              <w:rFonts w:ascii="Arial"/>
                              <w:b/>
                              <w:sz w:val="18"/>
                            </w:rPr>
                          </w:pPr>
                          <w:r>
                            <w:rPr>
                              <w:rFonts w:ascii="Arial"/>
                              <w:b/>
                              <w:spacing w:val="-10"/>
                              <w:sz w:val="18"/>
                            </w:rPr>
                            <w:fldChar w:fldCharType="begin"/>
                          </w:r>
                          <w:r>
                            <w:rPr>
                              <w:rFonts w:ascii="Arial"/>
                              <w:b/>
                              <w:spacing w:val="-10"/>
                              <w:sz w:val="18"/>
                            </w:rPr>
                            <w:instrText> PAGE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589996pt;margin-top:748.598877pt;width:12pt;height:13.3pt;mso-position-horizontal-relative:page;mso-position-vertical-relative:page;z-index:-15914496" type="#_x0000_t202" id="docshape1" filled="false" stroked="false">
              <v:textbox inset="0,0,0,0">
                <w:txbxContent>
                  <w:p>
                    <w:pPr>
                      <w:spacing w:before="21"/>
                      <w:ind w:left="60" w:right="0" w:firstLine="0"/>
                      <w:jc w:val="left"/>
                      <w:rPr>
                        <w:rFonts w:ascii="Arial"/>
                        <w:b/>
                        <w:sz w:val="18"/>
                      </w:rPr>
                    </w:pPr>
                    <w:r>
                      <w:rPr>
                        <w:rFonts w:ascii="Arial"/>
                        <w:b/>
                        <w:spacing w:val="-10"/>
                        <w:sz w:val="18"/>
                      </w:rPr>
                      <w:fldChar w:fldCharType="begin"/>
                    </w:r>
                    <w:r>
                      <w:rPr>
                        <w:rFonts w:ascii="Arial"/>
                        <w:b/>
                        <w:spacing w:val="-10"/>
                        <w:sz w:val="18"/>
                      </w:rPr>
                      <w:instrText> PAGE </w:instrText>
                    </w:r>
                    <w:r>
                      <w:rPr>
                        <w:rFonts w:ascii="Arial"/>
                        <w:b/>
                        <w:spacing w:val="-10"/>
                        <w:sz w:val="18"/>
                      </w:rPr>
                      <w:fldChar w:fldCharType="separate"/>
                    </w:r>
                    <w:r>
                      <w:rPr>
                        <w:rFonts w:ascii="Arial"/>
                        <w:b/>
                        <w:spacing w:val="-10"/>
                        <w:sz w:val="18"/>
                      </w:rPr>
                      <w:t>2</w:t>
                    </w:r>
                    <w:r>
                      <w:rPr>
                        <w:rFonts w:ascii="Arial"/>
                        <w:b/>
                        <w:spacing w:val="-10"/>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91" w:hanging="4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90" w:hanging="432"/>
      </w:pPr>
      <w:rPr>
        <w:rFonts w:hint="default"/>
        <w:lang w:val="en-US" w:eastAsia="en-US" w:bidi="ar-SA"/>
      </w:rPr>
    </w:lvl>
    <w:lvl w:ilvl="2">
      <w:start w:val="0"/>
      <w:numFmt w:val="bullet"/>
      <w:lvlText w:val="•"/>
      <w:lvlJc w:val="left"/>
      <w:pPr>
        <w:ind w:left="2880" w:hanging="432"/>
      </w:pPr>
      <w:rPr>
        <w:rFonts w:hint="default"/>
        <w:lang w:val="en-US" w:eastAsia="en-US" w:bidi="ar-SA"/>
      </w:rPr>
    </w:lvl>
    <w:lvl w:ilvl="3">
      <w:start w:val="0"/>
      <w:numFmt w:val="bullet"/>
      <w:lvlText w:val="•"/>
      <w:lvlJc w:val="left"/>
      <w:pPr>
        <w:ind w:left="3870" w:hanging="432"/>
      </w:pPr>
      <w:rPr>
        <w:rFonts w:hint="default"/>
        <w:lang w:val="en-US" w:eastAsia="en-US" w:bidi="ar-SA"/>
      </w:rPr>
    </w:lvl>
    <w:lvl w:ilvl="4">
      <w:start w:val="0"/>
      <w:numFmt w:val="bullet"/>
      <w:lvlText w:val="•"/>
      <w:lvlJc w:val="left"/>
      <w:pPr>
        <w:ind w:left="4860" w:hanging="432"/>
      </w:pPr>
      <w:rPr>
        <w:rFonts w:hint="default"/>
        <w:lang w:val="en-US" w:eastAsia="en-US" w:bidi="ar-SA"/>
      </w:rPr>
    </w:lvl>
    <w:lvl w:ilvl="5">
      <w:start w:val="0"/>
      <w:numFmt w:val="bullet"/>
      <w:lvlText w:val="•"/>
      <w:lvlJc w:val="left"/>
      <w:pPr>
        <w:ind w:left="5850" w:hanging="432"/>
      </w:pPr>
      <w:rPr>
        <w:rFonts w:hint="default"/>
        <w:lang w:val="en-US" w:eastAsia="en-US" w:bidi="ar-SA"/>
      </w:rPr>
    </w:lvl>
    <w:lvl w:ilvl="6">
      <w:start w:val="0"/>
      <w:numFmt w:val="bullet"/>
      <w:lvlText w:val="•"/>
      <w:lvlJc w:val="left"/>
      <w:pPr>
        <w:ind w:left="6840" w:hanging="432"/>
      </w:pPr>
      <w:rPr>
        <w:rFonts w:hint="default"/>
        <w:lang w:val="en-US" w:eastAsia="en-US" w:bidi="ar-SA"/>
      </w:rPr>
    </w:lvl>
    <w:lvl w:ilvl="7">
      <w:start w:val="0"/>
      <w:numFmt w:val="bullet"/>
      <w:lvlText w:val="•"/>
      <w:lvlJc w:val="left"/>
      <w:pPr>
        <w:ind w:left="7830" w:hanging="432"/>
      </w:pPr>
      <w:rPr>
        <w:rFonts w:hint="default"/>
        <w:lang w:val="en-US" w:eastAsia="en-US" w:bidi="ar-SA"/>
      </w:rPr>
    </w:lvl>
    <w:lvl w:ilvl="8">
      <w:start w:val="0"/>
      <w:numFmt w:val="bullet"/>
      <w:lvlText w:val="•"/>
      <w:lvlJc w:val="left"/>
      <w:pPr>
        <w:ind w:left="8820" w:hanging="432"/>
      </w:pPr>
      <w:rPr>
        <w:rFonts w:hint="default"/>
        <w:lang w:val="en-US" w:eastAsia="en-US" w:bidi="ar-SA"/>
      </w:rPr>
    </w:lvl>
  </w:abstractNum>
  <w:abstractNum w:abstractNumId="1">
    <w:multiLevelType w:val="hybridMultilevel"/>
    <w:lvl w:ilvl="0">
      <w:start w:val="1"/>
      <w:numFmt w:val="decimal"/>
      <w:lvlText w:val="%1."/>
      <w:lvlJc w:val="left"/>
      <w:pPr>
        <w:ind w:left="863" w:hanging="25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37" w:hanging="250"/>
      </w:pPr>
      <w:rPr>
        <w:rFonts w:hint="default"/>
        <w:lang w:val="en-US" w:eastAsia="en-US" w:bidi="ar-SA"/>
      </w:rPr>
    </w:lvl>
    <w:lvl w:ilvl="2">
      <w:start w:val="0"/>
      <w:numFmt w:val="bullet"/>
      <w:lvlText w:val="•"/>
      <w:lvlJc w:val="left"/>
      <w:pPr>
        <w:ind w:left="1815" w:hanging="250"/>
      </w:pPr>
      <w:rPr>
        <w:rFonts w:hint="default"/>
        <w:lang w:val="en-US" w:eastAsia="en-US" w:bidi="ar-SA"/>
      </w:rPr>
    </w:lvl>
    <w:lvl w:ilvl="3">
      <w:start w:val="0"/>
      <w:numFmt w:val="bullet"/>
      <w:lvlText w:val="•"/>
      <w:lvlJc w:val="left"/>
      <w:pPr>
        <w:ind w:left="2293" w:hanging="250"/>
      </w:pPr>
      <w:rPr>
        <w:rFonts w:hint="default"/>
        <w:lang w:val="en-US" w:eastAsia="en-US" w:bidi="ar-SA"/>
      </w:rPr>
    </w:lvl>
    <w:lvl w:ilvl="4">
      <w:start w:val="0"/>
      <w:numFmt w:val="bullet"/>
      <w:lvlText w:val="•"/>
      <w:lvlJc w:val="left"/>
      <w:pPr>
        <w:ind w:left="2771" w:hanging="250"/>
      </w:pPr>
      <w:rPr>
        <w:rFonts w:hint="default"/>
        <w:lang w:val="en-US" w:eastAsia="en-US" w:bidi="ar-SA"/>
      </w:rPr>
    </w:lvl>
    <w:lvl w:ilvl="5">
      <w:start w:val="0"/>
      <w:numFmt w:val="bullet"/>
      <w:lvlText w:val="•"/>
      <w:lvlJc w:val="left"/>
      <w:pPr>
        <w:ind w:left="3249" w:hanging="250"/>
      </w:pPr>
      <w:rPr>
        <w:rFonts w:hint="default"/>
        <w:lang w:val="en-US" w:eastAsia="en-US" w:bidi="ar-SA"/>
      </w:rPr>
    </w:lvl>
    <w:lvl w:ilvl="6">
      <w:start w:val="0"/>
      <w:numFmt w:val="bullet"/>
      <w:lvlText w:val="•"/>
      <w:lvlJc w:val="left"/>
      <w:pPr>
        <w:ind w:left="3727" w:hanging="250"/>
      </w:pPr>
      <w:rPr>
        <w:rFonts w:hint="default"/>
        <w:lang w:val="en-US" w:eastAsia="en-US" w:bidi="ar-SA"/>
      </w:rPr>
    </w:lvl>
    <w:lvl w:ilvl="7">
      <w:start w:val="0"/>
      <w:numFmt w:val="bullet"/>
      <w:lvlText w:val="•"/>
      <w:lvlJc w:val="left"/>
      <w:pPr>
        <w:ind w:left="4205" w:hanging="250"/>
      </w:pPr>
      <w:rPr>
        <w:rFonts w:hint="default"/>
        <w:lang w:val="en-US" w:eastAsia="en-US" w:bidi="ar-SA"/>
      </w:rPr>
    </w:lvl>
    <w:lvl w:ilvl="8">
      <w:start w:val="0"/>
      <w:numFmt w:val="bullet"/>
      <w:lvlText w:val="•"/>
      <w:lvlJc w:val="left"/>
      <w:pPr>
        <w:ind w:left="4683" w:hanging="250"/>
      </w:pPr>
      <w:rPr>
        <w:rFonts w:hint="default"/>
        <w:lang w:val="en-US" w:eastAsia="en-US" w:bidi="ar-SA"/>
      </w:rPr>
    </w:lvl>
  </w:abstractNum>
  <w:abstractNum w:abstractNumId="0">
    <w:multiLevelType w:val="hybridMultilevel"/>
    <w:lvl w:ilvl="0">
      <w:start w:val="1"/>
      <w:numFmt w:val="decimal"/>
      <w:lvlText w:val="%1"/>
      <w:lvlJc w:val="left"/>
      <w:pPr>
        <w:ind w:left="612" w:hanging="253"/>
        <w:jc w:val="left"/>
      </w:pPr>
      <w:rPr>
        <w:rFonts w:hint="default" w:ascii="Arial" w:hAnsi="Arial" w:eastAsia="Arial" w:cs="Arial"/>
        <w:b/>
        <w:bCs/>
        <w:i w:val="0"/>
        <w:iCs w:val="0"/>
        <w:spacing w:val="0"/>
        <w:w w:val="99"/>
        <w:sz w:val="24"/>
        <w:szCs w:val="24"/>
        <w:lang w:val="en-US" w:eastAsia="en-US" w:bidi="ar-SA"/>
      </w:rPr>
    </w:lvl>
    <w:lvl w:ilvl="1">
      <w:start w:val="1"/>
      <w:numFmt w:val="decimal"/>
      <w:lvlText w:val="%1.%2"/>
      <w:lvlJc w:val="left"/>
      <w:pPr>
        <w:ind w:left="736" w:hanging="377"/>
        <w:jc w:val="left"/>
      </w:pPr>
      <w:rPr>
        <w:rFonts w:hint="default" w:ascii="Arial" w:hAnsi="Arial" w:eastAsia="Arial" w:cs="Arial"/>
        <w:b/>
        <w:bCs/>
        <w:i w:val="0"/>
        <w:iCs w:val="0"/>
        <w:spacing w:val="0"/>
        <w:w w:val="99"/>
        <w:sz w:val="20"/>
        <w:szCs w:val="20"/>
        <w:lang w:val="en-US" w:eastAsia="en-US" w:bidi="ar-SA"/>
      </w:rPr>
    </w:lvl>
    <w:lvl w:ilvl="2">
      <w:start w:val="0"/>
      <w:numFmt w:val="bullet"/>
      <w:lvlText w:val="•"/>
      <w:lvlJc w:val="left"/>
      <w:pPr>
        <w:ind w:left="740" w:hanging="377"/>
      </w:pPr>
      <w:rPr>
        <w:rFonts w:hint="default"/>
        <w:lang w:val="en-US" w:eastAsia="en-US" w:bidi="ar-SA"/>
      </w:rPr>
    </w:lvl>
    <w:lvl w:ilvl="3">
      <w:start w:val="0"/>
      <w:numFmt w:val="bullet"/>
      <w:lvlText w:val="•"/>
      <w:lvlJc w:val="left"/>
      <w:pPr>
        <w:ind w:left="627" w:hanging="377"/>
      </w:pPr>
      <w:rPr>
        <w:rFonts w:hint="default"/>
        <w:lang w:val="en-US" w:eastAsia="en-US" w:bidi="ar-SA"/>
      </w:rPr>
    </w:lvl>
    <w:lvl w:ilvl="4">
      <w:start w:val="0"/>
      <w:numFmt w:val="bullet"/>
      <w:lvlText w:val="•"/>
      <w:lvlJc w:val="left"/>
      <w:pPr>
        <w:ind w:left="514" w:hanging="377"/>
      </w:pPr>
      <w:rPr>
        <w:rFonts w:hint="default"/>
        <w:lang w:val="en-US" w:eastAsia="en-US" w:bidi="ar-SA"/>
      </w:rPr>
    </w:lvl>
    <w:lvl w:ilvl="5">
      <w:start w:val="0"/>
      <w:numFmt w:val="bullet"/>
      <w:lvlText w:val="•"/>
      <w:lvlJc w:val="left"/>
      <w:pPr>
        <w:ind w:left="401" w:hanging="377"/>
      </w:pPr>
      <w:rPr>
        <w:rFonts w:hint="default"/>
        <w:lang w:val="en-US" w:eastAsia="en-US" w:bidi="ar-SA"/>
      </w:rPr>
    </w:lvl>
    <w:lvl w:ilvl="6">
      <w:start w:val="0"/>
      <w:numFmt w:val="bullet"/>
      <w:lvlText w:val="•"/>
      <w:lvlJc w:val="left"/>
      <w:pPr>
        <w:ind w:left="288" w:hanging="377"/>
      </w:pPr>
      <w:rPr>
        <w:rFonts w:hint="default"/>
        <w:lang w:val="en-US" w:eastAsia="en-US" w:bidi="ar-SA"/>
      </w:rPr>
    </w:lvl>
    <w:lvl w:ilvl="7">
      <w:start w:val="0"/>
      <w:numFmt w:val="bullet"/>
      <w:lvlText w:val="•"/>
      <w:lvlJc w:val="left"/>
      <w:pPr>
        <w:ind w:left="175" w:hanging="377"/>
      </w:pPr>
      <w:rPr>
        <w:rFonts w:hint="default"/>
        <w:lang w:val="en-US" w:eastAsia="en-US" w:bidi="ar-SA"/>
      </w:rPr>
    </w:lvl>
    <w:lvl w:ilvl="8">
      <w:start w:val="0"/>
      <w:numFmt w:val="bullet"/>
      <w:lvlText w:val="•"/>
      <w:lvlJc w:val="left"/>
      <w:pPr>
        <w:ind w:left="62" w:hanging="37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2" w:hanging="252"/>
      <w:jc w:val="both"/>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91"/>
      <w:ind w:left="360" w:right="488"/>
    </w:pPr>
    <w:rPr>
      <w:rFonts w:ascii="Arial" w:hAnsi="Arial" w:eastAsia="Arial" w:cs="Arial"/>
      <w:b/>
      <w:bCs/>
      <w:sz w:val="40"/>
      <w:szCs w:val="40"/>
      <w:lang w:val="en-US" w:eastAsia="en-US" w:bidi="ar-SA"/>
    </w:rPr>
  </w:style>
  <w:style w:styleId="ListParagraph" w:type="paragraph">
    <w:name w:val="List Paragraph"/>
    <w:basedOn w:val="Normal"/>
    <w:uiPriority w:val="1"/>
    <w:qFormat/>
    <w:pPr>
      <w:spacing w:before="63"/>
      <w:ind w:left="891" w:hanging="5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uhamed.amin@nih.gov"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doi.org/10.1158/0008-5472.CAN-19-3682" TargetMode="External"/><Relationship Id="rId11" Type="http://schemas.openxmlformats.org/officeDocument/2006/relationships/hyperlink" Target="https://doi.org/10.1038/s41392-021-00780-4" TargetMode="External"/><Relationship Id="rId12" Type="http://schemas.openxmlformats.org/officeDocument/2006/relationships/hyperlink" Target="https://doi.org/10.1016/j.pep.2010.05.015" TargetMode="External"/><Relationship Id="rId13" Type="http://schemas.openxmlformats.org/officeDocument/2006/relationships/hyperlink" Target="https://doi.org/10.1016/j.trecan.2023.07.01" TargetMode="External"/><Relationship Id="rId14" Type="http://schemas.openxmlformats.org/officeDocument/2006/relationships/hyperlink" Target="https://doi.org/10.1101/gad.352081.124" TargetMode="External"/><Relationship Id="rId15" Type="http://schemas.openxmlformats.org/officeDocument/2006/relationships/hyperlink" Target="https://doi.org/10.3390/cancers14051321" TargetMode="External"/><Relationship Id="rId16" Type="http://schemas.openxmlformats.org/officeDocument/2006/relationships/hyperlink" Target="https://doi.org/10.1016/j.annonc.2021.06.001" TargetMode="External"/><Relationship Id="rId17" Type="http://schemas.openxmlformats.org/officeDocument/2006/relationships/hyperlink" Target="https://doi.org/10.1056/NEJMoa2103695" TargetMode="External"/><Relationship Id="rId18" Type="http://schemas.openxmlformats.org/officeDocument/2006/relationships/hyperlink" Target="https://doi.org/10.1056/NEJMoa2204619" TargetMode="External"/><Relationship Id="rId19" Type="http://schemas.openxmlformats.org/officeDocument/2006/relationships/hyperlink" Target="https://doi.org/10.3390/ijms23031309" TargetMode="External"/><Relationship Id="rId20" Type="http://schemas.openxmlformats.org/officeDocument/2006/relationships/hyperlink" Target="https://doi.org/10.1038/s41586-024-07205-6" TargetMode="External"/><Relationship Id="rId21" Type="http://schemas.openxmlformats.org/officeDocument/2006/relationships/hyperlink" Target="https://doi.org/10.3389/fonc.2022.1013902" TargetMode="External"/><Relationship Id="rId22" Type="http://schemas.openxmlformats.org/officeDocument/2006/relationships/hyperlink" Target="https://doi.org/10.1038/s41573-019-0024-5" TargetMode="External"/><Relationship Id="rId23" Type="http://schemas.openxmlformats.org/officeDocument/2006/relationships/hyperlink" Target="https://doi.org/10.1016/j.semcancer.2019.12.011" TargetMode="External"/><Relationship Id="rId24" Type="http://schemas.openxmlformats.org/officeDocument/2006/relationships/hyperlink" Target="https://doi.org/10.1002/med.21627" TargetMode="External"/><Relationship Id="rId25" Type="http://schemas.openxmlformats.org/officeDocument/2006/relationships/hyperlink" Target="https://doi.org/10.1016/j.imu.2024.101612" TargetMode="External"/><Relationship Id="rId26" Type="http://schemas.openxmlformats.org/officeDocument/2006/relationships/hyperlink" Target="https://doi.org/10.31083/j.fbl2811288" TargetMode="External"/><Relationship Id="rId27" Type="http://schemas.openxmlformats.org/officeDocument/2006/relationships/hyperlink" Target="https://pubmed.ncbi.nlm.nih.gov/38062837/" TargetMode="External"/><Relationship Id="rId28" Type="http://schemas.openxmlformats.org/officeDocument/2006/relationships/hyperlink" Target="https://www.ebi.ac.uk/chembl/explore/target/CHEMBL2189121" TargetMode="External"/><Relationship Id="rId29" Type="http://schemas.openxmlformats.org/officeDocument/2006/relationships/hyperlink" Target="https://www.bindingdb.org/" TargetMode="External"/><Relationship Id="rId30" Type="http://schemas.openxmlformats.org/officeDocument/2006/relationships/hyperlink" Target="https://github.com/dataprofessor/code/blob/027e657f961692e685aff038f73122e68dc9ad1c/python/CDD_ML_Part_1_bioactivity_data.ipynb" TargetMode="External"/><Relationship Id="rId31" Type="http://schemas.openxmlformats.org/officeDocument/2006/relationships/hyperlink" Target="https://www.rdkit.org/" TargetMode="External"/><Relationship Id="rId32" Type="http://schemas.openxmlformats.org/officeDocument/2006/relationships/hyperlink" Target="https://doi.org/10.1021/acs.jcim.5c00076" TargetMode="External"/><Relationship Id="rId33" Type="http://schemas.openxmlformats.org/officeDocument/2006/relationships/hyperlink" Target="http://jmlr.org/papers/v12/pedregosa11a.html" TargetMode="External"/><Relationship Id="rId34" Type="http://schemas.openxmlformats.org/officeDocument/2006/relationships/hyperlink" Target="https://doi.org/10.1145/3620665.3640366" TargetMode="External"/><Relationship Id="rId35" Type="http://schemas.openxmlformats.org/officeDocument/2006/relationships/hyperlink" Target="https://pytorch.org/assets/pytorch2-2.pdf" TargetMode="External"/><Relationship Id="rId36" Type="http://schemas.openxmlformats.org/officeDocument/2006/relationships/hyperlink" Target="https://doi.org/10.3389/fphar.2018.01030" TargetMode="External"/><Relationship Id="rId37" Type="http://schemas.openxmlformats.org/officeDocument/2006/relationships/hyperlink" Target="https://doi.org/10.3390/ijms23095129" TargetMode="External"/><Relationship Id="rId38" Type="http://schemas.openxmlformats.org/officeDocument/2006/relationships/hyperlink" Target="https://doi.org/10.1155/2021/7586100" TargetMode="External"/><Relationship Id="rId39" Type="http://schemas.openxmlformats.org/officeDocument/2006/relationships/hyperlink" Target="https://doi.org/10.1007/s00210-011-0672-4" TargetMode="External"/><Relationship Id="rId40" Type="http://schemas.openxmlformats.org/officeDocument/2006/relationships/hyperlink" Target="https://pubchem.ncbi.nlm.nih.gov/compound/Methapyrilene" TargetMode="External"/><Relationship Id="rId41" Type="http://schemas.openxmlformats.org/officeDocument/2006/relationships/image" Target="media/image4.jpe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2025-05-19T16:21:10Z</dcterms:created>
  <dcterms:modified xsi:type="dcterms:W3CDTF">2025-05-19T16:21:10Z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LaTeX with hyperref</vt:lpwstr>
  </property>
  <property fmtid="{D5CDD505-2E9C-101B-9397-08002B2CF9AE}" pid="4" name="LastSaved">
    <vt:filetime>2025-05-19T00:00:00Z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