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A9407" w14:textId="6A03BA4C" w:rsidR="00333EF7" w:rsidRPr="003503A2" w:rsidRDefault="00BE34C9" w:rsidP="00DA6262">
      <w:pPr>
        <w:jc w:val="center"/>
        <w:rPr>
          <w:b/>
          <w:bCs/>
          <w:sz w:val="22"/>
          <w:szCs w:val="22"/>
        </w:rPr>
      </w:pPr>
      <w:r w:rsidRPr="003503A2">
        <w:rPr>
          <w:b/>
          <w:bCs/>
          <w:sz w:val="28"/>
          <w:szCs w:val="28"/>
        </w:rPr>
        <w:t xml:space="preserve">Planning the management of wild animal populations using a multi-trophic </w:t>
      </w:r>
      <w:r w:rsidR="00AD1C83" w:rsidRPr="003503A2">
        <w:rPr>
          <w:b/>
          <w:bCs/>
          <w:sz w:val="28"/>
          <w:szCs w:val="28"/>
        </w:rPr>
        <w:t xml:space="preserve">mechanistic </w:t>
      </w:r>
      <w:r w:rsidRPr="003503A2">
        <w:rPr>
          <w:b/>
          <w:bCs/>
          <w:sz w:val="28"/>
          <w:szCs w:val="28"/>
        </w:rPr>
        <w:t>model</w:t>
      </w:r>
    </w:p>
    <w:p w14:paraId="259ED4DE" w14:textId="77777777" w:rsidR="00BE34C9" w:rsidRPr="003503A2" w:rsidRDefault="00BE34C9"/>
    <w:p w14:paraId="4A4DD570" w14:textId="77777777" w:rsidR="00BE34C9" w:rsidRPr="003503A2" w:rsidRDefault="00BE34C9"/>
    <w:p w14:paraId="52DC968C" w14:textId="77777777" w:rsidR="00AD1C83" w:rsidRDefault="00AD1C83"/>
    <w:p w14:paraId="615080AF" w14:textId="7BAB20EE" w:rsidR="007F7C35" w:rsidRPr="007F7C35" w:rsidRDefault="007F7C35">
      <w:pPr>
        <w:rPr>
          <w:b/>
          <w:bCs/>
          <w:u w:val="single"/>
        </w:rPr>
      </w:pPr>
      <w:r w:rsidRPr="007F7C35">
        <w:rPr>
          <w:b/>
          <w:bCs/>
          <w:u w:val="single"/>
        </w:rPr>
        <w:t>Context</w:t>
      </w:r>
    </w:p>
    <w:p w14:paraId="1DAC85F9" w14:textId="77777777" w:rsidR="007F7C35" w:rsidRPr="003503A2" w:rsidRDefault="007F7C35"/>
    <w:p w14:paraId="50E7A28B" w14:textId="42923A83" w:rsidR="00AD1C83" w:rsidRPr="003503A2" w:rsidRDefault="00AD1C83">
      <w:r w:rsidRPr="003503A2">
        <w:t xml:space="preserve">Today we will use a simplified version of the model presented </w:t>
      </w:r>
      <w:r w:rsidR="00654F69" w:rsidRPr="003503A2">
        <w:t xml:space="preserve">in </w:t>
      </w:r>
      <w:proofErr w:type="spellStart"/>
      <w:r w:rsidR="001E38BF" w:rsidRPr="003503A2">
        <w:t>Weclaw</w:t>
      </w:r>
      <w:proofErr w:type="spellEnd"/>
      <w:r w:rsidR="001E38BF" w:rsidRPr="003503A2">
        <w:t xml:space="preserve"> (2001) and </w:t>
      </w:r>
      <w:proofErr w:type="spellStart"/>
      <w:r w:rsidR="00654F69" w:rsidRPr="003503A2">
        <w:t>Weclaw</w:t>
      </w:r>
      <w:proofErr w:type="spellEnd"/>
      <w:r w:rsidR="00654F69" w:rsidRPr="003503A2">
        <w:t xml:space="preserve"> &amp; Hudson </w:t>
      </w:r>
      <w:r w:rsidR="001E38BF" w:rsidRPr="003503A2">
        <w:t>(</w:t>
      </w:r>
      <w:r w:rsidR="00654F69" w:rsidRPr="003503A2">
        <w:t>2004</w:t>
      </w:r>
      <w:r w:rsidR="001E38BF" w:rsidRPr="003503A2">
        <w:t>)</w:t>
      </w:r>
      <w:r w:rsidR="005530EA" w:rsidRPr="003503A2">
        <w:t>.</w:t>
      </w:r>
    </w:p>
    <w:p w14:paraId="46019B53" w14:textId="77777777" w:rsidR="005530EA" w:rsidRPr="003503A2" w:rsidRDefault="005530EA"/>
    <w:p w14:paraId="05271A6D" w14:textId="77777777" w:rsidR="005530EA" w:rsidRPr="003503A2" w:rsidRDefault="005530EA" w:rsidP="005530EA">
      <w:pPr>
        <w:ind w:left="284" w:right="804"/>
      </w:pPr>
      <w:proofErr w:type="spellStart"/>
      <w:r w:rsidRPr="003503A2">
        <w:t>Weclaw</w:t>
      </w:r>
      <w:proofErr w:type="spellEnd"/>
      <w:r w:rsidRPr="003503A2">
        <w:t xml:space="preserve">, P. (2001). </w:t>
      </w:r>
      <w:proofErr w:type="spellStart"/>
      <w:r w:rsidRPr="003503A2">
        <w:t>Modeling</w:t>
      </w:r>
      <w:proofErr w:type="spellEnd"/>
      <w:r w:rsidRPr="003503A2">
        <w:t xml:space="preserve"> the future of woodland caribou in northern Alberta. University of Alberta.</w:t>
      </w:r>
    </w:p>
    <w:p w14:paraId="00F28E0D" w14:textId="482D8065" w:rsidR="005530EA" w:rsidRPr="003503A2" w:rsidRDefault="005530EA" w:rsidP="005530EA">
      <w:pPr>
        <w:ind w:left="284" w:right="804"/>
      </w:pPr>
      <w:proofErr w:type="spellStart"/>
      <w:r w:rsidRPr="003503A2">
        <w:t>Weclaw</w:t>
      </w:r>
      <w:proofErr w:type="spellEnd"/>
      <w:r w:rsidRPr="003503A2">
        <w:t>, P., &amp; Hudson, R. J. (2004). Simulation of conservation and management of woodland caribou. Ecological Modelling, 177(1-2), 75-94.</w:t>
      </w:r>
    </w:p>
    <w:p w14:paraId="5552CFA1" w14:textId="77777777" w:rsidR="005530EA" w:rsidRPr="003503A2" w:rsidRDefault="005530EA" w:rsidP="005530EA"/>
    <w:p w14:paraId="6FB20FCF" w14:textId="7713B64E" w:rsidR="00DF0800" w:rsidRPr="003503A2" w:rsidRDefault="005530EA" w:rsidP="005530EA">
      <w:r w:rsidRPr="003503A2">
        <w:t xml:space="preserve">This model </w:t>
      </w:r>
      <w:r w:rsidR="009454D8" w:rsidRPr="003503A2">
        <w:t xml:space="preserve">simulates the population dynamics of </w:t>
      </w:r>
      <w:r w:rsidR="005303CC" w:rsidRPr="003503A2">
        <w:t xml:space="preserve">caribou, moose and wolves, and </w:t>
      </w:r>
      <w:r w:rsidR="00240024" w:rsidRPr="003503A2">
        <w:t>the vegetal resources of the two herbivores</w:t>
      </w:r>
      <w:r w:rsidR="005A534D" w:rsidRPr="003503A2">
        <w:t>, i.e. three trophic levels</w:t>
      </w:r>
      <w:r w:rsidR="00240024" w:rsidRPr="003503A2">
        <w:t>.</w:t>
      </w:r>
      <w:r w:rsidR="005A534D" w:rsidRPr="003503A2">
        <w:t xml:space="preserve"> This system is a typical example of apparent competition: caribou and moose do not consume the same </w:t>
      </w:r>
      <w:proofErr w:type="gramStart"/>
      <w:r w:rsidR="005A534D" w:rsidRPr="003503A2">
        <w:t>resource, and</w:t>
      </w:r>
      <w:proofErr w:type="gramEnd"/>
      <w:r w:rsidR="005A534D" w:rsidRPr="003503A2">
        <w:t xml:space="preserve"> are therefore not directly competing with each other for resources, but the</w:t>
      </w:r>
      <w:r w:rsidR="00C4357D" w:rsidRPr="003503A2">
        <w:t xml:space="preserve">y influence each other through a common predator. Wolves are an opportunist predator, and their favourite prey will change depending on </w:t>
      </w:r>
      <w:r w:rsidR="00903CB7" w:rsidRPr="003503A2">
        <w:t>the prey available and their abundance.</w:t>
      </w:r>
      <w:r w:rsidR="00C4357D" w:rsidRPr="003503A2">
        <w:t xml:space="preserve"> In</w:t>
      </w:r>
      <w:r w:rsidR="00903CB7" w:rsidRPr="003503A2">
        <w:t xml:space="preserve"> East</w:t>
      </w:r>
      <w:r w:rsidR="00D908D5">
        <w:t>ern</w:t>
      </w:r>
      <w:r w:rsidR="00C4357D" w:rsidRPr="003503A2">
        <w:t xml:space="preserve"> Canada, </w:t>
      </w:r>
      <w:r w:rsidR="00401C83" w:rsidRPr="003503A2">
        <w:t xml:space="preserve">when </w:t>
      </w:r>
      <w:r w:rsidR="00207069" w:rsidRPr="003503A2">
        <w:t xml:space="preserve">white-tailed </w:t>
      </w:r>
      <w:proofErr w:type="spellStart"/>
      <w:r w:rsidR="00207069" w:rsidRPr="003503A2">
        <w:t>deers</w:t>
      </w:r>
      <w:proofErr w:type="spellEnd"/>
      <w:r w:rsidR="00124C02">
        <w:t xml:space="preserve"> and elks</w:t>
      </w:r>
      <w:r w:rsidR="00207069" w:rsidRPr="003503A2">
        <w:t xml:space="preserve"> are </w:t>
      </w:r>
      <w:r w:rsidR="00401C83" w:rsidRPr="003503A2">
        <w:t xml:space="preserve">absent, moose are </w:t>
      </w:r>
      <w:r w:rsidR="00207069" w:rsidRPr="003503A2">
        <w:t>the</w:t>
      </w:r>
      <w:r w:rsidR="00401C83" w:rsidRPr="003503A2">
        <w:t>ir</w:t>
      </w:r>
      <w:r w:rsidR="00207069" w:rsidRPr="003503A2">
        <w:t xml:space="preserve"> </w:t>
      </w:r>
      <w:r w:rsidR="00401C83" w:rsidRPr="003503A2">
        <w:t xml:space="preserve">main </w:t>
      </w:r>
      <w:r w:rsidR="00207069" w:rsidRPr="003503A2">
        <w:t>prey</w:t>
      </w:r>
      <w:r w:rsidR="00401C83" w:rsidRPr="003503A2">
        <w:t>. They will nonetheless also feed on caribou.</w:t>
      </w:r>
    </w:p>
    <w:p w14:paraId="5A5D08E3" w14:textId="77777777" w:rsidR="00DF0800" w:rsidRPr="003503A2" w:rsidRDefault="00DF0800" w:rsidP="005530EA"/>
    <w:p w14:paraId="05E927C9" w14:textId="286EE3B8" w:rsidR="005530EA" w:rsidRPr="003503A2" w:rsidRDefault="00DF0800" w:rsidP="005530EA">
      <w:r w:rsidRPr="003503A2">
        <w:t>Woodland caribou</w:t>
      </w:r>
      <w:r w:rsidR="00D1262C">
        <w:t xml:space="preserve"> (</w:t>
      </w:r>
      <w:r w:rsidR="00D1262C" w:rsidRPr="00D1262C">
        <w:rPr>
          <w:i/>
          <w:iCs/>
        </w:rPr>
        <w:t>Rangifer tarandus caribou</w:t>
      </w:r>
      <w:r w:rsidR="00D1262C">
        <w:t>)</w:t>
      </w:r>
      <w:r w:rsidRPr="003503A2">
        <w:t xml:space="preserve"> do not migrate, and avoid predation by selecting old conifer forest patches,</w:t>
      </w:r>
      <w:r w:rsidR="00420978">
        <w:t xml:space="preserve"> where they eat </w:t>
      </w:r>
      <w:r w:rsidR="00695A18">
        <w:t>some plants and terrestrial or arbor</w:t>
      </w:r>
      <w:r w:rsidR="00035ECE">
        <w:t>e</w:t>
      </w:r>
      <w:r w:rsidR="00695A18">
        <w:t>al lichen,</w:t>
      </w:r>
      <w:r w:rsidRPr="003503A2">
        <w:t xml:space="preserve"> away from </w:t>
      </w:r>
      <w:r w:rsidR="00420978">
        <w:t xml:space="preserve">younger </w:t>
      </w:r>
      <w:r w:rsidRPr="003503A2">
        <w:t>deciduous and mixed</w:t>
      </w:r>
      <w:r w:rsidR="00420978">
        <w:t xml:space="preserve"> forest patches </w:t>
      </w:r>
      <w:r w:rsidR="00BF6A54">
        <w:t xml:space="preserve">where moose feed. </w:t>
      </w:r>
      <w:r w:rsidR="00FE4125">
        <w:t>However</w:t>
      </w:r>
      <w:r w:rsidR="0066438D">
        <w:t>,</w:t>
      </w:r>
      <w:r w:rsidR="00FE4125">
        <w:t xml:space="preserve"> human activities such as logging activities increase the proportion of deciduous trees (which </w:t>
      </w:r>
      <w:r w:rsidR="00123E33">
        <w:t>come before conifer forest in the</w:t>
      </w:r>
      <w:r w:rsidR="00D847BC">
        <w:t xml:space="preserve"> forest</w:t>
      </w:r>
      <w:r w:rsidR="00123E33">
        <w:t xml:space="preserve"> succession</w:t>
      </w:r>
      <w:r w:rsidR="00D847BC">
        <w:t xml:space="preserve"> stages</w:t>
      </w:r>
      <w:r w:rsidR="00FE4125">
        <w:t>)</w:t>
      </w:r>
      <w:r w:rsidR="00D847BC">
        <w:t>, and therefore</w:t>
      </w:r>
      <w:r w:rsidR="0066438D">
        <w:t xml:space="preserve"> increase moose population</w:t>
      </w:r>
      <w:r w:rsidR="00D847BC">
        <w:t>s</w:t>
      </w:r>
      <w:r w:rsidR="0066438D">
        <w:t>,</w:t>
      </w:r>
      <w:r w:rsidR="00D847BC">
        <w:t xml:space="preserve"> which in turn</w:t>
      </w:r>
      <w:r w:rsidR="0066438D">
        <w:t xml:space="preserve"> </w:t>
      </w:r>
      <w:r w:rsidR="00B8538F">
        <w:t>will lead to increases in wolf populations, increasing predation</w:t>
      </w:r>
      <w:r w:rsidR="00D847BC">
        <w:t xml:space="preserve"> pressure</w:t>
      </w:r>
      <w:r w:rsidR="00B8538F">
        <w:t xml:space="preserve"> on caribou.</w:t>
      </w:r>
    </w:p>
    <w:p w14:paraId="676B12AC" w14:textId="77777777" w:rsidR="005303CC" w:rsidRDefault="005303CC" w:rsidP="005530EA"/>
    <w:p w14:paraId="2244C9F0" w14:textId="2CA646BB" w:rsidR="00DC7985" w:rsidRPr="003503A2" w:rsidRDefault="00DC7985" w:rsidP="005530EA">
      <w:r>
        <w:t xml:space="preserve">Here we will simulate such a </w:t>
      </w:r>
      <w:proofErr w:type="gramStart"/>
      <w:r>
        <w:t>system, and</w:t>
      </w:r>
      <w:proofErr w:type="gramEnd"/>
      <w:r>
        <w:t xml:space="preserve"> explore different management options.</w:t>
      </w:r>
    </w:p>
    <w:p w14:paraId="62E310D0" w14:textId="77777777" w:rsidR="005303CC" w:rsidRPr="003503A2" w:rsidRDefault="005303CC" w:rsidP="005530EA"/>
    <w:p w14:paraId="3B11F507" w14:textId="0309B263" w:rsidR="005303CC" w:rsidRPr="007F7C35" w:rsidRDefault="007F7C35" w:rsidP="005530EA">
      <w:pPr>
        <w:rPr>
          <w:b/>
          <w:bCs/>
          <w:u w:val="single"/>
        </w:rPr>
      </w:pPr>
      <w:r w:rsidRPr="007F7C35">
        <w:rPr>
          <w:b/>
          <w:bCs/>
          <w:u w:val="single"/>
        </w:rPr>
        <w:t>Model description</w:t>
      </w:r>
    </w:p>
    <w:p w14:paraId="611699C7" w14:textId="77777777" w:rsidR="00D566C5" w:rsidRPr="003503A2" w:rsidRDefault="00D566C5" w:rsidP="005530EA"/>
    <w:p w14:paraId="642BB4B7" w14:textId="624C9B63" w:rsidR="00D566C5" w:rsidRDefault="00A61037" w:rsidP="005530EA">
      <w:r>
        <w:t xml:space="preserve">The original model by </w:t>
      </w:r>
      <w:proofErr w:type="spellStart"/>
      <w:r w:rsidRPr="003503A2">
        <w:t>Weclaw</w:t>
      </w:r>
      <w:proofErr w:type="spellEnd"/>
      <w:r w:rsidRPr="003503A2">
        <w:t xml:space="preserve"> (2001) and </w:t>
      </w:r>
      <w:proofErr w:type="spellStart"/>
      <w:r w:rsidRPr="003503A2">
        <w:t>Weclaw</w:t>
      </w:r>
      <w:proofErr w:type="spellEnd"/>
      <w:r w:rsidRPr="003503A2">
        <w:t xml:space="preserve"> &amp; Hudson (2004)</w:t>
      </w:r>
      <w:r>
        <w:t xml:space="preserve"> </w:t>
      </w:r>
      <w:r w:rsidR="008319CC">
        <w:t>is a bit too complex for this practical, so we will limit it to the following elements</w:t>
      </w:r>
      <w:r w:rsidR="002942F6">
        <w:t xml:space="preserve"> (within the red </w:t>
      </w:r>
      <w:r w:rsidR="00F4708B">
        <w:t>sha</w:t>
      </w:r>
      <w:r w:rsidR="00C266FA">
        <w:t>p</w:t>
      </w:r>
      <w:r w:rsidR="00F4708B">
        <w:t>e</w:t>
      </w:r>
      <w:r w:rsidR="002942F6">
        <w:t>)</w:t>
      </w:r>
      <w:r w:rsidR="008319CC">
        <w:t>:</w:t>
      </w:r>
    </w:p>
    <w:p w14:paraId="2E29160D" w14:textId="77777777" w:rsidR="008319CC" w:rsidRDefault="008319CC" w:rsidP="005530EA"/>
    <w:p w14:paraId="1A5FC0A2" w14:textId="45F09245" w:rsidR="008319CC" w:rsidRDefault="00F05FD6" w:rsidP="005530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83789" wp14:editId="673BF319">
                <wp:simplePos x="0" y="0"/>
                <wp:positionH relativeFrom="column">
                  <wp:posOffset>28603</wp:posOffset>
                </wp:positionH>
                <wp:positionV relativeFrom="paragraph">
                  <wp:posOffset>354606</wp:posOffset>
                </wp:positionV>
                <wp:extent cx="3419061" cy="2711394"/>
                <wp:effectExtent l="38100" t="25400" r="48260" b="32385"/>
                <wp:wrapNone/>
                <wp:docPr id="1175385926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1" cy="2711394"/>
                        </a:xfrm>
                        <a:custGeom>
                          <a:avLst/>
                          <a:gdLst>
                            <a:gd name="connsiteX0" fmla="*/ 0 w 3419061"/>
                            <a:gd name="connsiteY0" fmla="*/ 0 h 2711394"/>
                            <a:gd name="connsiteX1" fmla="*/ 15903 w 3419061"/>
                            <a:gd name="connsiteY1" fmla="*/ 2711394 h 2711394"/>
                            <a:gd name="connsiteX2" fmla="*/ 3419061 w 3419061"/>
                            <a:gd name="connsiteY2" fmla="*/ 2711394 h 2711394"/>
                            <a:gd name="connsiteX3" fmla="*/ 3411110 w 3419061"/>
                            <a:gd name="connsiteY3" fmla="*/ 1765189 h 2711394"/>
                            <a:gd name="connsiteX4" fmla="*/ 2973788 w 3419061"/>
                            <a:gd name="connsiteY4" fmla="*/ 1765189 h 2711394"/>
                            <a:gd name="connsiteX5" fmla="*/ 2965837 w 3419061"/>
                            <a:gd name="connsiteY5" fmla="*/ 850789 h 2711394"/>
                            <a:gd name="connsiteX6" fmla="*/ 2178658 w 3419061"/>
                            <a:gd name="connsiteY6" fmla="*/ 858741 h 2711394"/>
                            <a:gd name="connsiteX7" fmla="*/ 2170706 w 3419061"/>
                            <a:gd name="connsiteY7" fmla="*/ 39756 h 2711394"/>
                            <a:gd name="connsiteX8" fmla="*/ 0 w 3419061"/>
                            <a:gd name="connsiteY8" fmla="*/ 0 h 2711394"/>
                            <a:gd name="connsiteX0" fmla="*/ 0 w 3419061"/>
                            <a:gd name="connsiteY0" fmla="*/ 0 h 2711394"/>
                            <a:gd name="connsiteX1" fmla="*/ 15903 w 3419061"/>
                            <a:gd name="connsiteY1" fmla="*/ 2711394 h 2711394"/>
                            <a:gd name="connsiteX2" fmla="*/ 3419061 w 3419061"/>
                            <a:gd name="connsiteY2" fmla="*/ 2711394 h 2711394"/>
                            <a:gd name="connsiteX3" fmla="*/ 3411110 w 3419061"/>
                            <a:gd name="connsiteY3" fmla="*/ 1765189 h 2711394"/>
                            <a:gd name="connsiteX4" fmla="*/ 2973788 w 3419061"/>
                            <a:gd name="connsiteY4" fmla="*/ 1765189 h 2711394"/>
                            <a:gd name="connsiteX5" fmla="*/ 2965837 w 3419061"/>
                            <a:gd name="connsiteY5" fmla="*/ 850789 h 2711394"/>
                            <a:gd name="connsiteX6" fmla="*/ 2178658 w 3419061"/>
                            <a:gd name="connsiteY6" fmla="*/ 858741 h 2711394"/>
                            <a:gd name="connsiteX7" fmla="*/ 2170706 w 3419061"/>
                            <a:gd name="connsiteY7" fmla="*/ 0 h 2711394"/>
                            <a:gd name="connsiteX8" fmla="*/ 0 w 3419061"/>
                            <a:gd name="connsiteY8" fmla="*/ 0 h 2711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419061" h="2711394">
                              <a:moveTo>
                                <a:pt x="0" y="0"/>
                              </a:moveTo>
                              <a:lnTo>
                                <a:pt x="15903" y="2711394"/>
                              </a:lnTo>
                              <a:lnTo>
                                <a:pt x="3419061" y="2711394"/>
                              </a:lnTo>
                              <a:cubicBezTo>
                                <a:pt x="3416411" y="2395992"/>
                                <a:pt x="3413760" y="2080591"/>
                                <a:pt x="3411110" y="1765189"/>
                              </a:cubicBezTo>
                              <a:lnTo>
                                <a:pt x="2973788" y="1765189"/>
                              </a:lnTo>
                              <a:cubicBezTo>
                                <a:pt x="2971138" y="1460389"/>
                                <a:pt x="2968487" y="1155589"/>
                                <a:pt x="2965837" y="850789"/>
                              </a:cubicBezTo>
                              <a:lnTo>
                                <a:pt x="2178658" y="858741"/>
                              </a:lnTo>
                              <a:cubicBezTo>
                                <a:pt x="2176007" y="585746"/>
                                <a:pt x="2173357" y="272995"/>
                                <a:pt x="2170706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0F1E7" id="Freeform 2" o:spid="_x0000_s1026" style="position:absolute;margin-left:2.25pt;margin-top:27.9pt;width:269.2pt;height:2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19061,27113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" path="m,l15903,2711394r3403158,c3416411,2395992,3413760,2080591,3411110,1765189r-437322,c2971138,1460389,2968487,1155589,2965837,850789r-787179,7952c2176007,585746,2173357,272995,2170706,l,xe" filled="f" strokecolor="#c00000" strokeweight="4.5pt">
                <v:stroke joinstyle="miter"/>
                <v:path arrowok="t" o:connecttype="custom" o:connectlocs="0,0;15903,2711394;3419061,2711394;3411110,1765189;2973788,1765189;2965837,850789;2178658,858741;2170706,0;0,0" o:connectangles="0,0,0,0,0,0,0,0,0"/>
              </v:shape>
            </w:pict>
          </mc:Fallback>
        </mc:AlternateContent>
      </w:r>
      <w:r w:rsidR="00C7675B" w:rsidRPr="00C7675B">
        <w:rPr>
          <w:noProof/>
        </w:rPr>
        <w:drawing>
          <wp:inline distT="0" distB="0" distL="0" distR="0" wp14:anchorId="3EA817FA" wp14:editId="5C40718A">
            <wp:extent cx="5731510" cy="3868420"/>
            <wp:effectExtent l="0" t="0" r="0" b="5080"/>
            <wp:docPr id="1665743168" name="Picture 1" descr="A diagram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43168" name="Picture 1" descr="A diagram of a pla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779B" w14:textId="77777777" w:rsidR="008319CC" w:rsidRDefault="008319CC" w:rsidP="005530EA"/>
    <w:p w14:paraId="26CABF60" w14:textId="77777777" w:rsidR="00C607E2" w:rsidRDefault="00C607E2" w:rsidP="005530EA"/>
    <w:p w14:paraId="1333BC75" w14:textId="77777777" w:rsidR="00737D7C" w:rsidRDefault="00737D7C" w:rsidP="005530EA"/>
    <w:p w14:paraId="7F17AEC9" w14:textId="1F9166E5" w:rsidR="00737D7C" w:rsidRDefault="00F7586F" w:rsidP="005530EA">
      <w:r>
        <w:t>During this practical, y</w:t>
      </w:r>
      <w:r w:rsidR="00DA259C">
        <w:t xml:space="preserve">ou </w:t>
      </w:r>
      <w:r>
        <w:t xml:space="preserve">will </w:t>
      </w:r>
      <w:r w:rsidR="00DA259C">
        <w:t xml:space="preserve">implement a </w:t>
      </w:r>
      <w:r w:rsidR="007D59CA" w:rsidRPr="007D59CA">
        <w:rPr>
          <w:b/>
          <w:bCs/>
          <w:u w:val="single"/>
        </w:rPr>
        <w:t>discrete</w:t>
      </w:r>
      <w:r w:rsidR="007D59CA" w:rsidRPr="007D59CA">
        <w:t>,</w:t>
      </w:r>
      <w:r w:rsidR="007D59CA">
        <w:t xml:space="preserve"> mechanistic </w:t>
      </w:r>
      <w:r w:rsidR="00DA259C">
        <w:t xml:space="preserve">model </w:t>
      </w:r>
      <w:r>
        <w:t>for six distinct populations</w:t>
      </w:r>
      <w:r w:rsidR="007D59CA">
        <w:t>: lichen, plants, moose forage, caribou, moose and wolves.</w:t>
      </w:r>
    </w:p>
    <w:p w14:paraId="78A64F2C" w14:textId="77777777" w:rsidR="00737D7C" w:rsidRDefault="00737D7C" w:rsidP="005530EA"/>
    <w:p w14:paraId="709EDDEF" w14:textId="72698AF2" w:rsidR="00683750" w:rsidRPr="008B1471" w:rsidRDefault="008B1471" w:rsidP="005530EA">
      <w:pPr>
        <w:rPr>
          <w:b/>
          <w:bCs/>
        </w:rPr>
      </w:pPr>
      <w:r w:rsidRPr="008B1471">
        <w:rPr>
          <w:b/>
          <w:bCs/>
        </w:rPr>
        <w:t xml:space="preserve">First trophic level </w:t>
      </w:r>
      <w:r w:rsidR="00753481">
        <w:rPr>
          <w:b/>
          <w:bCs/>
        </w:rPr>
        <w:t>–</w:t>
      </w:r>
      <w:r w:rsidR="008260EE">
        <w:rPr>
          <w:b/>
          <w:bCs/>
        </w:rPr>
        <w:t xml:space="preserve"> </w:t>
      </w:r>
      <w:r w:rsidRPr="008B1471">
        <w:rPr>
          <w:b/>
          <w:bCs/>
        </w:rPr>
        <w:t>producers</w:t>
      </w:r>
    </w:p>
    <w:p w14:paraId="671A0A8E" w14:textId="77777777" w:rsidR="0031125A" w:rsidRDefault="0031125A" w:rsidP="005530EA"/>
    <w:p w14:paraId="2FCBDE41" w14:textId="5AC72A2B" w:rsidR="0031125A" w:rsidRDefault="0031125A" w:rsidP="004A79E2">
      <w:pPr>
        <w:pStyle w:val="ListParagraph"/>
        <w:numPr>
          <w:ilvl w:val="0"/>
          <w:numId w:val="1"/>
        </w:numPr>
      </w:pPr>
      <w:r>
        <w:t>Lichen</w:t>
      </w:r>
      <w:r w:rsidR="008B1471">
        <w:t>, plant and moose forage</w:t>
      </w:r>
      <w:r>
        <w:t xml:space="preserve"> growth </w:t>
      </w:r>
      <w:r w:rsidR="008B1471">
        <w:t>are</w:t>
      </w:r>
      <w:r>
        <w:t xml:space="preserve"> based on a typical logistic growth</w:t>
      </w:r>
      <w:r w:rsidR="0093620A">
        <w:t xml:space="preserve">, in which birth is provided by the </w:t>
      </w:r>
      <w:r w:rsidR="00DF0464">
        <w:t>following equations</w:t>
      </w:r>
      <w:r w:rsidR="003B31C2">
        <w:t>:</w:t>
      </w:r>
    </w:p>
    <w:p w14:paraId="7F582C8A" w14:textId="77777777" w:rsidR="006A020D" w:rsidRDefault="006A020D" w:rsidP="005530EA"/>
    <w:p w14:paraId="732E795E" w14:textId="10290252" w:rsidR="00B66F25" w:rsidRPr="002006DF" w:rsidRDefault="00E602EC" w:rsidP="00B66F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Lichen.birth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×L(t)×(1-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018BA70" w14:textId="77777777" w:rsidR="002006DF" w:rsidRDefault="002006DF" w:rsidP="00B66F25">
      <w:pPr>
        <w:rPr>
          <w:rFonts w:eastAsiaTheme="minorEastAsia"/>
        </w:rPr>
      </w:pPr>
    </w:p>
    <w:p w14:paraId="364829BB" w14:textId="1F036AC1" w:rsidR="002006DF" w:rsidRPr="002006DF" w:rsidRDefault="002006DF" w:rsidP="00B66F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Plant.birth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p w14:paraId="78675C5E" w14:textId="77777777" w:rsidR="002006DF" w:rsidRDefault="002006DF" w:rsidP="00B66F25">
      <w:pPr>
        <w:rPr>
          <w:rFonts w:eastAsiaTheme="minorEastAsia"/>
        </w:rPr>
      </w:pPr>
    </w:p>
    <w:p w14:paraId="752609FE" w14:textId="1EC90D21" w:rsidR="002006DF" w:rsidRPr="002006DF" w:rsidRDefault="002006DF" w:rsidP="00B66F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Forage.birth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×H(t)×(1-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8F3031C" w14:textId="77777777" w:rsidR="00B66F25" w:rsidRDefault="00B66F25" w:rsidP="00B66F25"/>
    <w:p w14:paraId="0FE83340" w14:textId="6487BAF2" w:rsidR="00D320B1" w:rsidRDefault="00D320B1" w:rsidP="00B66F25">
      <w:proofErr w:type="gramStart"/>
      <w:r>
        <w:t>Where</w:t>
      </w:r>
      <w:proofErr w:type="gramEnd"/>
    </w:p>
    <w:p w14:paraId="5319BCEA" w14:textId="77777777" w:rsidR="00D320B1" w:rsidRDefault="00D320B1" w:rsidP="00B66F25"/>
    <w:p w14:paraId="7DCB1BAA" w14:textId="37B15E1F" w:rsidR="00B66F25" w:rsidRDefault="006114A3" w:rsidP="00D320B1">
      <w:r>
        <w:t>L</w:t>
      </w:r>
      <w:r w:rsidR="0017612B">
        <w:t>(t)</w:t>
      </w:r>
      <w:r w:rsidR="00B66F25">
        <w:t xml:space="preserve"> </w:t>
      </w:r>
      <w:r w:rsidR="004B2020">
        <w:t>≡</w:t>
      </w:r>
      <w:r w:rsidR="00B66F25">
        <w:t xml:space="preserve"> </w:t>
      </w:r>
      <w:r>
        <w:t>lichen</w:t>
      </w:r>
      <w:r w:rsidR="00E602EC">
        <w:t xml:space="preserve"> biomass density </w:t>
      </w:r>
      <w:r w:rsidR="00B66F25">
        <w:t>available (kg/</w:t>
      </w:r>
      <w:r>
        <w:t>ha</w:t>
      </w:r>
      <w:r w:rsidR="00B66F25">
        <w:t>)</w:t>
      </w:r>
      <w:r w:rsidR="0017612B">
        <w:t xml:space="preserve"> at time t</w:t>
      </w:r>
    </w:p>
    <w:p w14:paraId="73F1486F" w14:textId="7C96B74B" w:rsidR="00B66F25" w:rsidRDefault="00B66F25" w:rsidP="00B66F25">
      <w:proofErr w:type="spellStart"/>
      <w:r>
        <w:t>s</w:t>
      </w:r>
      <w:r w:rsidR="009275CF" w:rsidRPr="009275CF">
        <w:rPr>
          <w:vertAlign w:val="subscript"/>
        </w:rPr>
        <w:t>L</w:t>
      </w:r>
      <w:proofErr w:type="spellEnd"/>
      <w:r>
        <w:t xml:space="preserve"> </w:t>
      </w:r>
      <w:r w:rsidR="004B2020">
        <w:t>≡</w:t>
      </w:r>
      <w:r>
        <w:t xml:space="preserve"> </w:t>
      </w:r>
      <w:r w:rsidR="0017612B">
        <w:t xml:space="preserve">lichen </w:t>
      </w:r>
      <w:r>
        <w:t>annual max growth potential</w:t>
      </w:r>
      <w:r w:rsidR="00804AE0">
        <w:t xml:space="preserve"> (unit-less)</w:t>
      </w:r>
    </w:p>
    <w:p w14:paraId="0A74B7F3" w14:textId="05501E6F" w:rsidR="00B66F25" w:rsidRDefault="00B66F25" w:rsidP="00B66F25">
      <w:r>
        <w:t>K</w:t>
      </w:r>
      <w:r w:rsidR="002D412A">
        <w:rPr>
          <w:vertAlign w:val="subscript"/>
        </w:rPr>
        <w:t>L</w:t>
      </w:r>
      <w:r>
        <w:t xml:space="preserve"> </w:t>
      </w:r>
      <w:r w:rsidR="004B2020">
        <w:t>≡</w:t>
      </w:r>
      <w:r>
        <w:t xml:space="preserve"> </w:t>
      </w:r>
      <w:r w:rsidR="002D412A">
        <w:t>lichen</w:t>
      </w:r>
      <w:r w:rsidR="0017612B">
        <w:t xml:space="preserve"> </w:t>
      </w:r>
      <w:r>
        <w:t xml:space="preserve">carrying capacity </w:t>
      </w:r>
      <w:r w:rsidR="00A17957">
        <w:t>(kg/ha)</w:t>
      </w:r>
    </w:p>
    <w:p w14:paraId="793579AE" w14:textId="77777777" w:rsidR="00E602EC" w:rsidRDefault="00E602EC" w:rsidP="00B66F25"/>
    <w:p w14:paraId="4FD2A8C8" w14:textId="77777777" w:rsidR="0017612B" w:rsidRDefault="0017612B" w:rsidP="00B66F25"/>
    <w:p w14:paraId="7474DE79" w14:textId="4401E576" w:rsidR="0017612B" w:rsidRDefault="0017612B" w:rsidP="0017612B">
      <w:r>
        <w:t>P(t) ≡ plant biomass density available (kg/</w:t>
      </w:r>
      <w:r w:rsidR="00356878">
        <w:t>ha</w:t>
      </w:r>
      <w:r>
        <w:t>) at time t</w:t>
      </w:r>
    </w:p>
    <w:p w14:paraId="5A1D71D7" w14:textId="77777777" w:rsidR="009E2C53" w:rsidRDefault="009E2C53" w:rsidP="009E2C53">
      <w:proofErr w:type="spellStart"/>
      <w:r>
        <w:t>s</w:t>
      </w:r>
      <w:r>
        <w:rPr>
          <w:vertAlign w:val="subscript"/>
        </w:rPr>
        <w:t>P</w:t>
      </w:r>
      <w:proofErr w:type="spellEnd"/>
      <w:r>
        <w:t xml:space="preserve"> ≡ plant annual max growth potential (unit-less)</w:t>
      </w:r>
    </w:p>
    <w:p w14:paraId="2D3518E7" w14:textId="77777777" w:rsidR="009E2C53" w:rsidRDefault="009E2C53" w:rsidP="009E2C53">
      <w:r>
        <w:t>K</w:t>
      </w:r>
      <w:r>
        <w:rPr>
          <w:vertAlign w:val="subscript"/>
        </w:rPr>
        <w:t>P</w:t>
      </w:r>
      <w:r>
        <w:t xml:space="preserve"> ≡ plant carrying capacity (kg/ha)</w:t>
      </w:r>
    </w:p>
    <w:p w14:paraId="1BCB1CD2" w14:textId="77777777" w:rsidR="009E2C53" w:rsidRDefault="009E2C53" w:rsidP="0017612B"/>
    <w:p w14:paraId="4287BD4B" w14:textId="0B7B4BED" w:rsidR="0017612B" w:rsidRDefault="0000743C" w:rsidP="0017612B">
      <w:r>
        <w:t>H</w:t>
      </w:r>
      <w:r w:rsidR="0017612B">
        <w:t>(t) ≡ moose forage biomass density available (kg/</w:t>
      </w:r>
      <w:r w:rsidR="00356878">
        <w:t>ha</w:t>
      </w:r>
      <w:r w:rsidR="0017612B">
        <w:t>) at time t</w:t>
      </w:r>
    </w:p>
    <w:p w14:paraId="608F9F32" w14:textId="1F27C7CA" w:rsidR="0018496A" w:rsidRDefault="00F81432" w:rsidP="0018496A">
      <w:proofErr w:type="spellStart"/>
      <w:r>
        <w:t>s</w:t>
      </w:r>
      <w:r w:rsidR="000454BF">
        <w:rPr>
          <w:vertAlign w:val="subscript"/>
        </w:rPr>
        <w:t>H</w:t>
      </w:r>
      <w:proofErr w:type="spellEnd"/>
      <w:r w:rsidR="0018496A">
        <w:t xml:space="preserve"> ≡ forage annual max growth potential</w:t>
      </w:r>
      <w:r w:rsidR="00F25CF1">
        <w:t xml:space="preserve"> (</w:t>
      </w:r>
      <w:r w:rsidR="00810DE1">
        <w:t>unit-less</w:t>
      </w:r>
      <w:r w:rsidR="00F25CF1">
        <w:t>)</w:t>
      </w:r>
    </w:p>
    <w:p w14:paraId="3A016403" w14:textId="05447A2F" w:rsidR="0018496A" w:rsidRDefault="0018496A" w:rsidP="0018496A">
      <w:r>
        <w:t>K</w:t>
      </w:r>
      <w:r w:rsidR="000454BF">
        <w:rPr>
          <w:vertAlign w:val="subscript"/>
        </w:rPr>
        <w:t>H</w:t>
      </w:r>
      <w:r>
        <w:t xml:space="preserve"> ≡ </w:t>
      </w:r>
      <w:r w:rsidR="00465B2C">
        <w:t>forage</w:t>
      </w:r>
      <w:r>
        <w:t xml:space="preserve"> carrying capacity</w:t>
      </w:r>
      <w:r w:rsidR="00F25CF1">
        <w:t xml:space="preserve"> (kg/ha)</w:t>
      </w:r>
    </w:p>
    <w:p w14:paraId="30D6633D" w14:textId="6F44CF67" w:rsidR="00E602EC" w:rsidRDefault="00E602EC" w:rsidP="00B66F25"/>
    <w:p w14:paraId="6019C8D1" w14:textId="77777777" w:rsidR="006A020D" w:rsidRDefault="006A020D" w:rsidP="005530EA"/>
    <w:p w14:paraId="3C739C47" w14:textId="6CF90B74" w:rsidR="00237A45" w:rsidRDefault="004A79E2" w:rsidP="002F34F2">
      <w:pPr>
        <w:pStyle w:val="ListParagraph"/>
        <w:numPr>
          <w:ilvl w:val="0"/>
          <w:numId w:val="1"/>
        </w:numPr>
      </w:pPr>
      <w:r>
        <w:t>Lichen, plant and moose forage are depleted through herbivory</w:t>
      </w:r>
      <w:r w:rsidR="00F56B5A">
        <w:t xml:space="preserve"> following </w:t>
      </w:r>
      <w:r w:rsidR="00237A45">
        <w:t>a type II functional response</w:t>
      </w:r>
      <w:r w:rsidR="0028482A">
        <w:t>. Death is therefore provided by the following equations:</w:t>
      </w:r>
    </w:p>
    <w:p w14:paraId="7BF5EBE5" w14:textId="77777777" w:rsidR="006547DC" w:rsidRDefault="006547DC" w:rsidP="005530EA">
      <w:pPr>
        <w:rPr>
          <w:rFonts w:eastAsiaTheme="minorEastAsia"/>
        </w:rPr>
      </w:pPr>
    </w:p>
    <w:p w14:paraId="476E1B71" w14:textId="03DD9DBE" w:rsidR="00237A45" w:rsidRPr="00C42F27" w:rsidRDefault="00C2173B" w:rsidP="005530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Lichen.death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</m:oMath>
      </m:oMathPara>
    </w:p>
    <w:p w14:paraId="6D42F5BA" w14:textId="77777777" w:rsidR="00C42F27" w:rsidRDefault="00C42F27" w:rsidP="005530EA">
      <w:pPr>
        <w:rPr>
          <w:rFonts w:eastAsiaTheme="minorEastAsia"/>
        </w:rPr>
      </w:pPr>
    </w:p>
    <w:p w14:paraId="74FDC4DA" w14:textId="77777777" w:rsidR="00AC781B" w:rsidRPr="00C42F27" w:rsidRDefault="00C42F27" w:rsidP="00AC78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Plant.death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</m:oMath>
      </m:oMathPara>
    </w:p>
    <w:p w14:paraId="67FDAD64" w14:textId="4675CA91" w:rsidR="00C42F27" w:rsidRDefault="00C42F27" w:rsidP="005530EA">
      <w:pPr>
        <w:rPr>
          <w:rFonts w:eastAsiaTheme="minorEastAsia"/>
        </w:rPr>
      </w:pPr>
    </w:p>
    <w:p w14:paraId="1B3B1DC1" w14:textId="2EEFE782" w:rsidR="00C42F27" w:rsidRPr="00C42F27" w:rsidRDefault="00C42F27" w:rsidP="005530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Forage.death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M(t)×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×H(t)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+H(t)</m:t>
              </m:r>
            </m:den>
          </m:f>
        </m:oMath>
      </m:oMathPara>
    </w:p>
    <w:p w14:paraId="653B15B0" w14:textId="77777777" w:rsidR="00237A45" w:rsidRDefault="00237A45" w:rsidP="005530EA"/>
    <w:p w14:paraId="48C44D2E" w14:textId="77777777" w:rsidR="0090334C" w:rsidRDefault="0090334C" w:rsidP="005530EA"/>
    <w:p w14:paraId="0819E161" w14:textId="77777777" w:rsidR="0011381B" w:rsidRDefault="0011381B" w:rsidP="0011381B">
      <w:proofErr w:type="gramStart"/>
      <w:r>
        <w:t>Where</w:t>
      </w:r>
      <w:proofErr w:type="gramEnd"/>
    </w:p>
    <w:p w14:paraId="613525F5" w14:textId="77777777" w:rsidR="0011381B" w:rsidRDefault="0011381B" w:rsidP="0011381B">
      <w:pPr>
        <w:rPr>
          <w:rFonts w:eastAsiaTheme="minorEastAsia"/>
        </w:rPr>
      </w:pPr>
    </w:p>
    <w:p w14:paraId="203FA17F" w14:textId="60E80D6D" w:rsidR="0011381B" w:rsidRDefault="00D00B97" w:rsidP="0011381B">
      <w:pPr>
        <w:rPr>
          <w:rFonts w:eastAsiaTheme="minorEastAsia"/>
        </w:rPr>
      </w:pPr>
      <w:r>
        <w:rPr>
          <w:rFonts w:eastAsiaTheme="minorEastAsia"/>
        </w:rPr>
        <w:t>C</w:t>
      </w:r>
      <w:r w:rsidR="0011381B">
        <w:rPr>
          <w:rFonts w:eastAsiaTheme="minorEastAsia"/>
        </w:rPr>
        <w:t xml:space="preserve">(t) </w:t>
      </w:r>
      <w:r w:rsidR="0011381B">
        <w:t>≡</w:t>
      </w:r>
      <w:r w:rsidR="0011381B">
        <w:rPr>
          <w:rFonts w:eastAsiaTheme="minorEastAsia"/>
        </w:rPr>
        <w:t xml:space="preserve"> </w:t>
      </w:r>
      <w:r w:rsidR="001830E1">
        <w:rPr>
          <w:rFonts w:eastAsiaTheme="minorEastAsia"/>
        </w:rPr>
        <w:t xml:space="preserve">caribou </w:t>
      </w:r>
      <w:r w:rsidR="0011381B">
        <w:rPr>
          <w:rFonts w:eastAsiaTheme="minorEastAsia"/>
        </w:rPr>
        <w:t>density (animal/</w:t>
      </w:r>
      <w:r w:rsidR="0069295D">
        <w:rPr>
          <w:rFonts w:eastAsiaTheme="minorEastAsia"/>
        </w:rPr>
        <w:t>ha</w:t>
      </w:r>
      <w:r w:rsidR="0011381B">
        <w:rPr>
          <w:rFonts w:eastAsiaTheme="minorEastAsia"/>
        </w:rPr>
        <w:t>)</w:t>
      </w:r>
    </w:p>
    <w:p w14:paraId="434D1763" w14:textId="77777777" w:rsidR="00FE6F34" w:rsidRDefault="00FE6F34" w:rsidP="0011381B"/>
    <w:p w14:paraId="44235815" w14:textId="6E580F3A" w:rsidR="0011381B" w:rsidRDefault="00E743B5" w:rsidP="0011381B">
      <w:proofErr w:type="spellStart"/>
      <w:r>
        <w:t>l</w:t>
      </w:r>
      <w:r w:rsidR="00285C44">
        <w:rPr>
          <w:vertAlign w:val="subscript"/>
        </w:rPr>
        <w:t>L</w:t>
      </w:r>
      <w:proofErr w:type="spellEnd"/>
      <w:r w:rsidR="0011381B">
        <w:t xml:space="preserve"> ≡ </w:t>
      </w:r>
      <w:r w:rsidR="0011381B" w:rsidRPr="004357DC">
        <w:t xml:space="preserve">annual </w:t>
      </w:r>
      <w:r w:rsidR="00621237">
        <w:t>lichen</w:t>
      </w:r>
      <w:r w:rsidR="0011381B" w:rsidRPr="004357DC">
        <w:t xml:space="preserve"> requirement by an individual </w:t>
      </w:r>
      <w:r w:rsidR="00F44844">
        <w:t>caribou</w:t>
      </w:r>
      <w:r w:rsidR="0011381B" w:rsidRPr="004357DC">
        <w:t xml:space="preserve"> (kg)</w:t>
      </w:r>
    </w:p>
    <w:p w14:paraId="1AF6FA65" w14:textId="3515A341" w:rsidR="0011381B" w:rsidRDefault="0011381B" w:rsidP="0011381B">
      <w:proofErr w:type="spellStart"/>
      <w:r>
        <w:t>h</w:t>
      </w:r>
      <w:r w:rsidR="00285C44" w:rsidRPr="00285C44">
        <w:rPr>
          <w:vertAlign w:val="subscript"/>
        </w:rPr>
        <w:t>L</w:t>
      </w:r>
      <w:proofErr w:type="spellEnd"/>
      <w:r>
        <w:t xml:space="preserve"> ≡ maximum rate of </w:t>
      </w:r>
      <w:r w:rsidR="00621237">
        <w:t>lichen</w:t>
      </w:r>
      <w:r>
        <w:t xml:space="preserve"> intake</w:t>
      </w:r>
      <w:r w:rsidR="009A1F44">
        <w:t xml:space="preserve"> (kg/ha)</w:t>
      </w:r>
    </w:p>
    <w:p w14:paraId="781B7082" w14:textId="77777777" w:rsidR="00FE6F34" w:rsidRDefault="00FE6F34" w:rsidP="0011381B"/>
    <w:p w14:paraId="7E7988EB" w14:textId="77777777" w:rsidR="00FE6F34" w:rsidRDefault="00FE6F34" w:rsidP="00FE6F34">
      <w:proofErr w:type="spellStart"/>
      <w:r>
        <w:t>l</w:t>
      </w:r>
      <w:r>
        <w:rPr>
          <w:vertAlign w:val="subscript"/>
        </w:rPr>
        <w:t>P</w:t>
      </w:r>
      <w:proofErr w:type="spellEnd"/>
      <w:r>
        <w:t xml:space="preserve"> ≡ </w:t>
      </w:r>
      <w:r w:rsidRPr="004357DC">
        <w:t xml:space="preserve">annual </w:t>
      </w:r>
      <w:r>
        <w:t>plant</w:t>
      </w:r>
      <w:r w:rsidRPr="004357DC">
        <w:t xml:space="preserve"> requirement by an individual </w:t>
      </w:r>
      <w:r>
        <w:t>caribou</w:t>
      </w:r>
      <w:r w:rsidRPr="004357DC">
        <w:t xml:space="preserve"> (kg)</w:t>
      </w:r>
    </w:p>
    <w:p w14:paraId="2622073F" w14:textId="77777777" w:rsidR="00FE6F34" w:rsidRDefault="00FE6F34" w:rsidP="00FE6F34">
      <w:proofErr w:type="spellStart"/>
      <w:r>
        <w:t>h</w:t>
      </w:r>
      <w:r>
        <w:rPr>
          <w:vertAlign w:val="subscript"/>
        </w:rPr>
        <w:t>P</w:t>
      </w:r>
      <w:proofErr w:type="spellEnd"/>
      <w:r>
        <w:t xml:space="preserve"> ≡ maximum rate of plant intake (kg/ha)</w:t>
      </w:r>
    </w:p>
    <w:p w14:paraId="1C49215C" w14:textId="77777777" w:rsidR="0069295D" w:rsidRDefault="0069295D" w:rsidP="005530EA"/>
    <w:p w14:paraId="375BD3E8" w14:textId="5A78910F" w:rsidR="0069295D" w:rsidRDefault="0069295D" w:rsidP="0069295D">
      <w:pPr>
        <w:rPr>
          <w:rFonts w:eastAsiaTheme="minorEastAsia"/>
        </w:rPr>
      </w:pPr>
      <w:r>
        <w:rPr>
          <w:rFonts w:eastAsiaTheme="minorEastAsia"/>
        </w:rPr>
        <w:t xml:space="preserve">M(t) </w:t>
      </w:r>
      <w:r>
        <w:t>≡</w:t>
      </w:r>
      <w:r>
        <w:rPr>
          <w:rFonts w:eastAsiaTheme="minorEastAsia"/>
        </w:rPr>
        <w:t xml:space="preserve"> </w:t>
      </w:r>
      <w:r w:rsidR="001830E1">
        <w:rPr>
          <w:rFonts w:eastAsiaTheme="minorEastAsia"/>
        </w:rPr>
        <w:t xml:space="preserve">moose </w:t>
      </w:r>
      <w:r>
        <w:rPr>
          <w:rFonts w:eastAsiaTheme="minorEastAsia"/>
        </w:rPr>
        <w:t>density (animal/ha)</w:t>
      </w:r>
    </w:p>
    <w:p w14:paraId="67265DC8" w14:textId="77777777" w:rsidR="00BD4EC1" w:rsidRDefault="00BD4EC1" w:rsidP="0069295D">
      <w:pPr>
        <w:rPr>
          <w:rFonts w:eastAsiaTheme="minorEastAsia"/>
        </w:rPr>
      </w:pPr>
    </w:p>
    <w:p w14:paraId="48CDECBF" w14:textId="7E67D417" w:rsidR="0069295D" w:rsidRDefault="00E62C9C" w:rsidP="0069295D">
      <w:r>
        <w:t>L</w:t>
      </w:r>
      <w:r>
        <w:rPr>
          <w:vertAlign w:val="subscript"/>
        </w:rPr>
        <w:t>H</w:t>
      </w:r>
      <w:r w:rsidR="0069295D">
        <w:t xml:space="preserve"> ≡ </w:t>
      </w:r>
      <w:r w:rsidR="0069295D" w:rsidRPr="004357DC">
        <w:t xml:space="preserve">annual </w:t>
      </w:r>
      <w:r w:rsidR="001F6CC6">
        <w:t>forage</w:t>
      </w:r>
      <w:r w:rsidR="0069295D" w:rsidRPr="004357DC">
        <w:t xml:space="preserve"> requirement by an individual </w:t>
      </w:r>
      <w:r w:rsidR="001F6CC6">
        <w:t>moose</w:t>
      </w:r>
      <w:r w:rsidR="0069295D" w:rsidRPr="004357DC">
        <w:t xml:space="preserve"> (kg)</w:t>
      </w:r>
    </w:p>
    <w:p w14:paraId="1F0024D2" w14:textId="44F9674C" w:rsidR="0069295D" w:rsidRDefault="00E62C9C" w:rsidP="0069295D">
      <w:r>
        <w:t>H</w:t>
      </w:r>
      <w:r>
        <w:rPr>
          <w:vertAlign w:val="subscript"/>
        </w:rPr>
        <w:t>H</w:t>
      </w:r>
      <w:r w:rsidR="0069295D">
        <w:t xml:space="preserve"> ≡ maximum rate of </w:t>
      </w:r>
      <w:r w:rsidR="00877927">
        <w:t>moose forage</w:t>
      </w:r>
      <w:r w:rsidR="0069295D">
        <w:t xml:space="preserve"> intake</w:t>
      </w:r>
      <w:r w:rsidR="002B7CC0">
        <w:t xml:space="preserve"> (kg/ha)</w:t>
      </w:r>
    </w:p>
    <w:p w14:paraId="361AA5EA" w14:textId="77777777" w:rsidR="0069295D" w:rsidRDefault="0069295D" w:rsidP="005530EA"/>
    <w:p w14:paraId="75947FD8" w14:textId="77777777" w:rsidR="008020A9" w:rsidRDefault="008020A9" w:rsidP="005530EA"/>
    <w:p w14:paraId="180A1819" w14:textId="5EDFF743" w:rsidR="008020A9" w:rsidRDefault="008020A9" w:rsidP="008020A9">
      <w:pPr>
        <w:pStyle w:val="ListParagraph"/>
        <w:numPr>
          <w:ilvl w:val="0"/>
          <w:numId w:val="1"/>
        </w:numPr>
      </w:pPr>
      <w:r>
        <w:t xml:space="preserve">Lichen, plant and forage populations are therefore </w:t>
      </w:r>
      <w:r w:rsidR="00E66106">
        <w:t>determined by the following equations:</w:t>
      </w:r>
    </w:p>
    <w:p w14:paraId="66AC265F" w14:textId="77777777" w:rsidR="008020A9" w:rsidRDefault="008020A9" w:rsidP="005530EA"/>
    <w:p w14:paraId="20CE1CD0" w14:textId="21B322DE" w:rsidR="00E66106" w:rsidRPr="002006DF" w:rsidRDefault="0056534A" w:rsidP="00E66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m:rPr>
              <m:aln/>
            </m:rP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+Lichen.birth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Lichen.death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×L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</m:oMath>
      </m:oMathPara>
    </w:p>
    <w:p w14:paraId="1E340FEA" w14:textId="77777777" w:rsidR="00E66106" w:rsidRDefault="00E66106" w:rsidP="00E66106">
      <w:pPr>
        <w:rPr>
          <w:rFonts w:eastAsiaTheme="minorEastAsia"/>
        </w:rPr>
      </w:pPr>
    </w:p>
    <w:p w14:paraId="4E533EE7" w14:textId="0F7B9A1E" w:rsidR="00E66106" w:rsidRPr="002006DF" w:rsidRDefault="00AC781B" w:rsidP="00E66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+Plant.birth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Plant.death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</m:oMath>
      </m:oMathPara>
    </w:p>
    <w:p w14:paraId="6AA0F4EA" w14:textId="77777777" w:rsidR="00E66106" w:rsidRDefault="00E66106" w:rsidP="00E66106">
      <w:pPr>
        <w:rPr>
          <w:rFonts w:eastAsiaTheme="minorEastAsia"/>
        </w:rPr>
      </w:pPr>
    </w:p>
    <w:p w14:paraId="3BE09C69" w14:textId="17719AF7" w:rsidR="00E66106" w:rsidRPr="002006DF" w:rsidRDefault="009E62CE" w:rsidP="00E66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m:rPr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+Forage.birth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Forage.death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×H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M(t)×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×H(t)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+H(t)</m:t>
              </m:r>
            </m:den>
          </m:f>
        </m:oMath>
      </m:oMathPara>
    </w:p>
    <w:p w14:paraId="32DD3519" w14:textId="77777777" w:rsidR="00E66106" w:rsidRDefault="00E66106" w:rsidP="00E66106"/>
    <w:p w14:paraId="19FACB51" w14:textId="77777777" w:rsidR="0042407F" w:rsidRDefault="0042407F" w:rsidP="005530EA"/>
    <w:p w14:paraId="033EF1C7" w14:textId="77777777" w:rsidR="00E66106" w:rsidRDefault="00E66106" w:rsidP="005530EA"/>
    <w:p w14:paraId="0650480A" w14:textId="4E0717CC" w:rsidR="00FD5299" w:rsidRPr="008B1471" w:rsidRDefault="009C5266" w:rsidP="00FD5299">
      <w:pPr>
        <w:rPr>
          <w:b/>
          <w:bCs/>
        </w:rPr>
      </w:pPr>
      <w:r>
        <w:rPr>
          <w:b/>
          <w:bCs/>
        </w:rPr>
        <w:t>Second</w:t>
      </w:r>
      <w:r w:rsidR="00FD5299" w:rsidRPr="008B1471">
        <w:rPr>
          <w:b/>
          <w:bCs/>
        </w:rPr>
        <w:t xml:space="preserve"> trophic level </w:t>
      </w:r>
      <w:r w:rsidR="00FD5299">
        <w:rPr>
          <w:b/>
          <w:bCs/>
        </w:rPr>
        <w:t xml:space="preserve">– </w:t>
      </w:r>
      <w:r>
        <w:rPr>
          <w:b/>
          <w:bCs/>
        </w:rPr>
        <w:t>primary consumers</w:t>
      </w:r>
    </w:p>
    <w:p w14:paraId="50E85B7C" w14:textId="77777777" w:rsidR="00FD5299" w:rsidRDefault="00FD5299" w:rsidP="00FD5299"/>
    <w:p w14:paraId="7D0A7232" w14:textId="25D0B7A7" w:rsidR="00FD5299" w:rsidRDefault="009C5266" w:rsidP="00FD5299">
      <w:pPr>
        <w:pStyle w:val="ListParagraph"/>
        <w:numPr>
          <w:ilvl w:val="0"/>
          <w:numId w:val="1"/>
        </w:numPr>
      </w:pPr>
      <w:r>
        <w:t>Caribou</w:t>
      </w:r>
      <w:r w:rsidR="00FD5299">
        <w:t xml:space="preserve"> and moose growth are based on </w:t>
      </w:r>
      <w:r w:rsidR="00374CFA">
        <w:t>type II functional response, which depends on forage availability</w:t>
      </w:r>
    </w:p>
    <w:p w14:paraId="14CBD351" w14:textId="77777777" w:rsidR="00FD5299" w:rsidRDefault="00FD5299" w:rsidP="00FD5299"/>
    <w:p w14:paraId="6A76744F" w14:textId="19853429" w:rsidR="00FD5299" w:rsidRPr="00135DBA" w:rsidRDefault="000E6057" w:rsidP="00FD52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Caribou.growth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L(t)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P(t)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1123859D" w14:textId="77777777" w:rsidR="00135DBA" w:rsidRPr="00135DBA" w:rsidRDefault="00135DBA" w:rsidP="00FD5299">
      <w:pPr>
        <w:rPr>
          <w:rFonts w:eastAsiaTheme="minorEastAsia"/>
        </w:rPr>
      </w:pPr>
    </w:p>
    <w:p w14:paraId="0088C807" w14:textId="2E014986" w:rsidR="00135DBA" w:rsidRDefault="00E4063A" w:rsidP="00FD5299">
      <m:oMathPara>
        <m:oMath>
          <m:r>
            <w:rPr>
              <w:rFonts w:ascii="Cambria Math" w:hAnsi="Cambria Math"/>
            </w:rPr>
            <m:t>Moose.growth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F(t)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</m:oMath>
      </m:oMathPara>
    </w:p>
    <w:p w14:paraId="5D58E924" w14:textId="77777777" w:rsidR="00FD5299" w:rsidRDefault="00FD5299" w:rsidP="00FD5299"/>
    <w:p w14:paraId="36F5003E" w14:textId="77777777" w:rsidR="00FD5299" w:rsidRDefault="00FD5299" w:rsidP="00FD5299">
      <w:proofErr w:type="gramStart"/>
      <w:r>
        <w:t>Where</w:t>
      </w:r>
      <w:proofErr w:type="gramEnd"/>
    </w:p>
    <w:p w14:paraId="70170F28" w14:textId="77777777" w:rsidR="00FD5299" w:rsidRDefault="00FD5299" w:rsidP="00FD5299"/>
    <w:p w14:paraId="7864B3E8" w14:textId="272FFE09" w:rsidR="00FD5299" w:rsidRDefault="00573713" w:rsidP="00FD5299">
      <w:proofErr w:type="spellStart"/>
      <w:r>
        <w:t>f</w:t>
      </w:r>
      <w:r>
        <w:rPr>
          <w:vertAlign w:val="subscript"/>
        </w:rPr>
        <w:t>C</w:t>
      </w:r>
      <w:proofErr w:type="spellEnd"/>
      <w:r w:rsidR="00FD5299">
        <w:t xml:space="preserve"> ≡ </w:t>
      </w:r>
      <w:r>
        <w:t>maximum fecundity</w:t>
      </w:r>
      <w:r w:rsidR="006B51B9">
        <w:t xml:space="preserve"> for caribou</w:t>
      </w:r>
      <w:r w:rsidR="0018651B">
        <w:t xml:space="preserve"> (</w:t>
      </w:r>
      <w:r w:rsidR="00825179">
        <w:t xml:space="preserve">average number of offspring </w:t>
      </w:r>
      <w:r w:rsidR="0018651B">
        <w:t>per individual)</w:t>
      </w:r>
    </w:p>
    <w:p w14:paraId="7F72BE3C" w14:textId="77777777" w:rsidR="00FD5299" w:rsidRDefault="00FD5299" w:rsidP="00FD5299"/>
    <w:p w14:paraId="1648EA46" w14:textId="3A08207F" w:rsidR="00FD5299" w:rsidRDefault="0018651B" w:rsidP="005530EA">
      <w:r>
        <w:t xml:space="preserve">You also need an equation for moose. In the model, there is only one </w:t>
      </w:r>
      <w:proofErr w:type="gramStart"/>
      <w:r>
        <w:t>type</w:t>
      </w:r>
      <w:proofErr w:type="gramEnd"/>
      <w:r>
        <w:t xml:space="preserve"> resource for moose, so you only need one fraction in the equation instead of two.</w:t>
      </w:r>
      <w:r w:rsidR="00B7780A">
        <w:t xml:space="preserve"> And you will all need the new parameter:</w:t>
      </w:r>
    </w:p>
    <w:p w14:paraId="77630A81" w14:textId="77777777" w:rsidR="00FD5299" w:rsidRDefault="00FD5299" w:rsidP="005530EA"/>
    <w:p w14:paraId="2895F000" w14:textId="6214E14B" w:rsidR="0042407F" w:rsidRDefault="00B7780A" w:rsidP="005530EA">
      <w:proofErr w:type="spellStart"/>
      <w:r>
        <w:t>f</w:t>
      </w:r>
      <w:r>
        <w:rPr>
          <w:vertAlign w:val="subscript"/>
        </w:rPr>
        <w:t>M</w:t>
      </w:r>
      <w:proofErr w:type="spellEnd"/>
      <w:r>
        <w:t xml:space="preserve"> ≡ maximum fecundity for </w:t>
      </w:r>
      <w:r w:rsidR="00D352BF">
        <w:t>moose</w:t>
      </w:r>
      <w:r>
        <w:t xml:space="preserve"> (</w:t>
      </w:r>
      <w:r w:rsidR="00825179">
        <w:t xml:space="preserve">average number of offspring </w:t>
      </w:r>
      <w:r>
        <w:t>per individual)</w:t>
      </w:r>
    </w:p>
    <w:p w14:paraId="3AB69FB8" w14:textId="77777777" w:rsidR="00B7780A" w:rsidRDefault="00B7780A" w:rsidP="005530EA"/>
    <w:p w14:paraId="0878A92B" w14:textId="77777777" w:rsidR="00B7780A" w:rsidRDefault="00B7780A" w:rsidP="005530EA"/>
    <w:p w14:paraId="36BE121A" w14:textId="0CC21E8F" w:rsidR="00C008DB" w:rsidRDefault="00C008DB" w:rsidP="00C008DB">
      <w:pPr>
        <w:pStyle w:val="ListParagraph"/>
        <w:numPr>
          <w:ilvl w:val="0"/>
          <w:numId w:val="1"/>
        </w:numPr>
      </w:pPr>
      <w:r>
        <w:t>Caribou and moose die when there is not enough food to sustain the whole population</w:t>
      </w:r>
    </w:p>
    <w:p w14:paraId="34C935CE" w14:textId="77777777" w:rsidR="00C008DB" w:rsidRDefault="00C008DB" w:rsidP="00C008DB"/>
    <w:p w14:paraId="2621E8D1" w14:textId="3B99EA44" w:rsidR="00C008DB" w:rsidRPr="00A55B7A" w:rsidRDefault="00C008DB" w:rsidP="00C008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Caribou.death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p w14:paraId="1167811E" w14:textId="77777777" w:rsidR="00A55B7A" w:rsidRPr="00A55B7A" w:rsidRDefault="00A55B7A" w:rsidP="00C008DB">
      <w:pPr>
        <w:rPr>
          <w:rFonts w:eastAsiaTheme="minorEastAsia"/>
        </w:rPr>
      </w:pPr>
    </w:p>
    <w:p w14:paraId="4AB280E9" w14:textId="7F77D891" w:rsidR="00A55B7A" w:rsidRDefault="00BC1F38" w:rsidP="00C008DB">
      <m:oMathPara>
        <m:oMath>
          <m:r>
            <w:rPr>
              <w:rFonts w:ascii="Cambria Math" w:hAnsi="Cambria Math"/>
            </w:rPr>
            <m:t>Moose.death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7DED709D" w14:textId="77777777" w:rsidR="00C008DB" w:rsidRDefault="00C008DB" w:rsidP="00C008DB"/>
    <w:p w14:paraId="1CE05838" w14:textId="77777777" w:rsidR="00C008DB" w:rsidRDefault="00C008DB" w:rsidP="00C008DB"/>
    <w:p w14:paraId="1DC4F312" w14:textId="3FA670AA" w:rsidR="00B7780A" w:rsidRDefault="0018632B" w:rsidP="005530EA">
      <w:r>
        <w:t>As for growth, you also need an equation for moose, and you only need one fraction to account for the fact that there is only one type of resource.</w:t>
      </w:r>
    </w:p>
    <w:p w14:paraId="2EABBE05" w14:textId="77777777" w:rsidR="00536237" w:rsidRDefault="00536237" w:rsidP="005530EA"/>
    <w:p w14:paraId="20100E84" w14:textId="10D7E7F7" w:rsidR="009D5E45" w:rsidRDefault="009D5E45" w:rsidP="009D5E45">
      <w:pPr>
        <w:pStyle w:val="ListParagraph"/>
        <w:numPr>
          <w:ilvl w:val="0"/>
          <w:numId w:val="1"/>
        </w:numPr>
      </w:pPr>
      <w:r>
        <w:t>Caribou and moose also die from predation by wolves</w:t>
      </w:r>
    </w:p>
    <w:p w14:paraId="2352BF94" w14:textId="77777777" w:rsidR="00536237" w:rsidRDefault="00536237" w:rsidP="005530EA"/>
    <w:p w14:paraId="78D9C425" w14:textId="61F82267" w:rsidR="00536237" w:rsidRPr="00314922" w:rsidRDefault="009D5E45" w:rsidP="005530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Caribou.pred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×C(t)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2B76919D" w14:textId="77777777" w:rsidR="00314922" w:rsidRPr="00314922" w:rsidRDefault="00314922" w:rsidP="005530EA">
      <w:pPr>
        <w:rPr>
          <w:rFonts w:eastAsiaTheme="minorEastAsia"/>
        </w:rPr>
      </w:pPr>
    </w:p>
    <w:p w14:paraId="7F8CDD65" w14:textId="187CD6DF" w:rsidR="00314922" w:rsidRDefault="00E60831" w:rsidP="005530EA">
      <m:oMathPara>
        <m:oMath>
          <m:r>
            <w:rPr>
              <w:rFonts w:ascii="Cambria Math" w:hAnsi="Cambria Math"/>
            </w:rPr>
            <m:t>Moose.pred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×M(t)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</m:oMath>
      </m:oMathPara>
    </w:p>
    <w:p w14:paraId="15A8F4E6" w14:textId="77777777" w:rsidR="00536237" w:rsidRDefault="00536237" w:rsidP="005530EA"/>
    <w:p w14:paraId="67D98270" w14:textId="77777777" w:rsidR="00C32EE8" w:rsidRDefault="00C32EE8" w:rsidP="00C32EE8">
      <w:proofErr w:type="gramStart"/>
      <w:r>
        <w:t>Where</w:t>
      </w:r>
      <w:proofErr w:type="gramEnd"/>
    </w:p>
    <w:p w14:paraId="1E6DE931" w14:textId="77777777" w:rsidR="00C32EE8" w:rsidRDefault="00C32EE8" w:rsidP="00C32EE8">
      <w:pPr>
        <w:rPr>
          <w:rFonts w:eastAsiaTheme="minorEastAsia"/>
        </w:rPr>
      </w:pPr>
    </w:p>
    <w:p w14:paraId="7997C2DB" w14:textId="7EABF87C" w:rsidR="00C32EE8" w:rsidRDefault="00C32EE8" w:rsidP="00C32EE8">
      <w:pPr>
        <w:rPr>
          <w:rFonts w:eastAsiaTheme="minorEastAsia"/>
        </w:rPr>
      </w:pPr>
      <w:r>
        <w:rPr>
          <w:rFonts w:eastAsiaTheme="minorEastAsia"/>
        </w:rPr>
        <w:t xml:space="preserve">W(t) </w:t>
      </w:r>
      <w:r>
        <w:t>≡</w:t>
      </w:r>
      <w:r>
        <w:rPr>
          <w:rFonts w:eastAsiaTheme="minorEastAsia"/>
        </w:rPr>
        <w:t xml:space="preserve"> wolf density (animal/ha)</w:t>
      </w:r>
    </w:p>
    <w:p w14:paraId="4E1B4564" w14:textId="0D748370" w:rsidR="00C32EE8" w:rsidRDefault="00DD656E" w:rsidP="00C32EE8">
      <w:proofErr w:type="spellStart"/>
      <w:r>
        <w:t>e</w:t>
      </w:r>
      <w:r>
        <w:rPr>
          <w:vertAlign w:val="subscript"/>
        </w:rPr>
        <w:t>C</w:t>
      </w:r>
      <w:proofErr w:type="spellEnd"/>
      <w:r w:rsidR="00C32EE8">
        <w:t xml:space="preserve"> ≡ </w:t>
      </w:r>
      <w:r>
        <w:t>asymptotic kill rate on caribou</w:t>
      </w:r>
      <w:r w:rsidR="0036177B">
        <w:t xml:space="preserve"> per wolf</w:t>
      </w:r>
      <w:r w:rsidR="002F560B">
        <w:t xml:space="preserve"> </w:t>
      </w:r>
      <w:r w:rsidR="002F560B">
        <w:rPr>
          <w:rFonts w:eastAsiaTheme="minorEastAsia"/>
        </w:rPr>
        <w:t>(</w:t>
      </w:r>
      <w:r w:rsidR="0036177B">
        <w:rPr>
          <w:rFonts w:eastAsiaTheme="minorEastAsia"/>
        </w:rPr>
        <w:t>unit-less</w:t>
      </w:r>
      <w:r w:rsidR="002F560B">
        <w:rPr>
          <w:rFonts w:eastAsiaTheme="minorEastAsia"/>
        </w:rPr>
        <w:t>)</w:t>
      </w:r>
    </w:p>
    <w:p w14:paraId="4700EBF2" w14:textId="60953B80" w:rsidR="00D557E3" w:rsidRDefault="00DD656E" w:rsidP="00D557E3">
      <w:proofErr w:type="spellStart"/>
      <w:r>
        <w:t>d</w:t>
      </w:r>
      <w:r>
        <w:rPr>
          <w:vertAlign w:val="subscript"/>
        </w:rPr>
        <w:t>C</w:t>
      </w:r>
      <w:proofErr w:type="spellEnd"/>
      <w:r>
        <w:t xml:space="preserve"> ≡ predation efficiency on caribou</w:t>
      </w:r>
      <w:r w:rsidR="00D557E3">
        <w:t xml:space="preserve"> (animal/</w:t>
      </w:r>
      <w:r w:rsidR="00D915B7">
        <w:t>ha</w:t>
      </w:r>
      <w:r w:rsidR="00D557E3">
        <w:t>; prey density at half the asymptotic kill rate)</w:t>
      </w:r>
    </w:p>
    <w:p w14:paraId="293E7F93" w14:textId="77777777" w:rsidR="00D557E3" w:rsidRDefault="00D557E3" w:rsidP="00D557E3"/>
    <w:p w14:paraId="5C88EE61" w14:textId="69A1DDE0" w:rsidR="00D557E3" w:rsidRDefault="00D557E3" w:rsidP="00D557E3">
      <w:proofErr w:type="spellStart"/>
      <w:r>
        <w:t>e</w:t>
      </w:r>
      <w:r>
        <w:rPr>
          <w:vertAlign w:val="subscript"/>
        </w:rPr>
        <w:t>M</w:t>
      </w:r>
      <w:proofErr w:type="spellEnd"/>
      <w:r>
        <w:t xml:space="preserve"> ≡ asymptotic kill rate on moose</w:t>
      </w:r>
      <w:r w:rsidR="00295EBF">
        <w:t xml:space="preserve"> </w:t>
      </w:r>
      <w:r w:rsidR="00295EBF">
        <w:rPr>
          <w:rFonts w:eastAsiaTheme="minorEastAsia"/>
        </w:rPr>
        <w:t>(animal/ha)</w:t>
      </w:r>
    </w:p>
    <w:p w14:paraId="0C2DD509" w14:textId="118A2709" w:rsidR="00D557E3" w:rsidRDefault="00D557E3" w:rsidP="00D557E3"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 ≡ predation efficiency on moose (animal/</w:t>
      </w:r>
      <w:r w:rsidR="00295EBF">
        <w:t>ha</w:t>
      </w:r>
      <w:r>
        <w:t>; prey density at half the asymptotic kill rate)</w:t>
      </w:r>
    </w:p>
    <w:p w14:paraId="515F3AEB" w14:textId="77777777" w:rsidR="00DD656E" w:rsidRDefault="00DD656E" w:rsidP="00C32EE8"/>
    <w:p w14:paraId="603ED171" w14:textId="3BD56B8C" w:rsidR="00FA6092" w:rsidRDefault="00FA6092" w:rsidP="00FA6092">
      <w:pPr>
        <w:pStyle w:val="ListParagraph"/>
        <w:numPr>
          <w:ilvl w:val="0"/>
          <w:numId w:val="1"/>
        </w:numPr>
      </w:pPr>
      <w:r>
        <w:t>Caribou and moose populations are therefore determined by the following equations:</w:t>
      </w:r>
    </w:p>
    <w:p w14:paraId="227E3EE0" w14:textId="77777777" w:rsidR="00FA6092" w:rsidRDefault="00FA6092" w:rsidP="00C32EE8"/>
    <w:p w14:paraId="2A0CD107" w14:textId="5BABEC9A" w:rsidR="00FA6092" w:rsidRPr="00A55B7A" w:rsidRDefault="00FA6092" w:rsidP="00FA609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m:rPr>
              <m:aln/>
            </m:rP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+Caribou.growth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-Caribou.death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Caribou.pred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L(t)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P(t)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×C(t)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48BBB8C8" w14:textId="77777777" w:rsidR="00FA6092" w:rsidRPr="00A55B7A" w:rsidRDefault="00FA6092" w:rsidP="00FA6092">
      <w:pPr>
        <w:rPr>
          <w:rFonts w:eastAsiaTheme="minorEastAsia"/>
        </w:rPr>
      </w:pPr>
    </w:p>
    <w:p w14:paraId="64ACB62F" w14:textId="7FDCA90C" w:rsidR="00FA6092" w:rsidRDefault="002527A9" w:rsidP="00FA6092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m:rPr>
              <m:aln/>
            </m:rP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+Moose.growth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-Moose.death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-Moose.pred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×M(t)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</m:oMath>
      </m:oMathPara>
    </w:p>
    <w:p w14:paraId="5A3E7B4B" w14:textId="77777777" w:rsidR="00FA6092" w:rsidRDefault="00FA6092" w:rsidP="00C32EE8"/>
    <w:p w14:paraId="473E41FB" w14:textId="77777777" w:rsidR="00536237" w:rsidRDefault="00536237" w:rsidP="005530EA"/>
    <w:p w14:paraId="0F255341" w14:textId="258D0450" w:rsidR="001732C9" w:rsidRPr="008B1471" w:rsidRDefault="001732C9" w:rsidP="001732C9">
      <w:pPr>
        <w:rPr>
          <w:b/>
          <w:bCs/>
        </w:rPr>
      </w:pPr>
      <w:r>
        <w:rPr>
          <w:b/>
          <w:bCs/>
        </w:rPr>
        <w:t>Third</w:t>
      </w:r>
      <w:r w:rsidRPr="008B1471">
        <w:rPr>
          <w:b/>
          <w:bCs/>
        </w:rPr>
        <w:t xml:space="preserve"> trophic level </w:t>
      </w:r>
      <w:r>
        <w:rPr>
          <w:b/>
          <w:bCs/>
        </w:rPr>
        <w:t>– secondary consumers</w:t>
      </w:r>
    </w:p>
    <w:p w14:paraId="25F7A414" w14:textId="77777777" w:rsidR="001732C9" w:rsidRDefault="001732C9" w:rsidP="001732C9"/>
    <w:p w14:paraId="285E6756" w14:textId="68A6251C" w:rsidR="001732C9" w:rsidRDefault="00871076" w:rsidP="001732C9">
      <w:pPr>
        <w:pStyle w:val="ListParagraph"/>
        <w:numPr>
          <w:ilvl w:val="0"/>
          <w:numId w:val="1"/>
        </w:numPr>
      </w:pPr>
      <w:r>
        <w:t>Wolf</w:t>
      </w:r>
      <w:r w:rsidR="001732C9">
        <w:t xml:space="preserve"> growth </w:t>
      </w:r>
      <w:r>
        <w:t>is</w:t>
      </w:r>
      <w:r w:rsidR="001732C9">
        <w:t xml:space="preserve"> based on type II functional response, which depends on </w:t>
      </w:r>
      <w:r w:rsidR="000C6B2B">
        <w:t>caribou and moose</w:t>
      </w:r>
      <w:r w:rsidR="001732C9">
        <w:t xml:space="preserve"> availability</w:t>
      </w:r>
    </w:p>
    <w:p w14:paraId="48AF2070" w14:textId="77777777" w:rsidR="001732C9" w:rsidRDefault="001732C9" w:rsidP="001732C9"/>
    <w:p w14:paraId="017C4C7F" w14:textId="13322076" w:rsidR="001732C9" w:rsidRDefault="00A645EC" w:rsidP="001732C9">
      <m:oMathPara>
        <m:oMath>
          <m:r>
            <w:rPr>
              <w:rFonts w:ascii="Cambria Math" w:hAnsi="Cambria Math"/>
            </w:rPr>
            <m:t>Wolf.growth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×b×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C(t)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M(t)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</m:e>
          </m:d>
        </m:oMath>
      </m:oMathPara>
    </w:p>
    <w:p w14:paraId="188F5584" w14:textId="77777777" w:rsidR="001732C9" w:rsidRDefault="001732C9" w:rsidP="001732C9"/>
    <w:p w14:paraId="78E6F50A" w14:textId="77777777" w:rsidR="000C6F27" w:rsidRDefault="000C6F27" w:rsidP="001732C9"/>
    <w:p w14:paraId="5A60182B" w14:textId="5E9DAC15" w:rsidR="000C6F27" w:rsidRDefault="000C6F27" w:rsidP="001732C9">
      <w:proofErr w:type="gramStart"/>
      <w:r>
        <w:t>Where</w:t>
      </w:r>
      <w:proofErr w:type="gramEnd"/>
      <w:r>
        <w:t xml:space="preserve"> </w:t>
      </w:r>
    </w:p>
    <w:p w14:paraId="56B5AF13" w14:textId="77777777" w:rsidR="000C6F27" w:rsidRDefault="000C6F27" w:rsidP="001732C9"/>
    <w:p w14:paraId="543C0B8E" w14:textId="2A69BC94" w:rsidR="000C6F27" w:rsidRDefault="000C6F27" w:rsidP="000C6F27">
      <w:r>
        <w:t xml:space="preserve">b ≡ </w:t>
      </w:r>
      <w:r w:rsidR="000663B3">
        <w:t>upper limit of annual rate of increase</w:t>
      </w:r>
      <w:r w:rsidR="00A85960">
        <w:t xml:space="preserve"> (unit-less)</w:t>
      </w:r>
    </w:p>
    <w:p w14:paraId="0C5059A1" w14:textId="77777777" w:rsidR="000C6F27" w:rsidRDefault="000C6F27" w:rsidP="001732C9"/>
    <w:p w14:paraId="1D50D8D6" w14:textId="77777777" w:rsidR="000C6F27" w:rsidRDefault="000C6F27" w:rsidP="001732C9"/>
    <w:p w14:paraId="57412A38" w14:textId="74CCB59E" w:rsidR="000C6F27" w:rsidRDefault="000C6F27" w:rsidP="000C6F27">
      <w:pPr>
        <w:pStyle w:val="ListParagraph"/>
        <w:numPr>
          <w:ilvl w:val="0"/>
          <w:numId w:val="1"/>
        </w:numPr>
      </w:pPr>
      <w:r>
        <w:lastRenderedPageBreak/>
        <w:t>Wol</w:t>
      </w:r>
      <w:r w:rsidR="00024151">
        <w:t>ves</w:t>
      </w:r>
      <w:r>
        <w:t xml:space="preserve"> </w:t>
      </w:r>
      <w:r w:rsidR="000462CF">
        <w:t>die naturally at a constant rate</w:t>
      </w:r>
    </w:p>
    <w:p w14:paraId="79FD8187" w14:textId="77777777" w:rsidR="000C6F27" w:rsidRDefault="000C6F27" w:rsidP="000C6F27"/>
    <w:p w14:paraId="0D5F1A6C" w14:textId="3F645432" w:rsidR="000C6F27" w:rsidRDefault="000C6F27" w:rsidP="000C6F27">
      <m:oMathPara>
        <m:oMath>
          <m:r>
            <w:rPr>
              <w:rFonts w:ascii="Cambria Math" w:hAnsi="Cambria Math"/>
            </w:rPr>
            <m:t>Wolf.death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×g</m:t>
          </m:r>
        </m:oMath>
      </m:oMathPara>
    </w:p>
    <w:p w14:paraId="4E8B85A1" w14:textId="77777777" w:rsidR="000C6F27" w:rsidRDefault="000C6F27" w:rsidP="001732C9"/>
    <w:p w14:paraId="705E7DA3" w14:textId="77777777" w:rsidR="00FF2216" w:rsidRDefault="00FF2216" w:rsidP="00FF2216">
      <w:proofErr w:type="gramStart"/>
      <w:r>
        <w:t>Where</w:t>
      </w:r>
      <w:proofErr w:type="gramEnd"/>
      <w:r>
        <w:t xml:space="preserve"> </w:t>
      </w:r>
    </w:p>
    <w:p w14:paraId="7406C3E8" w14:textId="77777777" w:rsidR="00FF2216" w:rsidRDefault="00FF2216" w:rsidP="00FF2216"/>
    <w:p w14:paraId="4296987D" w14:textId="619D7253" w:rsidR="00FF2216" w:rsidRDefault="00FF2216" w:rsidP="00A85960">
      <w:pPr>
        <w:tabs>
          <w:tab w:val="left" w:pos="2767"/>
        </w:tabs>
      </w:pPr>
      <w:r>
        <w:t>g ≡ wolf death rate</w:t>
      </w:r>
      <w:r w:rsidR="00A85960">
        <w:t xml:space="preserve"> (unit-less)</w:t>
      </w:r>
    </w:p>
    <w:p w14:paraId="395D60B2" w14:textId="77777777" w:rsidR="001732C9" w:rsidRDefault="001732C9" w:rsidP="001732C9"/>
    <w:p w14:paraId="22349845" w14:textId="06AE985D" w:rsidR="001B1D9B" w:rsidRDefault="001B1D9B" w:rsidP="001B1D9B">
      <w:pPr>
        <w:pStyle w:val="ListParagraph"/>
        <w:numPr>
          <w:ilvl w:val="0"/>
          <w:numId w:val="1"/>
        </w:numPr>
      </w:pPr>
      <w:r>
        <w:t>Wolf population is therefore determined by the following equation:</w:t>
      </w:r>
    </w:p>
    <w:p w14:paraId="74E8CE05" w14:textId="77777777" w:rsidR="001B1D9B" w:rsidRDefault="001B1D9B" w:rsidP="001732C9"/>
    <w:p w14:paraId="70815289" w14:textId="639106EF" w:rsidR="001732C9" w:rsidRDefault="00561F89" w:rsidP="005530EA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m:rPr>
              <m:aln/>
            </m:rP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+Wolf.growth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Wolf.death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×b×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C(t)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M(t)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×g</m:t>
          </m:r>
        </m:oMath>
      </m:oMathPara>
    </w:p>
    <w:p w14:paraId="20CC0542" w14:textId="77777777" w:rsidR="00561F89" w:rsidRDefault="00561F89" w:rsidP="005530EA"/>
    <w:p w14:paraId="6CAD9181" w14:textId="5D09380D" w:rsidR="006C3223" w:rsidRDefault="0036757B" w:rsidP="005530EA">
      <w:r>
        <w:t>W</w:t>
      </w:r>
      <w:r w:rsidR="00C21024">
        <w:t>e need the values of all our parameters</w:t>
      </w:r>
      <w:r w:rsidR="00471DB2">
        <w:t>:</w:t>
      </w:r>
    </w:p>
    <w:p w14:paraId="69783B3A" w14:textId="77777777" w:rsidR="006C3223" w:rsidRDefault="006C3223" w:rsidP="005530EA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386"/>
        <w:gridCol w:w="2217"/>
      </w:tblGrid>
      <w:tr w:rsidR="00247ACD" w14:paraId="0009AAD6" w14:textId="77777777" w:rsidTr="00405D3D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037DA2C0" w14:textId="7C11ABC6" w:rsidR="00247ACD" w:rsidRDefault="00247ACD" w:rsidP="00405D3D">
            <w:pPr>
              <w:spacing w:after="120"/>
            </w:pPr>
            <w:r>
              <w:t>Parameter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14:paraId="259B33F0" w14:textId="1CA828BF" w:rsidR="00247ACD" w:rsidRDefault="00247ACD" w:rsidP="00405D3D">
            <w:pPr>
              <w:spacing w:after="120"/>
            </w:pPr>
            <w:r>
              <w:t>Description</w:t>
            </w:r>
          </w:p>
        </w:tc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</w:tcPr>
          <w:p w14:paraId="05D96523" w14:textId="50BDCE82" w:rsidR="00247ACD" w:rsidRDefault="00247ACD" w:rsidP="00405D3D">
            <w:pPr>
              <w:spacing w:after="120"/>
            </w:pPr>
            <w:r>
              <w:t>Value</w:t>
            </w:r>
          </w:p>
        </w:tc>
      </w:tr>
      <w:tr w:rsidR="008228EE" w14:paraId="38A5DC91" w14:textId="77777777" w:rsidTr="00405D3D">
        <w:tc>
          <w:tcPr>
            <w:tcW w:w="1413" w:type="dxa"/>
            <w:tcBorders>
              <w:top w:val="single" w:sz="4" w:space="0" w:color="auto"/>
            </w:tcBorders>
          </w:tcPr>
          <w:p w14:paraId="52FC6492" w14:textId="2BE92CA5" w:rsidR="008228EE" w:rsidRDefault="008228EE" w:rsidP="00405D3D">
            <w:pPr>
              <w:spacing w:after="120"/>
            </w:pPr>
            <w:proofErr w:type="spellStart"/>
            <w:r w:rsidRPr="004A7144">
              <w:t>s</w:t>
            </w:r>
            <w:r w:rsidRPr="00657D9C">
              <w:rPr>
                <w:vertAlign w:val="subscript"/>
              </w:rPr>
              <w:t>L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</w:tcBorders>
          </w:tcPr>
          <w:p w14:paraId="6AB703CE" w14:textId="4343B21C" w:rsidR="008228EE" w:rsidRDefault="00623B25" w:rsidP="00405D3D">
            <w:pPr>
              <w:spacing w:after="120"/>
            </w:pPr>
            <w:r w:rsidRPr="004A7144">
              <w:t>lichen annual max growth potential (unit-less)</w:t>
            </w:r>
          </w:p>
        </w:tc>
        <w:tc>
          <w:tcPr>
            <w:tcW w:w="2217" w:type="dxa"/>
            <w:tcBorders>
              <w:top w:val="single" w:sz="4" w:space="0" w:color="auto"/>
            </w:tcBorders>
          </w:tcPr>
          <w:p w14:paraId="37AB1087" w14:textId="4599A3FD" w:rsidR="008228EE" w:rsidRDefault="008F6DBC" w:rsidP="00405D3D">
            <w:pPr>
              <w:spacing w:after="120"/>
            </w:pPr>
            <w:r>
              <w:t>0.07</w:t>
            </w:r>
          </w:p>
        </w:tc>
      </w:tr>
      <w:tr w:rsidR="008228EE" w14:paraId="5C6A7D81" w14:textId="77777777" w:rsidTr="00405D3D">
        <w:tc>
          <w:tcPr>
            <w:tcW w:w="1413" w:type="dxa"/>
          </w:tcPr>
          <w:p w14:paraId="4E0B7221" w14:textId="161B83C0" w:rsidR="008228EE" w:rsidRDefault="008228EE" w:rsidP="00405D3D">
            <w:pPr>
              <w:spacing w:after="120"/>
            </w:pPr>
            <w:proofErr w:type="spellStart"/>
            <w:r w:rsidRPr="004A7144">
              <w:t>s</w:t>
            </w:r>
            <w:r w:rsidRPr="00657D9C">
              <w:rPr>
                <w:vertAlign w:val="subscript"/>
              </w:rPr>
              <w:t>P</w:t>
            </w:r>
            <w:proofErr w:type="spellEnd"/>
          </w:p>
        </w:tc>
        <w:tc>
          <w:tcPr>
            <w:tcW w:w="5386" w:type="dxa"/>
          </w:tcPr>
          <w:p w14:paraId="3C2444B5" w14:textId="62619E60" w:rsidR="008228EE" w:rsidRDefault="00623B25" w:rsidP="00405D3D">
            <w:pPr>
              <w:spacing w:after="120"/>
            </w:pPr>
            <w:r w:rsidRPr="004A7144">
              <w:t>plant annual max growth potential (unit-less)</w:t>
            </w:r>
          </w:p>
        </w:tc>
        <w:tc>
          <w:tcPr>
            <w:tcW w:w="2217" w:type="dxa"/>
          </w:tcPr>
          <w:p w14:paraId="28263275" w14:textId="6489A45E" w:rsidR="008228EE" w:rsidRDefault="00445E1D" w:rsidP="00405D3D">
            <w:pPr>
              <w:spacing w:after="120"/>
            </w:pPr>
            <w:r>
              <w:t>0.5</w:t>
            </w:r>
          </w:p>
        </w:tc>
      </w:tr>
      <w:tr w:rsidR="008228EE" w14:paraId="2168B140" w14:textId="77777777" w:rsidTr="00405D3D">
        <w:tc>
          <w:tcPr>
            <w:tcW w:w="1413" w:type="dxa"/>
          </w:tcPr>
          <w:p w14:paraId="7C5DB73E" w14:textId="22AC9C31" w:rsidR="008228EE" w:rsidRDefault="008228EE" w:rsidP="00405D3D">
            <w:pPr>
              <w:spacing w:after="120"/>
            </w:pPr>
            <w:proofErr w:type="spellStart"/>
            <w:r w:rsidRPr="004A7144">
              <w:t>s</w:t>
            </w:r>
            <w:r w:rsidR="005930AC">
              <w:rPr>
                <w:vertAlign w:val="subscript"/>
              </w:rPr>
              <w:t>H</w:t>
            </w:r>
            <w:proofErr w:type="spellEnd"/>
          </w:p>
        </w:tc>
        <w:tc>
          <w:tcPr>
            <w:tcW w:w="5386" w:type="dxa"/>
          </w:tcPr>
          <w:p w14:paraId="51A03239" w14:textId="57E15F8D" w:rsidR="008228EE" w:rsidRDefault="00623B25" w:rsidP="00405D3D">
            <w:pPr>
              <w:spacing w:after="120"/>
            </w:pPr>
            <w:r w:rsidRPr="004A7144">
              <w:t>forage annual max growth potential (</w:t>
            </w:r>
            <w:r w:rsidR="0094655B">
              <w:t>unit-less</w:t>
            </w:r>
            <w:r w:rsidRPr="004A7144">
              <w:t>)</w:t>
            </w:r>
          </w:p>
        </w:tc>
        <w:tc>
          <w:tcPr>
            <w:tcW w:w="2217" w:type="dxa"/>
          </w:tcPr>
          <w:p w14:paraId="324BCF9E" w14:textId="4B4B9DFD" w:rsidR="008228EE" w:rsidRDefault="00A221C6" w:rsidP="00405D3D">
            <w:pPr>
              <w:spacing w:after="120"/>
            </w:pPr>
            <w:r>
              <w:t>0.5</w:t>
            </w:r>
          </w:p>
        </w:tc>
      </w:tr>
      <w:tr w:rsidR="008228EE" w14:paraId="1F39EE76" w14:textId="77777777" w:rsidTr="00405D3D">
        <w:tc>
          <w:tcPr>
            <w:tcW w:w="1413" w:type="dxa"/>
          </w:tcPr>
          <w:p w14:paraId="4864975A" w14:textId="2C731A78" w:rsidR="008228EE" w:rsidRDefault="008228EE" w:rsidP="00405D3D">
            <w:pPr>
              <w:spacing w:after="120"/>
            </w:pPr>
            <w:r w:rsidRPr="004A7144">
              <w:t>K</w:t>
            </w:r>
            <w:r w:rsidRPr="00657D9C">
              <w:rPr>
                <w:vertAlign w:val="subscript"/>
              </w:rPr>
              <w:t>L</w:t>
            </w:r>
          </w:p>
        </w:tc>
        <w:tc>
          <w:tcPr>
            <w:tcW w:w="5386" w:type="dxa"/>
          </w:tcPr>
          <w:p w14:paraId="180E77CE" w14:textId="21D754AF" w:rsidR="008228EE" w:rsidRDefault="00623B25" w:rsidP="00405D3D">
            <w:pPr>
              <w:spacing w:after="120"/>
            </w:pPr>
            <w:r w:rsidRPr="004A7144">
              <w:t>lichen carrying capacity (kg/ha)</w:t>
            </w:r>
          </w:p>
        </w:tc>
        <w:tc>
          <w:tcPr>
            <w:tcW w:w="2217" w:type="dxa"/>
          </w:tcPr>
          <w:p w14:paraId="560F2CE3" w14:textId="4FBAA821" w:rsidR="008228EE" w:rsidRDefault="00D30A08" w:rsidP="00405D3D">
            <w:pPr>
              <w:spacing w:after="120"/>
            </w:pPr>
            <w:r>
              <w:t>870</w:t>
            </w:r>
          </w:p>
        </w:tc>
      </w:tr>
      <w:tr w:rsidR="008228EE" w14:paraId="2B99616D" w14:textId="77777777" w:rsidTr="00405D3D">
        <w:tc>
          <w:tcPr>
            <w:tcW w:w="1413" w:type="dxa"/>
          </w:tcPr>
          <w:p w14:paraId="11BBD6F2" w14:textId="38AAFF5E" w:rsidR="008228EE" w:rsidRDefault="008228EE" w:rsidP="00405D3D">
            <w:pPr>
              <w:spacing w:after="120"/>
            </w:pPr>
            <w:r w:rsidRPr="004A7144">
              <w:t>K</w:t>
            </w:r>
            <w:r w:rsidRPr="00657D9C">
              <w:rPr>
                <w:vertAlign w:val="subscript"/>
              </w:rPr>
              <w:t>P</w:t>
            </w:r>
          </w:p>
        </w:tc>
        <w:tc>
          <w:tcPr>
            <w:tcW w:w="5386" w:type="dxa"/>
          </w:tcPr>
          <w:p w14:paraId="6E31C7F8" w14:textId="02783083" w:rsidR="008228EE" w:rsidRDefault="00623B25" w:rsidP="00405D3D">
            <w:pPr>
              <w:spacing w:after="120"/>
            </w:pPr>
            <w:r w:rsidRPr="004A7144">
              <w:t>plant carrying capacity (kg/ha)</w:t>
            </w:r>
          </w:p>
        </w:tc>
        <w:tc>
          <w:tcPr>
            <w:tcW w:w="2217" w:type="dxa"/>
          </w:tcPr>
          <w:p w14:paraId="06D16EEE" w14:textId="1A6CD10C" w:rsidR="008228EE" w:rsidRDefault="00445E1D" w:rsidP="00405D3D">
            <w:pPr>
              <w:spacing w:after="120"/>
            </w:pPr>
            <w:r>
              <w:t>240</w:t>
            </w:r>
          </w:p>
        </w:tc>
      </w:tr>
      <w:tr w:rsidR="008228EE" w14:paraId="6D70B640" w14:textId="77777777" w:rsidTr="00405D3D">
        <w:tc>
          <w:tcPr>
            <w:tcW w:w="1413" w:type="dxa"/>
          </w:tcPr>
          <w:p w14:paraId="085ED40F" w14:textId="5C8DB51F" w:rsidR="008228EE" w:rsidRDefault="008228EE" w:rsidP="00405D3D">
            <w:pPr>
              <w:spacing w:after="120"/>
            </w:pPr>
            <w:r w:rsidRPr="004A7144">
              <w:t>K</w:t>
            </w:r>
            <w:r w:rsidR="005930AC">
              <w:rPr>
                <w:vertAlign w:val="subscript"/>
              </w:rPr>
              <w:t>H</w:t>
            </w:r>
          </w:p>
        </w:tc>
        <w:tc>
          <w:tcPr>
            <w:tcW w:w="5386" w:type="dxa"/>
          </w:tcPr>
          <w:p w14:paraId="38F9F55A" w14:textId="480C9BA9" w:rsidR="008228EE" w:rsidRDefault="00623B25" w:rsidP="00405D3D">
            <w:pPr>
              <w:spacing w:after="120"/>
            </w:pPr>
            <w:r w:rsidRPr="004A7144">
              <w:t>forage carrying capacity (kg/ha)</w:t>
            </w:r>
          </w:p>
        </w:tc>
        <w:tc>
          <w:tcPr>
            <w:tcW w:w="2217" w:type="dxa"/>
          </w:tcPr>
          <w:p w14:paraId="6846567C" w14:textId="2827292B" w:rsidR="008228EE" w:rsidRDefault="00A221C6" w:rsidP="00405D3D">
            <w:pPr>
              <w:spacing w:after="120"/>
            </w:pPr>
            <w:r>
              <w:t>970</w:t>
            </w:r>
          </w:p>
        </w:tc>
      </w:tr>
      <w:tr w:rsidR="00EB2238" w14:paraId="55161B65" w14:textId="77777777" w:rsidTr="00405D3D">
        <w:tc>
          <w:tcPr>
            <w:tcW w:w="1413" w:type="dxa"/>
          </w:tcPr>
          <w:p w14:paraId="4F905C09" w14:textId="2E9738F0" w:rsidR="00EB2238" w:rsidRDefault="00EB2238" w:rsidP="00405D3D">
            <w:pPr>
              <w:spacing w:after="120"/>
            </w:pPr>
            <w:proofErr w:type="spellStart"/>
            <w:r w:rsidRPr="00982318">
              <w:t>l</w:t>
            </w:r>
            <w:r w:rsidRPr="00EB2238">
              <w:rPr>
                <w:vertAlign w:val="subscript"/>
              </w:rPr>
              <w:t>L</w:t>
            </w:r>
            <w:proofErr w:type="spellEnd"/>
          </w:p>
        </w:tc>
        <w:tc>
          <w:tcPr>
            <w:tcW w:w="5386" w:type="dxa"/>
          </w:tcPr>
          <w:p w14:paraId="7027B2AA" w14:textId="3E88EFB8" w:rsidR="00EB2238" w:rsidRDefault="00EB2238" w:rsidP="00405D3D">
            <w:pPr>
              <w:spacing w:after="120"/>
            </w:pPr>
            <w:r w:rsidRPr="00982318">
              <w:t>annual lichen requirement by an individual caribou (kg)</w:t>
            </w:r>
          </w:p>
        </w:tc>
        <w:tc>
          <w:tcPr>
            <w:tcW w:w="2217" w:type="dxa"/>
          </w:tcPr>
          <w:p w14:paraId="3DFE0517" w14:textId="71DB1632" w:rsidR="00EB2238" w:rsidRDefault="00D30A08" w:rsidP="00405D3D">
            <w:pPr>
              <w:spacing w:after="120"/>
            </w:pPr>
            <w:r>
              <w:t>2</w:t>
            </w:r>
            <w:r w:rsidR="003C018C">
              <w:t>.</w:t>
            </w:r>
            <w:r>
              <w:t>68275</w:t>
            </w:r>
          </w:p>
        </w:tc>
      </w:tr>
      <w:tr w:rsidR="00EB2238" w14:paraId="3E9E78CF" w14:textId="77777777" w:rsidTr="00405D3D">
        <w:tc>
          <w:tcPr>
            <w:tcW w:w="1413" w:type="dxa"/>
          </w:tcPr>
          <w:p w14:paraId="120301F7" w14:textId="738F3B27" w:rsidR="00EB2238" w:rsidRDefault="00EB2238" w:rsidP="00405D3D">
            <w:pPr>
              <w:spacing w:after="120"/>
            </w:pPr>
            <w:proofErr w:type="spellStart"/>
            <w:r w:rsidRPr="00982318">
              <w:t>l</w:t>
            </w:r>
            <w:r w:rsidRPr="00EB2238">
              <w:rPr>
                <w:vertAlign w:val="subscript"/>
              </w:rPr>
              <w:t>P</w:t>
            </w:r>
            <w:proofErr w:type="spellEnd"/>
          </w:p>
        </w:tc>
        <w:tc>
          <w:tcPr>
            <w:tcW w:w="5386" w:type="dxa"/>
          </w:tcPr>
          <w:p w14:paraId="186F267E" w14:textId="08D9DC8C" w:rsidR="00EB2238" w:rsidRDefault="00EB2238" w:rsidP="00405D3D">
            <w:pPr>
              <w:spacing w:after="120"/>
            </w:pPr>
            <w:r w:rsidRPr="00982318">
              <w:t>annual plant requirement by an individual caribou (kg)</w:t>
            </w:r>
          </w:p>
        </w:tc>
        <w:tc>
          <w:tcPr>
            <w:tcW w:w="2217" w:type="dxa"/>
          </w:tcPr>
          <w:p w14:paraId="7B24675E" w14:textId="45102331" w:rsidR="00EB2238" w:rsidRDefault="00445E1D" w:rsidP="00405D3D">
            <w:pPr>
              <w:spacing w:after="120"/>
            </w:pPr>
            <w:r>
              <w:t>2.68275</w:t>
            </w:r>
          </w:p>
        </w:tc>
      </w:tr>
      <w:tr w:rsidR="00EB2238" w14:paraId="0BF54EB6" w14:textId="77777777" w:rsidTr="00405D3D">
        <w:tc>
          <w:tcPr>
            <w:tcW w:w="1413" w:type="dxa"/>
          </w:tcPr>
          <w:p w14:paraId="5DB3874F" w14:textId="615A5263" w:rsidR="00EB2238" w:rsidRDefault="00EB2238" w:rsidP="00405D3D">
            <w:pPr>
              <w:spacing w:after="120"/>
            </w:pPr>
            <w:proofErr w:type="spellStart"/>
            <w:r w:rsidRPr="00982318">
              <w:t>l</w:t>
            </w:r>
            <w:r w:rsidR="005930AC">
              <w:rPr>
                <w:vertAlign w:val="subscript"/>
              </w:rPr>
              <w:t>H</w:t>
            </w:r>
            <w:proofErr w:type="spellEnd"/>
          </w:p>
        </w:tc>
        <w:tc>
          <w:tcPr>
            <w:tcW w:w="5386" w:type="dxa"/>
          </w:tcPr>
          <w:p w14:paraId="4B5AD95C" w14:textId="028A9068" w:rsidR="00EB2238" w:rsidRDefault="00EB2238" w:rsidP="00405D3D">
            <w:pPr>
              <w:spacing w:after="120"/>
            </w:pPr>
            <w:r w:rsidRPr="00982318">
              <w:t>annual forage requirement by an individual moose (kg)</w:t>
            </w:r>
          </w:p>
        </w:tc>
        <w:tc>
          <w:tcPr>
            <w:tcW w:w="2217" w:type="dxa"/>
          </w:tcPr>
          <w:p w14:paraId="77517B54" w14:textId="43EC0D85" w:rsidR="00EB2238" w:rsidRDefault="00A221C6" w:rsidP="00405D3D">
            <w:pPr>
              <w:spacing w:after="120"/>
            </w:pPr>
            <w:r>
              <w:t>3.1682</w:t>
            </w:r>
          </w:p>
        </w:tc>
      </w:tr>
      <w:tr w:rsidR="00EB2238" w14:paraId="1FDE3B7F" w14:textId="77777777" w:rsidTr="00405D3D">
        <w:tc>
          <w:tcPr>
            <w:tcW w:w="1413" w:type="dxa"/>
          </w:tcPr>
          <w:p w14:paraId="2AAF4C88" w14:textId="02D6673A" w:rsidR="00EB2238" w:rsidRPr="00982318" w:rsidRDefault="00EB2238" w:rsidP="00405D3D">
            <w:pPr>
              <w:spacing w:after="120"/>
            </w:pPr>
            <w:proofErr w:type="spellStart"/>
            <w:r w:rsidRPr="00982318">
              <w:t>h</w:t>
            </w:r>
            <w:r w:rsidRPr="00EB2238">
              <w:rPr>
                <w:vertAlign w:val="subscript"/>
              </w:rPr>
              <w:t>L</w:t>
            </w:r>
            <w:proofErr w:type="spellEnd"/>
          </w:p>
        </w:tc>
        <w:tc>
          <w:tcPr>
            <w:tcW w:w="5386" w:type="dxa"/>
          </w:tcPr>
          <w:p w14:paraId="2217B84D" w14:textId="1793B6B3" w:rsidR="00EB2238" w:rsidRPr="00982318" w:rsidRDefault="00EB2238" w:rsidP="00405D3D">
            <w:pPr>
              <w:spacing w:after="120"/>
            </w:pPr>
            <w:r w:rsidRPr="00982318">
              <w:t>maximum rate of lichen intake (kg/ha)</w:t>
            </w:r>
          </w:p>
        </w:tc>
        <w:tc>
          <w:tcPr>
            <w:tcW w:w="2217" w:type="dxa"/>
          </w:tcPr>
          <w:p w14:paraId="030632F9" w14:textId="09F99DC1" w:rsidR="00EB2238" w:rsidRDefault="00EB2238" w:rsidP="00405D3D">
            <w:pPr>
              <w:spacing w:after="120"/>
            </w:pPr>
            <w:r w:rsidRPr="00982318">
              <w:t xml:space="preserve"> </w:t>
            </w:r>
            <w:r w:rsidR="00D30A08">
              <w:t>400</w:t>
            </w:r>
          </w:p>
        </w:tc>
      </w:tr>
      <w:tr w:rsidR="00EB2238" w14:paraId="04007C6E" w14:textId="77777777" w:rsidTr="00405D3D">
        <w:tc>
          <w:tcPr>
            <w:tcW w:w="1413" w:type="dxa"/>
          </w:tcPr>
          <w:p w14:paraId="04508667" w14:textId="5A48BE26" w:rsidR="00EB2238" w:rsidRDefault="00EB2238" w:rsidP="00405D3D">
            <w:pPr>
              <w:spacing w:after="120"/>
            </w:pPr>
            <w:proofErr w:type="spellStart"/>
            <w:r w:rsidRPr="00982318">
              <w:t>h</w:t>
            </w:r>
            <w:r w:rsidRPr="00EB2238">
              <w:rPr>
                <w:vertAlign w:val="subscript"/>
              </w:rPr>
              <w:t>P</w:t>
            </w:r>
            <w:proofErr w:type="spellEnd"/>
          </w:p>
        </w:tc>
        <w:tc>
          <w:tcPr>
            <w:tcW w:w="5386" w:type="dxa"/>
          </w:tcPr>
          <w:p w14:paraId="2040D47E" w14:textId="7BF36158" w:rsidR="00EB2238" w:rsidRDefault="00EB2238" w:rsidP="00405D3D">
            <w:pPr>
              <w:spacing w:after="120"/>
            </w:pPr>
            <w:r w:rsidRPr="00982318">
              <w:t>maximum rate of plant intake (kg/ha)</w:t>
            </w:r>
          </w:p>
        </w:tc>
        <w:tc>
          <w:tcPr>
            <w:tcW w:w="2217" w:type="dxa"/>
          </w:tcPr>
          <w:p w14:paraId="7224ACA7" w14:textId="290E6F6C" w:rsidR="00EB2238" w:rsidRDefault="008F6DBC" w:rsidP="00405D3D">
            <w:pPr>
              <w:spacing w:after="120"/>
            </w:pPr>
            <w:r>
              <w:t>300</w:t>
            </w:r>
          </w:p>
        </w:tc>
      </w:tr>
      <w:tr w:rsidR="00EB2238" w14:paraId="1D3B3740" w14:textId="77777777" w:rsidTr="00405D3D">
        <w:tc>
          <w:tcPr>
            <w:tcW w:w="1413" w:type="dxa"/>
          </w:tcPr>
          <w:p w14:paraId="160AD63A" w14:textId="700BF35B" w:rsidR="00EB2238" w:rsidRDefault="00EB2238" w:rsidP="00405D3D">
            <w:pPr>
              <w:spacing w:after="120"/>
            </w:pPr>
            <w:proofErr w:type="spellStart"/>
            <w:r w:rsidRPr="00982318">
              <w:t>h</w:t>
            </w:r>
            <w:r w:rsidR="005930AC">
              <w:rPr>
                <w:vertAlign w:val="subscript"/>
              </w:rPr>
              <w:t>H</w:t>
            </w:r>
            <w:proofErr w:type="spellEnd"/>
          </w:p>
        </w:tc>
        <w:tc>
          <w:tcPr>
            <w:tcW w:w="5386" w:type="dxa"/>
          </w:tcPr>
          <w:p w14:paraId="38C93F05" w14:textId="79C6D312" w:rsidR="00EB2238" w:rsidRDefault="00EB2238" w:rsidP="00405D3D">
            <w:pPr>
              <w:spacing w:after="120"/>
            </w:pPr>
            <w:r w:rsidRPr="00982318">
              <w:t>maximum rate of moose forage intake (kg/ha)</w:t>
            </w:r>
          </w:p>
        </w:tc>
        <w:tc>
          <w:tcPr>
            <w:tcW w:w="2217" w:type="dxa"/>
          </w:tcPr>
          <w:p w14:paraId="1B837564" w14:textId="4145D4E4" w:rsidR="00EB2238" w:rsidRDefault="00FC61FB" w:rsidP="00405D3D">
            <w:pPr>
              <w:spacing w:after="120"/>
            </w:pPr>
            <w:r>
              <w:t>1000</w:t>
            </w:r>
          </w:p>
        </w:tc>
      </w:tr>
      <w:tr w:rsidR="00EB2238" w14:paraId="26B77819" w14:textId="77777777" w:rsidTr="00405D3D">
        <w:tc>
          <w:tcPr>
            <w:tcW w:w="1413" w:type="dxa"/>
          </w:tcPr>
          <w:p w14:paraId="591262C3" w14:textId="2084DA2A" w:rsidR="00EB2238" w:rsidRDefault="007518E8" w:rsidP="00405D3D">
            <w:pPr>
              <w:spacing w:after="120"/>
            </w:pPr>
            <w:proofErr w:type="spellStart"/>
            <w:r>
              <w:t>f</w:t>
            </w:r>
            <w:r>
              <w:rPr>
                <w:vertAlign w:val="subscript"/>
              </w:rPr>
              <w:t>C</w:t>
            </w:r>
            <w:proofErr w:type="spellEnd"/>
          </w:p>
        </w:tc>
        <w:tc>
          <w:tcPr>
            <w:tcW w:w="5386" w:type="dxa"/>
          </w:tcPr>
          <w:p w14:paraId="3163A569" w14:textId="040C22D3" w:rsidR="00EB2238" w:rsidRDefault="007518E8" w:rsidP="00405D3D">
            <w:pPr>
              <w:spacing w:after="120"/>
            </w:pPr>
            <w:r>
              <w:t>maximum fecundity for caribou (average number of offspring per individual)</w:t>
            </w:r>
          </w:p>
        </w:tc>
        <w:tc>
          <w:tcPr>
            <w:tcW w:w="2217" w:type="dxa"/>
          </w:tcPr>
          <w:p w14:paraId="56CD8D6D" w14:textId="4D81FB68" w:rsidR="00EB2238" w:rsidRDefault="003B3CDE" w:rsidP="00405D3D">
            <w:pPr>
              <w:spacing w:after="120"/>
            </w:pPr>
            <w:r>
              <w:t>1</w:t>
            </w:r>
          </w:p>
        </w:tc>
      </w:tr>
      <w:tr w:rsidR="00B95799" w14:paraId="10027BAD" w14:textId="77777777" w:rsidTr="00405D3D">
        <w:tc>
          <w:tcPr>
            <w:tcW w:w="1413" w:type="dxa"/>
          </w:tcPr>
          <w:p w14:paraId="36657642" w14:textId="5B3002DC" w:rsidR="00B95799" w:rsidRDefault="007518E8" w:rsidP="00405D3D">
            <w:pPr>
              <w:spacing w:after="120"/>
            </w:pPr>
            <w:proofErr w:type="spellStart"/>
            <w:r>
              <w:t>f</w:t>
            </w:r>
            <w:r>
              <w:rPr>
                <w:vertAlign w:val="subscript"/>
              </w:rPr>
              <w:t>M</w:t>
            </w:r>
            <w:proofErr w:type="spellEnd"/>
          </w:p>
        </w:tc>
        <w:tc>
          <w:tcPr>
            <w:tcW w:w="5386" w:type="dxa"/>
          </w:tcPr>
          <w:p w14:paraId="6D768423" w14:textId="4F8508DE" w:rsidR="00B95799" w:rsidRDefault="007518E8" w:rsidP="00405D3D">
            <w:pPr>
              <w:spacing w:after="120"/>
            </w:pPr>
            <w:r>
              <w:t>maximum fecundity for moose (average number of offspring per individual)</w:t>
            </w:r>
          </w:p>
        </w:tc>
        <w:tc>
          <w:tcPr>
            <w:tcW w:w="2217" w:type="dxa"/>
          </w:tcPr>
          <w:p w14:paraId="76B81B76" w14:textId="338EB3B4" w:rsidR="00B95799" w:rsidRDefault="003B3CDE" w:rsidP="00405D3D">
            <w:pPr>
              <w:spacing w:after="120"/>
            </w:pPr>
            <w:r>
              <w:t>1.5</w:t>
            </w:r>
          </w:p>
        </w:tc>
      </w:tr>
      <w:tr w:rsidR="003A6D0F" w14:paraId="732B357F" w14:textId="77777777" w:rsidTr="00405D3D">
        <w:tc>
          <w:tcPr>
            <w:tcW w:w="1413" w:type="dxa"/>
          </w:tcPr>
          <w:p w14:paraId="5D87DDC9" w14:textId="65A2460F" w:rsidR="003A6D0F" w:rsidRDefault="003A6D0F" w:rsidP="00405D3D">
            <w:pPr>
              <w:spacing w:after="120"/>
            </w:pPr>
            <w:proofErr w:type="spellStart"/>
            <w:r w:rsidRPr="000C308F">
              <w:t>e</w:t>
            </w:r>
            <w:r w:rsidRPr="003A6D0F">
              <w:rPr>
                <w:vertAlign w:val="subscript"/>
              </w:rPr>
              <w:t>C</w:t>
            </w:r>
            <w:proofErr w:type="spellEnd"/>
          </w:p>
        </w:tc>
        <w:tc>
          <w:tcPr>
            <w:tcW w:w="5386" w:type="dxa"/>
          </w:tcPr>
          <w:p w14:paraId="40545E08" w14:textId="11C8455C" w:rsidR="003A6D0F" w:rsidRDefault="003A6D0F" w:rsidP="00405D3D">
            <w:pPr>
              <w:spacing w:after="120"/>
            </w:pPr>
            <w:r w:rsidRPr="000C308F">
              <w:t>asymptotic kill rate on caribou per wolf (unit-less)</w:t>
            </w:r>
          </w:p>
        </w:tc>
        <w:tc>
          <w:tcPr>
            <w:tcW w:w="2217" w:type="dxa"/>
          </w:tcPr>
          <w:p w14:paraId="7FA835F7" w14:textId="4CAA0827" w:rsidR="003A6D0F" w:rsidRDefault="003B3CDE" w:rsidP="00405D3D">
            <w:pPr>
              <w:spacing w:after="120"/>
            </w:pPr>
            <w:r>
              <w:t>1.85</w:t>
            </w:r>
          </w:p>
        </w:tc>
      </w:tr>
      <w:tr w:rsidR="003A6D0F" w14:paraId="422072EA" w14:textId="77777777" w:rsidTr="00405D3D">
        <w:tc>
          <w:tcPr>
            <w:tcW w:w="1413" w:type="dxa"/>
          </w:tcPr>
          <w:p w14:paraId="28E92AE7" w14:textId="2BBDCB3A" w:rsidR="003A6D0F" w:rsidRDefault="003A6D0F" w:rsidP="00405D3D">
            <w:pPr>
              <w:spacing w:after="120"/>
            </w:pPr>
            <w:proofErr w:type="spellStart"/>
            <w:r w:rsidRPr="000C308F">
              <w:t>e</w:t>
            </w:r>
            <w:r w:rsidRPr="003A6D0F">
              <w:rPr>
                <w:vertAlign w:val="subscript"/>
              </w:rPr>
              <w:t>M</w:t>
            </w:r>
            <w:proofErr w:type="spellEnd"/>
          </w:p>
        </w:tc>
        <w:tc>
          <w:tcPr>
            <w:tcW w:w="5386" w:type="dxa"/>
          </w:tcPr>
          <w:p w14:paraId="141F9B1D" w14:textId="58E6B6C0" w:rsidR="003A6D0F" w:rsidRDefault="003A6D0F" w:rsidP="00405D3D">
            <w:pPr>
              <w:spacing w:after="120"/>
            </w:pPr>
            <w:r w:rsidRPr="000C308F">
              <w:t>asymptotic kill rate on moose (animal/ha)</w:t>
            </w:r>
          </w:p>
        </w:tc>
        <w:tc>
          <w:tcPr>
            <w:tcW w:w="2217" w:type="dxa"/>
          </w:tcPr>
          <w:p w14:paraId="1B8E6E0C" w14:textId="75035849" w:rsidR="003A6D0F" w:rsidRDefault="00C87BAD" w:rsidP="00405D3D">
            <w:pPr>
              <w:spacing w:after="120"/>
            </w:pPr>
            <w:r>
              <w:t>0.6</w:t>
            </w:r>
          </w:p>
        </w:tc>
      </w:tr>
      <w:tr w:rsidR="00C87BAD" w14:paraId="06EA1DA2" w14:textId="77777777" w:rsidTr="00405D3D">
        <w:tc>
          <w:tcPr>
            <w:tcW w:w="1413" w:type="dxa"/>
          </w:tcPr>
          <w:p w14:paraId="7B325982" w14:textId="689A95D9" w:rsidR="00C87BAD" w:rsidRPr="000C308F" w:rsidRDefault="00C87BAD" w:rsidP="00405D3D">
            <w:pPr>
              <w:spacing w:after="120"/>
            </w:pPr>
            <w:proofErr w:type="spellStart"/>
            <w:r w:rsidRPr="000C308F">
              <w:t>d</w:t>
            </w:r>
            <w:r w:rsidRPr="003A6D0F">
              <w:rPr>
                <w:vertAlign w:val="subscript"/>
              </w:rPr>
              <w:t>C</w:t>
            </w:r>
            <w:proofErr w:type="spellEnd"/>
          </w:p>
        </w:tc>
        <w:tc>
          <w:tcPr>
            <w:tcW w:w="5386" w:type="dxa"/>
          </w:tcPr>
          <w:p w14:paraId="55A0C94F" w14:textId="0D73A477" w:rsidR="00C87BAD" w:rsidRPr="000C308F" w:rsidRDefault="00C87BAD" w:rsidP="00405D3D">
            <w:pPr>
              <w:spacing w:after="120"/>
            </w:pPr>
            <w:r w:rsidRPr="000C308F">
              <w:t>predation efficiency on caribou (animal/ha; prey density at half the asymptotic kill rate)</w:t>
            </w:r>
          </w:p>
        </w:tc>
        <w:tc>
          <w:tcPr>
            <w:tcW w:w="2217" w:type="dxa"/>
          </w:tcPr>
          <w:p w14:paraId="1457C9EC" w14:textId="1678BFD8" w:rsidR="00C87BAD" w:rsidRDefault="00C87BAD" w:rsidP="00405D3D">
            <w:pPr>
              <w:spacing w:after="120"/>
            </w:pPr>
            <w:r>
              <w:t>460</w:t>
            </w:r>
          </w:p>
        </w:tc>
      </w:tr>
      <w:tr w:rsidR="003A6D0F" w14:paraId="19D538B3" w14:textId="77777777" w:rsidTr="00405D3D">
        <w:tc>
          <w:tcPr>
            <w:tcW w:w="1413" w:type="dxa"/>
          </w:tcPr>
          <w:p w14:paraId="5F828CC2" w14:textId="0F1D2575" w:rsidR="003A6D0F" w:rsidRDefault="003A6D0F" w:rsidP="00405D3D">
            <w:pPr>
              <w:spacing w:after="120"/>
            </w:pPr>
            <w:proofErr w:type="spellStart"/>
            <w:r w:rsidRPr="000C308F">
              <w:lastRenderedPageBreak/>
              <w:t>d</w:t>
            </w:r>
            <w:r w:rsidRPr="003A6D0F">
              <w:rPr>
                <w:vertAlign w:val="subscript"/>
              </w:rPr>
              <w:t>M</w:t>
            </w:r>
            <w:proofErr w:type="spellEnd"/>
          </w:p>
        </w:tc>
        <w:tc>
          <w:tcPr>
            <w:tcW w:w="5386" w:type="dxa"/>
          </w:tcPr>
          <w:p w14:paraId="2E5ED68E" w14:textId="3AB35832" w:rsidR="003A6D0F" w:rsidRDefault="003A6D0F" w:rsidP="00405D3D">
            <w:pPr>
              <w:spacing w:after="120"/>
            </w:pPr>
            <w:r w:rsidRPr="000C308F">
              <w:t>predation efficiency on moose (animal/ha; prey density at half the asymptotic kill rate)</w:t>
            </w:r>
          </w:p>
        </w:tc>
        <w:tc>
          <w:tcPr>
            <w:tcW w:w="2217" w:type="dxa"/>
          </w:tcPr>
          <w:p w14:paraId="0759C488" w14:textId="14AFEE68" w:rsidR="003A6D0F" w:rsidRDefault="00663D4D" w:rsidP="00405D3D">
            <w:pPr>
              <w:spacing w:after="120"/>
            </w:pPr>
            <w:r>
              <w:t>46</w:t>
            </w:r>
          </w:p>
        </w:tc>
      </w:tr>
      <w:tr w:rsidR="00B95799" w14:paraId="43B6AF6B" w14:textId="77777777" w:rsidTr="00405D3D">
        <w:tc>
          <w:tcPr>
            <w:tcW w:w="1413" w:type="dxa"/>
          </w:tcPr>
          <w:p w14:paraId="195A657D" w14:textId="7B63D81D" w:rsidR="00B95799" w:rsidRDefault="00FF06D5" w:rsidP="00405D3D">
            <w:pPr>
              <w:spacing w:after="120"/>
            </w:pPr>
            <w:r>
              <w:t>b</w:t>
            </w:r>
          </w:p>
        </w:tc>
        <w:tc>
          <w:tcPr>
            <w:tcW w:w="5386" w:type="dxa"/>
          </w:tcPr>
          <w:p w14:paraId="3BF423C8" w14:textId="02969D8B" w:rsidR="00B95799" w:rsidRDefault="00BC0475" w:rsidP="00405D3D">
            <w:pPr>
              <w:spacing w:after="120"/>
            </w:pPr>
            <w:r>
              <w:t>upper limit of annual rate of increase (unit-less)</w:t>
            </w:r>
          </w:p>
        </w:tc>
        <w:tc>
          <w:tcPr>
            <w:tcW w:w="2217" w:type="dxa"/>
          </w:tcPr>
          <w:p w14:paraId="200D926A" w14:textId="75BD15EB" w:rsidR="00B95799" w:rsidRDefault="00452FCE" w:rsidP="00405D3D">
            <w:pPr>
              <w:spacing w:after="120"/>
            </w:pPr>
            <w:r>
              <w:t>0.8</w:t>
            </w:r>
          </w:p>
        </w:tc>
      </w:tr>
      <w:tr w:rsidR="003A6D0F" w14:paraId="2A404E33" w14:textId="77777777" w:rsidTr="00405D3D">
        <w:tc>
          <w:tcPr>
            <w:tcW w:w="1413" w:type="dxa"/>
          </w:tcPr>
          <w:p w14:paraId="77FA7EB2" w14:textId="2522FC95" w:rsidR="003A6D0F" w:rsidRDefault="00BC0475" w:rsidP="00405D3D">
            <w:pPr>
              <w:spacing w:after="120"/>
            </w:pPr>
            <w:r>
              <w:t>g</w:t>
            </w:r>
          </w:p>
        </w:tc>
        <w:tc>
          <w:tcPr>
            <w:tcW w:w="5386" w:type="dxa"/>
          </w:tcPr>
          <w:p w14:paraId="5FDB7D21" w14:textId="2BF64B95" w:rsidR="003A6D0F" w:rsidRDefault="00BC0475" w:rsidP="00405D3D">
            <w:pPr>
              <w:spacing w:after="120"/>
            </w:pPr>
            <w:r>
              <w:t>wolf death rate (unit-less)</w:t>
            </w:r>
          </w:p>
        </w:tc>
        <w:tc>
          <w:tcPr>
            <w:tcW w:w="2217" w:type="dxa"/>
          </w:tcPr>
          <w:p w14:paraId="025C4E9B" w14:textId="626E8154" w:rsidR="003A6D0F" w:rsidRDefault="00452FCE" w:rsidP="00405D3D">
            <w:pPr>
              <w:spacing w:after="120"/>
            </w:pPr>
            <w:r>
              <w:t>0.38</w:t>
            </w:r>
          </w:p>
        </w:tc>
      </w:tr>
      <w:tr w:rsidR="002005D7" w14:paraId="335A9350" w14:textId="77777777" w:rsidTr="00405D3D">
        <w:tc>
          <w:tcPr>
            <w:tcW w:w="1413" w:type="dxa"/>
          </w:tcPr>
          <w:p w14:paraId="34FDAD5C" w14:textId="5A8E99CD" w:rsidR="002005D7" w:rsidRDefault="00150D7A" w:rsidP="00405D3D">
            <w:pPr>
              <w:spacing w:after="120"/>
            </w:pPr>
            <w:r>
              <w:t>mM</w:t>
            </w:r>
          </w:p>
        </w:tc>
        <w:tc>
          <w:tcPr>
            <w:tcW w:w="5386" w:type="dxa"/>
          </w:tcPr>
          <w:p w14:paraId="02F07E70" w14:textId="5EE39E25" w:rsidR="002005D7" w:rsidRDefault="00150D7A" w:rsidP="00405D3D">
            <w:pPr>
              <w:spacing w:after="120"/>
            </w:pPr>
            <w:r>
              <w:t>Hunting rate on moose (see end of practical)</w:t>
            </w:r>
          </w:p>
        </w:tc>
        <w:tc>
          <w:tcPr>
            <w:tcW w:w="2217" w:type="dxa"/>
          </w:tcPr>
          <w:p w14:paraId="5F2F4442" w14:textId="3E561FD7" w:rsidR="002005D7" w:rsidRDefault="00150D7A" w:rsidP="00405D3D">
            <w:pPr>
              <w:spacing w:after="120"/>
            </w:pPr>
            <w:r>
              <w:t>0</w:t>
            </w:r>
          </w:p>
        </w:tc>
      </w:tr>
      <w:tr w:rsidR="002005D7" w14:paraId="0BD50301" w14:textId="77777777" w:rsidTr="00405D3D">
        <w:tc>
          <w:tcPr>
            <w:tcW w:w="1413" w:type="dxa"/>
          </w:tcPr>
          <w:p w14:paraId="32F28DAB" w14:textId="7BB76062" w:rsidR="002005D7" w:rsidRDefault="00150D7A" w:rsidP="00405D3D">
            <w:pPr>
              <w:spacing w:after="120"/>
            </w:pPr>
            <w:proofErr w:type="spellStart"/>
            <w:r>
              <w:t>mW</w:t>
            </w:r>
            <w:proofErr w:type="spellEnd"/>
          </w:p>
        </w:tc>
        <w:tc>
          <w:tcPr>
            <w:tcW w:w="5386" w:type="dxa"/>
          </w:tcPr>
          <w:p w14:paraId="1E31A8B3" w14:textId="502A44C7" w:rsidR="002005D7" w:rsidRDefault="00150D7A" w:rsidP="00405D3D">
            <w:pPr>
              <w:spacing w:after="120"/>
            </w:pPr>
            <w:r>
              <w:t>Hunting rate on wolf (see end of practical)</w:t>
            </w:r>
          </w:p>
        </w:tc>
        <w:tc>
          <w:tcPr>
            <w:tcW w:w="2217" w:type="dxa"/>
          </w:tcPr>
          <w:p w14:paraId="72218AC1" w14:textId="009D54E6" w:rsidR="002005D7" w:rsidRDefault="00150D7A" w:rsidP="00405D3D">
            <w:pPr>
              <w:spacing w:after="120"/>
            </w:pPr>
            <w:r>
              <w:t>0</w:t>
            </w:r>
          </w:p>
        </w:tc>
      </w:tr>
    </w:tbl>
    <w:p w14:paraId="0B60FB49" w14:textId="77777777" w:rsidR="00172929" w:rsidRDefault="00172929" w:rsidP="005530EA"/>
    <w:p w14:paraId="47679711" w14:textId="027F11F1" w:rsidR="0036757B" w:rsidRDefault="0036757B" w:rsidP="005530EA">
      <w:r>
        <w:t>And we also need the initial value of the six variables at time t=0</w:t>
      </w:r>
      <w:r w:rsidR="00FC1761">
        <w:t>:</w:t>
      </w:r>
    </w:p>
    <w:p w14:paraId="2E7D4B97" w14:textId="77777777" w:rsidR="00FC1761" w:rsidRDefault="00FC1761" w:rsidP="005530EA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386"/>
        <w:gridCol w:w="2217"/>
      </w:tblGrid>
      <w:tr w:rsidR="00FC1761" w14:paraId="1558E8A5" w14:textId="77777777" w:rsidTr="003F5FEC"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14:paraId="36688BD0" w14:textId="6FFC6E8D" w:rsidR="00FC1761" w:rsidRDefault="00FC1761" w:rsidP="003F5FEC">
            <w:pPr>
              <w:spacing w:after="120"/>
            </w:pPr>
            <w:r>
              <w:t>Variable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14:paraId="63C88E11" w14:textId="77777777" w:rsidR="00FC1761" w:rsidRDefault="00FC1761" w:rsidP="003F5FEC">
            <w:pPr>
              <w:spacing w:after="120"/>
            </w:pPr>
            <w:r>
              <w:t>Description</w:t>
            </w:r>
          </w:p>
        </w:tc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</w:tcPr>
          <w:p w14:paraId="1FFF0469" w14:textId="2E035CBF" w:rsidR="00FC1761" w:rsidRDefault="00FC1761" w:rsidP="003F5FEC">
            <w:pPr>
              <w:spacing w:after="120"/>
            </w:pPr>
            <w:r>
              <w:t>Initial conditions</w:t>
            </w:r>
          </w:p>
        </w:tc>
      </w:tr>
      <w:tr w:rsidR="00FC1761" w14:paraId="38F37A3B" w14:textId="77777777" w:rsidTr="003F5FEC">
        <w:tc>
          <w:tcPr>
            <w:tcW w:w="1413" w:type="dxa"/>
            <w:tcBorders>
              <w:top w:val="single" w:sz="4" w:space="0" w:color="auto"/>
            </w:tcBorders>
          </w:tcPr>
          <w:p w14:paraId="0EE1B3C6" w14:textId="6C71CFF8" w:rsidR="00FC1761" w:rsidRDefault="00FC1761" w:rsidP="003F5FEC">
            <w:pPr>
              <w:spacing w:after="120"/>
            </w:pPr>
            <w:r>
              <w:t>L(t)</w:t>
            </w:r>
          </w:p>
        </w:tc>
        <w:tc>
          <w:tcPr>
            <w:tcW w:w="5386" w:type="dxa"/>
            <w:tcBorders>
              <w:top w:val="single" w:sz="4" w:space="0" w:color="auto"/>
            </w:tcBorders>
          </w:tcPr>
          <w:p w14:paraId="03BA5E64" w14:textId="19BBDE9D" w:rsidR="00FC1761" w:rsidRDefault="00FC1761" w:rsidP="003F5FEC">
            <w:pPr>
              <w:spacing w:after="120"/>
            </w:pPr>
            <w:r w:rsidRPr="004A7144">
              <w:t xml:space="preserve">lichen </w:t>
            </w:r>
            <w:r>
              <w:t>biomass density</w:t>
            </w:r>
            <w:r w:rsidRPr="004A7144">
              <w:t xml:space="preserve"> (</w:t>
            </w:r>
            <w:r>
              <w:t>kg/ha</w:t>
            </w:r>
            <w:r w:rsidRPr="004A7144">
              <w:t>)</w:t>
            </w:r>
          </w:p>
        </w:tc>
        <w:tc>
          <w:tcPr>
            <w:tcW w:w="2217" w:type="dxa"/>
            <w:tcBorders>
              <w:top w:val="single" w:sz="4" w:space="0" w:color="auto"/>
            </w:tcBorders>
          </w:tcPr>
          <w:p w14:paraId="1FC3E34B" w14:textId="2FC345DC" w:rsidR="00FC1761" w:rsidRDefault="000C700D" w:rsidP="003F5FEC">
            <w:pPr>
              <w:spacing w:after="120"/>
            </w:pPr>
            <w:r>
              <w:t>870</w:t>
            </w:r>
          </w:p>
        </w:tc>
      </w:tr>
      <w:tr w:rsidR="00FC1761" w14:paraId="1E9737E1" w14:textId="77777777" w:rsidTr="003F5FEC">
        <w:tc>
          <w:tcPr>
            <w:tcW w:w="1413" w:type="dxa"/>
          </w:tcPr>
          <w:p w14:paraId="6FA4F5EF" w14:textId="0032D98F" w:rsidR="00FC1761" w:rsidRDefault="00FC1761" w:rsidP="003F5FEC">
            <w:pPr>
              <w:spacing w:after="120"/>
            </w:pPr>
            <w:r>
              <w:t>P(t)</w:t>
            </w:r>
          </w:p>
        </w:tc>
        <w:tc>
          <w:tcPr>
            <w:tcW w:w="5386" w:type="dxa"/>
          </w:tcPr>
          <w:p w14:paraId="267BBD20" w14:textId="2FB98534" w:rsidR="00FC1761" w:rsidRDefault="00FC1761" w:rsidP="003F5FEC">
            <w:pPr>
              <w:spacing w:after="120"/>
            </w:pPr>
            <w:r>
              <w:t>plant</w:t>
            </w:r>
            <w:r w:rsidRPr="004A7144">
              <w:t xml:space="preserve"> </w:t>
            </w:r>
            <w:r>
              <w:t>biomass density</w:t>
            </w:r>
            <w:r w:rsidRPr="004A7144">
              <w:t xml:space="preserve"> (</w:t>
            </w:r>
            <w:r>
              <w:t>kg/ha</w:t>
            </w:r>
            <w:r w:rsidRPr="004A7144">
              <w:t>)</w:t>
            </w:r>
          </w:p>
        </w:tc>
        <w:tc>
          <w:tcPr>
            <w:tcW w:w="2217" w:type="dxa"/>
          </w:tcPr>
          <w:p w14:paraId="74132C4B" w14:textId="4DB3380C" w:rsidR="00FC1761" w:rsidRDefault="000C700D" w:rsidP="003F5FEC">
            <w:pPr>
              <w:spacing w:after="120"/>
            </w:pPr>
            <w:r>
              <w:t>240</w:t>
            </w:r>
          </w:p>
        </w:tc>
      </w:tr>
      <w:tr w:rsidR="00FC1761" w14:paraId="1D2E703E" w14:textId="77777777" w:rsidTr="003F5FEC">
        <w:tc>
          <w:tcPr>
            <w:tcW w:w="1413" w:type="dxa"/>
          </w:tcPr>
          <w:p w14:paraId="2A476551" w14:textId="261B967E" w:rsidR="00FC1761" w:rsidRDefault="009A5EA7" w:rsidP="003F5FEC">
            <w:pPr>
              <w:spacing w:after="120"/>
            </w:pPr>
            <w:r>
              <w:t>H</w:t>
            </w:r>
            <w:r w:rsidR="00FC1761">
              <w:t>(t)</w:t>
            </w:r>
          </w:p>
        </w:tc>
        <w:tc>
          <w:tcPr>
            <w:tcW w:w="5386" w:type="dxa"/>
          </w:tcPr>
          <w:p w14:paraId="10069F35" w14:textId="5AC716D7" w:rsidR="00FC1761" w:rsidRDefault="00FC1761" w:rsidP="003F5FEC">
            <w:pPr>
              <w:spacing w:after="120"/>
            </w:pPr>
            <w:r>
              <w:t>moose forage</w:t>
            </w:r>
            <w:r w:rsidRPr="004A7144">
              <w:t xml:space="preserve"> </w:t>
            </w:r>
            <w:r>
              <w:t>biomass density</w:t>
            </w:r>
            <w:r w:rsidRPr="004A7144">
              <w:t xml:space="preserve"> (</w:t>
            </w:r>
            <w:r>
              <w:t>kg/ha</w:t>
            </w:r>
            <w:r w:rsidRPr="004A7144">
              <w:t>)</w:t>
            </w:r>
          </w:p>
        </w:tc>
        <w:tc>
          <w:tcPr>
            <w:tcW w:w="2217" w:type="dxa"/>
          </w:tcPr>
          <w:p w14:paraId="6916725E" w14:textId="1A033903" w:rsidR="00FC1761" w:rsidRDefault="000C700D" w:rsidP="003F5FEC">
            <w:pPr>
              <w:spacing w:after="120"/>
            </w:pPr>
            <w:r>
              <w:t>970</w:t>
            </w:r>
          </w:p>
        </w:tc>
      </w:tr>
      <w:tr w:rsidR="00FC1761" w14:paraId="401A6DEA" w14:textId="77777777" w:rsidTr="003F5FEC">
        <w:tc>
          <w:tcPr>
            <w:tcW w:w="1413" w:type="dxa"/>
          </w:tcPr>
          <w:p w14:paraId="1994CA2D" w14:textId="529122FC" w:rsidR="00FC1761" w:rsidRDefault="00FC1761" w:rsidP="003F5FEC">
            <w:pPr>
              <w:spacing w:after="120"/>
            </w:pPr>
            <w:r>
              <w:t>C(t)</w:t>
            </w:r>
          </w:p>
        </w:tc>
        <w:tc>
          <w:tcPr>
            <w:tcW w:w="5386" w:type="dxa"/>
          </w:tcPr>
          <w:p w14:paraId="7C1CD70B" w14:textId="24F4F579" w:rsidR="00FC1761" w:rsidRDefault="00FC1761" w:rsidP="003F5FEC">
            <w:pPr>
              <w:spacing w:after="120"/>
            </w:pPr>
            <w:r>
              <w:t>caribou density</w:t>
            </w:r>
            <w:r w:rsidRPr="004A7144">
              <w:t xml:space="preserve"> (</w:t>
            </w:r>
            <w:r>
              <w:t>animals</w:t>
            </w:r>
            <w:r w:rsidRPr="004A7144">
              <w:t>/ha)</w:t>
            </w:r>
          </w:p>
        </w:tc>
        <w:tc>
          <w:tcPr>
            <w:tcW w:w="2217" w:type="dxa"/>
          </w:tcPr>
          <w:p w14:paraId="7972B1C3" w14:textId="3B06FA5D" w:rsidR="00FC1761" w:rsidRDefault="000C700D" w:rsidP="003F5FEC">
            <w:pPr>
              <w:spacing w:after="120"/>
            </w:pPr>
            <w:r>
              <w:t>7</w:t>
            </w:r>
          </w:p>
        </w:tc>
      </w:tr>
      <w:tr w:rsidR="00FC1761" w14:paraId="1DC79611" w14:textId="77777777" w:rsidTr="003F5FEC">
        <w:tc>
          <w:tcPr>
            <w:tcW w:w="1413" w:type="dxa"/>
          </w:tcPr>
          <w:p w14:paraId="50F78F63" w14:textId="21540A0D" w:rsidR="00FC1761" w:rsidRDefault="00FC1761" w:rsidP="003F5FEC">
            <w:pPr>
              <w:spacing w:after="120"/>
            </w:pPr>
            <w:r>
              <w:t>M(t)</w:t>
            </w:r>
          </w:p>
        </w:tc>
        <w:tc>
          <w:tcPr>
            <w:tcW w:w="5386" w:type="dxa"/>
          </w:tcPr>
          <w:p w14:paraId="44449996" w14:textId="20C045DF" w:rsidR="00FC1761" w:rsidRDefault="00FC1761" w:rsidP="003F5FEC">
            <w:pPr>
              <w:spacing w:after="120"/>
            </w:pPr>
            <w:r>
              <w:t>caribou density</w:t>
            </w:r>
            <w:r w:rsidRPr="004A7144">
              <w:t xml:space="preserve"> (</w:t>
            </w:r>
            <w:r>
              <w:t>animals</w:t>
            </w:r>
            <w:r w:rsidRPr="004A7144">
              <w:t>/ha)</w:t>
            </w:r>
          </w:p>
        </w:tc>
        <w:tc>
          <w:tcPr>
            <w:tcW w:w="2217" w:type="dxa"/>
          </w:tcPr>
          <w:p w14:paraId="16C4FA6B" w14:textId="447DA4A6" w:rsidR="00FC1761" w:rsidRDefault="00FC1761" w:rsidP="003F5FEC">
            <w:pPr>
              <w:spacing w:after="120"/>
            </w:pPr>
            <w:r>
              <w:t>2</w:t>
            </w:r>
            <w:r w:rsidR="000C700D">
              <w:t>5</w:t>
            </w:r>
          </w:p>
        </w:tc>
      </w:tr>
      <w:tr w:rsidR="00FC1761" w14:paraId="34DBFB5E" w14:textId="77777777" w:rsidTr="003F5FEC">
        <w:tc>
          <w:tcPr>
            <w:tcW w:w="1413" w:type="dxa"/>
          </w:tcPr>
          <w:p w14:paraId="0CD4D0B0" w14:textId="54142880" w:rsidR="00FC1761" w:rsidRDefault="00FC1761" w:rsidP="003F5FEC">
            <w:pPr>
              <w:spacing w:after="120"/>
            </w:pPr>
            <w:r>
              <w:t>W(t)</w:t>
            </w:r>
          </w:p>
        </w:tc>
        <w:tc>
          <w:tcPr>
            <w:tcW w:w="5386" w:type="dxa"/>
          </w:tcPr>
          <w:p w14:paraId="5B56A07D" w14:textId="7C4C3143" w:rsidR="00FC1761" w:rsidRDefault="00FC1761" w:rsidP="003F5FEC">
            <w:pPr>
              <w:spacing w:after="120"/>
            </w:pPr>
            <w:r>
              <w:t>caribou density</w:t>
            </w:r>
            <w:r w:rsidRPr="004A7144">
              <w:t xml:space="preserve"> (</w:t>
            </w:r>
            <w:r>
              <w:t>animals</w:t>
            </w:r>
            <w:r w:rsidRPr="004A7144">
              <w:t>/ha)</w:t>
            </w:r>
          </w:p>
        </w:tc>
        <w:tc>
          <w:tcPr>
            <w:tcW w:w="2217" w:type="dxa"/>
          </w:tcPr>
          <w:p w14:paraId="2557D03A" w14:textId="77E89E6B" w:rsidR="00FC1761" w:rsidRDefault="000C700D" w:rsidP="003F5FEC">
            <w:pPr>
              <w:spacing w:after="120"/>
            </w:pPr>
            <w:r>
              <w:t>8</w:t>
            </w:r>
          </w:p>
        </w:tc>
      </w:tr>
    </w:tbl>
    <w:p w14:paraId="2F3C467A" w14:textId="77777777" w:rsidR="00FC1761" w:rsidRDefault="00FC1761" w:rsidP="005530EA"/>
    <w:p w14:paraId="40DA048B" w14:textId="77777777" w:rsidR="00172929" w:rsidRDefault="00172929" w:rsidP="005530EA"/>
    <w:p w14:paraId="69A0BBB1" w14:textId="7DA0A805" w:rsidR="001732C9" w:rsidRPr="00125BD5" w:rsidRDefault="00BF003D" w:rsidP="005530EA">
      <w:pPr>
        <w:rPr>
          <w:b/>
          <w:bCs/>
          <w:u w:val="single"/>
        </w:rPr>
      </w:pPr>
      <w:r w:rsidRPr="00125BD5">
        <w:rPr>
          <w:b/>
          <w:bCs/>
          <w:u w:val="single"/>
        </w:rPr>
        <w:t>TO DO</w:t>
      </w:r>
    </w:p>
    <w:p w14:paraId="6F97019A" w14:textId="77777777" w:rsidR="001732C9" w:rsidRDefault="001732C9" w:rsidP="005530EA"/>
    <w:p w14:paraId="6A81BFCA" w14:textId="6007A585" w:rsidR="00125BD5" w:rsidRPr="00FD5E2A" w:rsidRDefault="00FD5E2A" w:rsidP="005530EA">
      <w:pPr>
        <w:rPr>
          <w:b/>
          <w:bCs/>
        </w:rPr>
      </w:pPr>
      <w:r w:rsidRPr="00FD5E2A">
        <w:rPr>
          <w:b/>
          <w:bCs/>
        </w:rPr>
        <w:t>Check the equations</w:t>
      </w:r>
    </w:p>
    <w:p w14:paraId="5CA68501" w14:textId="77777777" w:rsidR="00FD5E2A" w:rsidRDefault="00FD5E2A" w:rsidP="005530EA"/>
    <w:p w14:paraId="6EFF52EF" w14:textId="51655324" w:rsidR="008A198D" w:rsidRDefault="008A198D" w:rsidP="005530EA">
      <w:r>
        <w:t xml:space="preserve">One important thing when </w:t>
      </w:r>
      <w:r w:rsidR="0052139D">
        <w:t xml:space="preserve">designing such a model with multiple equations is to make sure all our equations are balanced. That is, the units on each side of the “=” sign are the same. </w:t>
      </w:r>
      <w:r w:rsidR="003C4C2B">
        <w:t xml:space="preserve">For example, if I have a </w:t>
      </w:r>
      <w:r w:rsidR="00433772">
        <w:t>weight (kg)</w:t>
      </w:r>
      <w:r w:rsidR="003C4C2B">
        <w:t xml:space="preserve"> on the </w:t>
      </w:r>
      <w:proofErr w:type="gramStart"/>
      <w:r w:rsidR="003C4C2B">
        <w:t>left hand</w:t>
      </w:r>
      <w:proofErr w:type="gramEnd"/>
      <w:r w:rsidR="003C4C2B">
        <w:t xml:space="preserve"> side</w:t>
      </w:r>
      <w:r w:rsidR="00433772">
        <w:t xml:space="preserve"> of an equation, and a product of a density (kg/ha) and an area (ha)</w:t>
      </w:r>
      <w:r w:rsidR="00D03A04">
        <w:t xml:space="preserve"> on the right-hand side, my equation is balanced:</w:t>
      </w:r>
    </w:p>
    <w:p w14:paraId="4D888FA0" w14:textId="77777777" w:rsidR="00D03A04" w:rsidRDefault="00D03A04" w:rsidP="005530EA"/>
    <w:p w14:paraId="504593B2" w14:textId="1E44CE9C" w:rsidR="00D03A04" w:rsidRDefault="00D03A04" w:rsidP="005530EA">
      <w:r>
        <w:t xml:space="preserve">kg = (kg/ha) </w:t>
      </w:r>
      <w:r w:rsidR="00061E40">
        <w:t>× ha</w:t>
      </w:r>
    </w:p>
    <w:p w14:paraId="50AD37C4" w14:textId="77777777" w:rsidR="00B7780A" w:rsidRDefault="00B7780A" w:rsidP="005530EA"/>
    <w:p w14:paraId="29FACE36" w14:textId="17A2B26D" w:rsidR="00FD42C4" w:rsidRDefault="0065357B" w:rsidP="005530EA">
      <w:r>
        <w:t xml:space="preserve">For </w:t>
      </w:r>
      <w:r w:rsidR="00726E6A">
        <w:t>the</w:t>
      </w:r>
      <w:r>
        <w:t xml:space="preserve"> equations above, c</w:t>
      </w:r>
      <w:r w:rsidR="00FD42C4">
        <w:t xml:space="preserve">heck that </w:t>
      </w:r>
      <w:r>
        <w:t>they are indeed</w:t>
      </w:r>
      <w:r w:rsidR="00FD42C4">
        <w:t xml:space="preserve"> balanced</w:t>
      </w:r>
      <w:r w:rsidR="00726E6A">
        <w:t xml:space="preserve"> (do it for a couple of equations)</w:t>
      </w:r>
      <w:r>
        <w:t>.</w:t>
      </w:r>
      <w:r w:rsidR="00256118">
        <w:t xml:space="preserve"> If you have a doubt about the definitions, you can go to the original article and thesis, which I uploaded on Learn.</w:t>
      </w:r>
    </w:p>
    <w:p w14:paraId="72206880" w14:textId="77777777" w:rsidR="007F0749" w:rsidRDefault="007F0749" w:rsidP="005530EA">
      <w:pPr>
        <w:rPr>
          <w:b/>
          <w:bCs/>
        </w:rPr>
      </w:pPr>
    </w:p>
    <w:p w14:paraId="0EF13084" w14:textId="57C4F5CC" w:rsidR="0065357B" w:rsidRPr="00896F5E" w:rsidRDefault="00027BD4" w:rsidP="005530EA">
      <w:pPr>
        <w:rPr>
          <w:b/>
          <w:bCs/>
        </w:rPr>
      </w:pPr>
      <w:r>
        <w:rPr>
          <w:b/>
          <w:bCs/>
        </w:rPr>
        <w:t>Base</w:t>
      </w:r>
      <w:r w:rsidR="003A3AA7">
        <w:rPr>
          <w:b/>
          <w:bCs/>
        </w:rPr>
        <w:t>-</w:t>
      </w:r>
      <w:r w:rsidR="0065357B" w:rsidRPr="00896F5E">
        <w:rPr>
          <w:b/>
          <w:bCs/>
        </w:rPr>
        <w:t>model in R</w:t>
      </w:r>
    </w:p>
    <w:p w14:paraId="0A7EF6E9" w14:textId="77777777" w:rsidR="0065357B" w:rsidRDefault="0065357B" w:rsidP="005530EA"/>
    <w:p w14:paraId="2CA27BD8" w14:textId="0E5E8DD2" w:rsidR="008012C6" w:rsidRDefault="00D86228" w:rsidP="005530EA">
      <w:r>
        <w:t>I uploaded</w:t>
      </w:r>
      <w:r w:rsidR="00C970F9">
        <w:t xml:space="preserve"> a skeleton of the script you can </w:t>
      </w:r>
      <w:r w:rsidR="008012C6">
        <w:t xml:space="preserve">fill with the equations above (i.e. </w:t>
      </w:r>
      <w:r w:rsidR="008012C6">
        <w:t>(lichens, plants, forage, caribou, moose and wolves)</w:t>
      </w:r>
      <w:r w:rsidR="008012C6">
        <w:t xml:space="preserve">. If this is too much, I also uploaded the full </w:t>
      </w:r>
      <w:proofErr w:type="gramStart"/>
      <w:r w:rsidR="008012C6">
        <w:t>script, but</w:t>
      </w:r>
      <w:proofErr w:type="gramEnd"/>
      <w:r w:rsidR="008012C6">
        <w:t xml:space="preserve"> try to write a couple of equations at least.</w:t>
      </w:r>
    </w:p>
    <w:p w14:paraId="25B5B3AD" w14:textId="77777777" w:rsidR="000B3B02" w:rsidRDefault="000B3B02" w:rsidP="005530EA"/>
    <w:p w14:paraId="5B1B431F" w14:textId="0E6563A8" w:rsidR="00D86228" w:rsidRDefault="000B3B02" w:rsidP="005530EA">
      <w:r>
        <w:t xml:space="preserve">First, set the animal initial populations to 0, and run the model. What </w:t>
      </w:r>
      <w:r w:rsidR="00247A5B">
        <w:t>happens? Discuss with your neighbour(s).</w:t>
      </w:r>
    </w:p>
    <w:p w14:paraId="1F667EC6" w14:textId="77777777" w:rsidR="00247A5B" w:rsidRDefault="00247A5B" w:rsidP="005530EA"/>
    <w:p w14:paraId="1CDCA19F" w14:textId="324FAC13" w:rsidR="00247A5B" w:rsidRDefault="00247A5B" w:rsidP="005530EA">
      <w:r>
        <w:lastRenderedPageBreak/>
        <w:t xml:space="preserve">Then, set the caribou and moose initial populations to the values in the table above. </w:t>
      </w:r>
      <w:r w:rsidR="00A83DA1">
        <w:t>How are the two species doing?</w:t>
      </w:r>
    </w:p>
    <w:p w14:paraId="2F7D911C" w14:textId="77777777" w:rsidR="00D86228" w:rsidRDefault="00D86228" w:rsidP="005530EA"/>
    <w:p w14:paraId="678306D8" w14:textId="45662A5E" w:rsidR="00A83DA1" w:rsidRDefault="00A83DA1" w:rsidP="005530EA">
      <w:r>
        <w:t>Finally, set the wolf initial population to the value in the table above. What happens to the moose and caribou populations? Which one is more impacted?</w:t>
      </w:r>
    </w:p>
    <w:p w14:paraId="7EE8CA49" w14:textId="77777777" w:rsidR="00F133FE" w:rsidRDefault="00F133FE" w:rsidP="00F133FE">
      <w:pPr>
        <w:tabs>
          <w:tab w:val="left" w:pos="2504"/>
        </w:tabs>
      </w:pPr>
    </w:p>
    <w:p w14:paraId="5FC3A1AE" w14:textId="09EFA996" w:rsidR="0090334C" w:rsidRPr="0090334C" w:rsidRDefault="00723B92" w:rsidP="005530E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Let’s t</w:t>
      </w:r>
      <w:r w:rsidR="0090334C" w:rsidRPr="0090334C">
        <w:rPr>
          <w:b/>
          <w:bCs/>
          <w:u w:val="single"/>
        </w:rPr>
        <w:t>es</w:t>
      </w:r>
      <w:proofErr w:type="spellEnd"/>
      <w:r w:rsidR="0090334C" w:rsidRPr="0090334C">
        <w:rPr>
          <w:b/>
          <w:bCs/>
          <w:u w:val="single"/>
        </w:rPr>
        <w:t>t</w:t>
      </w:r>
      <w:r w:rsidR="005B5804">
        <w:rPr>
          <w:b/>
          <w:bCs/>
          <w:u w:val="single"/>
        </w:rPr>
        <w:t xml:space="preserve"> different conditions and</w:t>
      </w:r>
      <w:r w:rsidR="0090334C" w:rsidRPr="0090334C">
        <w:rPr>
          <w:b/>
          <w:bCs/>
          <w:u w:val="single"/>
        </w:rPr>
        <w:t xml:space="preserve"> management options</w:t>
      </w:r>
    </w:p>
    <w:p w14:paraId="7F470A54" w14:textId="77777777" w:rsidR="0090334C" w:rsidRPr="003503A2" w:rsidRDefault="0090334C" w:rsidP="005530EA"/>
    <w:p w14:paraId="6E79714F" w14:textId="77777777" w:rsidR="0024397B" w:rsidRDefault="0024397B" w:rsidP="00D566C5"/>
    <w:p w14:paraId="05A453AD" w14:textId="508ED659" w:rsidR="00F774BE" w:rsidRDefault="00F774BE" w:rsidP="00830498">
      <w:pPr>
        <w:pStyle w:val="ListParagraph"/>
        <w:numPr>
          <w:ilvl w:val="0"/>
          <w:numId w:val="1"/>
        </w:numPr>
      </w:pPr>
      <w:r>
        <w:t xml:space="preserve">Let’s assume we implement some management action that </w:t>
      </w:r>
      <w:r w:rsidR="00D920A3">
        <w:t>limits the number of wolves to 10 individuals/ha maximum.</w:t>
      </w:r>
      <w:r w:rsidR="00E86D5D">
        <w:t xml:space="preserve"> Implement this in your model (hint: you need to use the function </w:t>
      </w:r>
      <w:proofErr w:type="gramStart"/>
      <w:r w:rsidR="00E86D5D" w:rsidRPr="00830498">
        <w:rPr>
          <w:rFonts w:ascii="Courier" w:hAnsi="Courier"/>
        </w:rPr>
        <w:t>min(</w:t>
      </w:r>
      <w:proofErr w:type="gramEnd"/>
      <w:r w:rsidR="00E86D5D" w:rsidRPr="00830498">
        <w:rPr>
          <w:rFonts w:ascii="Courier" w:hAnsi="Courier"/>
        </w:rPr>
        <w:t>)</w:t>
      </w:r>
      <w:r w:rsidR="0086366B">
        <w:t xml:space="preserve"> </w:t>
      </w:r>
      <w:r w:rsidR="00EE0204">
        <w:t xml:space="preserve">when computing the value of </w:t>
      </w:r>
      <w:r w:rsidR="00EE0204" w:rsidRPr="00EE0204">
        <w:rPr>
          <w:rFonts w:ascii="Courier New" w:hAnsi="Courier New" w:cs="Courier New"/>
        </w:rPr>
        <w:t>W[t]</w:t>
      </w:r>
      <w:r w:rsidR="00EE0204">
        <w:t>)</w:t>
      </w:r>
      <w:r w:rsidR="00154582">
        <w:t>.</w:t>
      </w:r>
      <w:r w:rsidR="0070184F">
        <w:t xml:space="preserve"> What happens to the model outputs? Explain the new behaviour.</w:t>
      </w:r>
    </w:p>
    <w:p w14:paraId="16F53345" w14:textId="77777777" w:rsidR="0070184F" w:rsidRDefault="0070184F" w:rsidP="00D566C5"/>
    <w:p w14:paraId="5F040C35" w14:textId="65F7C97B" w:rsidR="00C251C6" w:rsidRDefault="0070184F" w:rsidP="00830498">
      <w:pPr>
        <w:pStyle w:val="ListParagraph"/>
        <w:numPr>
          <w:ilvl w:val="0"/>
          <w:numId w:val="1"/>
        </w:numPr>
      </w:pPr>
      <w:r>
        <w:t xml:space="preserve">We will now implement a similar management action, but this time by </w:t>
      </w:r>
      <w:r w:rsidR="00BF744A">
        <w:t xml:space="preserve">limiting the number of moose to </w:t>
      </w:r>
      <w:r w:rsidR="00C251C6">
        <w:t xml:space="preserve">30 individuals/ha maximum. Implement this in your model (hint: you need to use the function </w:t>
      </w:r>
      <w:proofErr w:type="gramStart"/>
      <w:r w:rsidR="00C251C6" w:rsidRPr="00830498">
        <w:rPr>
          <w:rFonts w:ascii="Courier" w:hAnsi="Courier"/>
        </w:rPr>
        <w:t>min(</w:t>
      </w:r>
      <w:proofErr w:type="gramEnd"/>
      <w:r w:rsidR="00C251C6" w:rsidRPr="00830498">
        <w:rPr>
          <w:rFonts w:ascii="Courier" w:hAnsi="Courier"/>
        </w:rPr>
        <w:t>)</w:t>
      </w:r>
      <w:r w:rsidR="00C251C6">
        <w:t>on a different line of code). What happens to the model outputs? Explain the new behaviour.</w:t>
      </w:r>
    </w:p>
    <w:p w14:paraId="7A057DB2" w14:textId="3955424B" w:rsidR="0070184F" w:rsidRDefault="0070184F" w:rsidP="00D566C5"/>
    <w:p w14:paraId="49D77BB1" w14:textId="62851456" w:rsidR="00F6195E" w:rsidRDefault="001B5E4B" w:rsidP="00830498">
      <w:pPr>
        <w:pStyle w:val="ListParagraph"/>
        <w:numPr>
          <w:ilvl w:val="0"/>
          <w:numId w:val="1"/>
        </w:numPr>
      </w:pPr>
      <w:r>
        <w:t xml:space="preserve">Since it is hard and costly to know exactly how many individuals there are in a population and to keep </w:t>
      </w:r>
      <w:r w:rsidR="00B65DCA">
        <w:t xml:space="preserve">animal density at a given value, managers decided to promote </w:t>
      </w:r>
      <w:r w:rsidR="00830498">
        <w:t xml:space="preserve">wolf </w:t>
      </w:r>
      <w:r w:rsidR="00B65DCA">
        <w:t xml:space="preserve">hunting instead. We will assume that the number of </w:t>
      </w:r>
      <w:r w:rsidR="00830498">
        <w:t>wolves</w:t>
      </w:r>
      <w:r w:rsidR="00B65DCA">
        <w:t xml:space="preserve"> killed</w:t>
      </w:r>
      <w:r w:rsidR="00830498">
        <w:t xml:space="preserve"> each year</w:t>
      </w:r>
      <w:r w:rsidR="00B65DCA">
        <w:t xml:space="preserve"> is a proportion of the </w:t>
      </w:r>
      <w:r w:rsidR="00830498">
        <w:t xml:space="preserve">total number of wolves. This can be </w:t>
      </w:r>
      <w:r w:rsidR="00E973C6">
        <w:t xml:space="preserve">described by the following </w:t>
      </w:r>
      <w:r w:rsidR="00692F2C">
        <w:t>equation</w:t>
      </w:r>
      <w:r w:rsidR="00E973C6">
        <w:t>:</w:t>
      </w:r>
      <w:r w:rsidR="002168C4">
        <w:br/>
      </w:r>
      <w:r w:rsidR="00692F2C"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×mW</m:t>
          </m:r>
          <m:r>
            <m:rPr>
              <m:sty m:val="p"/>
            </m:rPr>
            <w:br/>
          </m:r>
        </m:oMath>
      </m:oMathPara>
      <w:r w:rsidR="00B40790">
        <w:t xml:space="preserve"> </w:t>
      </w:r>
      <w:r w:rsidR="002168C4">
        <w:br/>
        <w:t xml:space="preserve">where </w:t>
      </w:r>
      <w:proofErr w:type="spellStart"/>
      <w:r w:rsidR="002168C4">
        <w:t>mW</w:t>
      </w:r>
      <w:proofErr w:type="spellEnd"/>
      <w:r w:rsidR="002168C4">
        <w:t xml:space="preserve"> is the proportion of wolves killed</w:t>
      </w:r>
      <w:r w:rsidR="004141C8">
        <w:t>, which we set to 0.1.</w:t>
      </w:r>
      <w:r w:rsidR="00114B92">
        <w:t xml:space="preserve"> Modify your code to add this element to the computation of</w:t>
      </w:r>
      <w:r w:rsidR="00F6195E">
        <w:t xml:space="preserve"> </w:t>
      </w:r>
      <w:r w:rsidR="00114B92" w:rsidRPr="00EE0204">
        <w:rPr>
          <w:rFonts w:ascii="Courier New" w:hAnsi="Courier New" w:cs="Courier New"/>
        </w:rPr>
        <w:t>W[t]</w:t>
      </w:r>
      <w:r w:rsidR="00114B92">
        <w:t xml:space="preserve">. </w:t>
      </w:r>
      <w:r w:rsidR="00F6195E">
        <w:t>What happens to the model outputs? Explain the new behaviour.</w:t>
      </w:r>
    </w:p>
    <w:p w14:paraId="6AB11A4D" w14:textId="77777777" w:rsidR="00F6195E" w:rsidRDefault="00F6195E" w:rsidP="00F6195E">
      <w:pPr>
        <w:pStyle w:val="ListParagraph"/>
      </w:pPr>
    </w:p>
    <w:p w14:paraId="1CF0071D" w14:textId="77777777" w:rsidR="00E10A1C" w:rsidRDefault="00F6195E" w:rsidP="00E10A1C">
      <w:pPr>
        <w:pStyle w:val="ListParagraph"/>
        <w:numPr>
          <w:ilvl w:val="0"/>
          <w:numId w:val="1"/>
        </w:numPr>
      </w:pPr>
      <w:r>
        <w:t xml:space="preserve">As before, we can </w:t>
      </w:r>
      <w:r w:rsidR="0048755F">
        <w:t>decide to implement hunting on the moose population instead of the predator.</w:t>
      </w:r>
      <w:r w:rsidR="006713B4">
        <w:t xml:space="preserve"> This may be considered more ethical since the meat can be used for food, and herbivore populations </w:t>
      </w:r>
      <w:r w:rsidR="00E10A1C">
        <w:t>usually take more time to recover than predator populations. Moose hunting can be described by the following equation:</w:t>
      </w:r>
      <w:r w:rsidR="00E10A1C">
        <w:br/>
      </w:r>
      <w:r w:rsidR="00E10A1C">
        <w:br/>
      </w: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t+1</m:t>
              </m:r>
            </m:e>
          </m:d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×mM</m:t>
          </m:r>
          <m:r>
            <m:rPr>
              <m:sty m:val="p"/>
            </m:rPr>
            <w:br/>
          </m:r>
        </m:oMath>
      </m:oMathPara>
      <w:r w:rsidR="00E10A1C">
        <w:t xml:space="preserve"> </w:t>
      </w:r>
      <w:r w:rsidR="00E10A1C">
        <w:br/>
        <w:t>where mM is the proportion of moose killed, which we set to 0.1. What happens to the model outputs? Explain the new behaviour.</w:t>
      </w:r>
    </w:p>
    <w:p w14:paraId="3F4D9750" w14:textId="77777777" w:rsidR="00E10A1C" w:rsidRDefault="00E10A1C" w:rsidP="00E10A1C">
      <w:pPr>
        <w:pStyle w:val="ListParagraph"/>
      </w:pPr>
    </w:p>
    <w:p w14:paraId="0CBEF471" w14:textId="299DAB35" w:rsidR="00D920A3" w:rsidRDefault="00E10A1C" w:rsidP="00E10A1C">
      <w:pPr>
        <w:pStyle w:val="ListParagraph"/>
        <w:numPr>
          <w:ilvl w:val="0"/>
          <w:numId w:val="1"/>
        </w:numPr>
      </w:pPr>
      <w:r>
        <w:t xml:space="preserve">Finally, based on this model, which recommendation would you make </w:t>
      </w:r>
      <w:r w:rsidR="00037F06">
        <w:t>to manage the system (</w:t>
      </w:r>
      <w:r w:rsidR="0001188E">
        <w:t xml:space="preserve">also </w:t>
      </w:r>
      <w:r w:rsidR="00037F06">
        <w:t xml:space="preserve">consider a laissez-faire </w:t>
      </w:r>
      <w:r w:rsidR="0001188E">
        <w:t>scenario when no management is implemented</w:t>
      </w:r>
      <w:r w:rsidR="00037F06">
        <w:t>)</w:t>
      </w:r>
      <w:r w:rsidR="0001188E">
        <w:t>?</w:t>
      </w:r>
      <w:r w:rsidR="00F6195E">
        <w:br/>
      </w:r>
      <w:r w:rsidR="00F6195E">
        <w:br/>
      </w:r>
    </w:p>
    <w:p w14:paraId="6658344E" w14:textId="77777777" w:rsidR="00D920A3" w:rsidRDefault="00D920A3" w:rsidP="00D566C5"/>
    <w:p w14:paraId="07480482" w14:textId="150D9889" w:rsidR="00E64A7D" w:rsidRPr="005005EB" w:rsidRDefault="003F0E1B" w:rsidP="00E64A7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Additional tasks</w:t>
      </w:r>
    </w:p>
    <w:p w14:paraId="70E19A28" w14:textId="77777777" w:rsidR="00E64A7D" w:rsidRDefault="00E64A7D" w:rsidP="00E64A7D">
      <w:pPr>
        <w:rPr>
          <w:lang w:val="en-US"/>
        </w:rPr>
      </w:pPr>
    </w:p>
    <w:p w14:paraId="22D573B5" w14:textId="3393E8E9" w:rsidR="004141C8" w:rsidRDefault="00E64A7D" w:rsidP="00E64A7D">
      <w:pPr>
        <w:pStyle w:val="ListParagraph"/>
        <w:numPr>
          <w:ilvl w:val="0"/>
          <w:numId w:val="2"/>
        </w:numPr>
      </w:pPr>
      <w:r>
        <w:t>Implement hunting, but only every 10 years</w:t>
      </w:r>
      <w:r w:rsidR="003F0E1B">
        <w:t>, which may be easier to implement as a management action than every year</w:t>
      </w:r>
      <w:r>
        <w:t>.</w:t>
      </w:r>
      <w:r w:rsidR="003F0E1B">
        <w:t xml:space="preserve"> How does it change the model behaviour? </w:t>
      </w:r>
      <w:r w:rsidR="004226CD">
        <w:br/>
      </w:r>
    </w:p>
    <w:p w14:paraId="7B2CEBF2" w14:textId="3E5EDBE1" w:rsidR="007F7E14" w:rsidRDefault="004226CD" w:rsidP="00E64A7D">
      <w:pPr>
        <w:pStyle w:val="ListParagraph"/>
        <w:numPr>
          <w:ilvl w:val="0"/>
          <w:numId w:val="2"/>
        </w:numPr>
      </w:pPr>
      <w:r>
        <w:t>As mentioned above, logging activities</w:t>
      </w:r>
      <w:r w:rsidR="007F7E14">
        <w:t xml:space="preserve"> increase the proportion of deciduous</w:t>
      </w:r>
      <w:r>
        <w:t xml:space="preserve"> </w:t>
      </w:r>
      <w:r w:rsidR="007F7E14">
        <w:t xml:space="preserve">trees, where moose find their forage, at the expanse of conifer forests where </w:t>
      </w:r>
      <w:r w:rsidR="0010421D">
        <w:t>caribou find theirs. How would you include this aspect in your model</w:t>
      </w:r>
      <w:r w:rsidR="00AE5670">
        <w:t xml:space="preserve"> (hint: you need to change three parameter values)?</w:t>
      </w:r>
      <w:r w:rsidR="0010421D">
        <w:t xml:space="preserve"> </w:t>
      </w:r>
      <w:r w:rsidR="00AE5670">
        <w:t>H</w:t>
      </w:r>
      <w:r w:rsidR="0010421D">
        <w:t>ow do</w:t>
      </w:r>
      <w:r w:rsidR="00AE5670">
        <w:t xml:space="preserve"> these changes</w:t>
      </w:r>
      <w:r w:rsidR="0010421D">
        <w:t xml:space="preserve"> impact the outputs?</w:t>
      </w:r>
      <w:r w:rsidR="0010421D">
        <w:br/>
      </w:r>
    </w:p>
    <w:p w14:paraId="0C40B1C6" w14:textId="519D8496" w:rsidR="004226CD" w:rsidRDefault="0010421D" w:rsidP="00E64A7D">
      <w:pPr>
        <w:pStyle w:val="ListParagraph"/>
        <w:numPr>
          <w:ilvl w:val="0"/>
          <w:numId w:val="2"/>
        </w:numPr>
      </w:pPr>
      <w:r>
        <w:t>Explore management options under such logging activities.</w:t>
      </w:r>
      <w:r w:rsidR="00BF61BC">
        <w:t xml:space="preserve"> Would you still make the same recommendations</w:t>
      </w:r>
      <w:r w:rsidR="008C4E84">
        <w:t>?</w:t>
      </w:r>
    </w:p>
    <w:p w14:paraId="5C012428" w14:textId="77777777" w:rsidR="00AD1C83" w:rsidRPr="003503A2" w:rsidRDefault="00AD1C83"/>
    <w:p w14:paraId="2D8289ED" w14:textId="77777777" w:rsidR="00AD1C83" w:rsidRPr="003503A2" w:rsidRDefault="00AD1C83"/>
    <w:p w14:paraId="12CCC98A" w14:textId="77777777" w:rsidR="00BE34C9" w:rsidRPr="003503A2" w:rsidRDefault="00BE34C9"/>
    <w:p w14:paraId="5A685E81" w14:textId="77777777" w:rsidR="003A61F7" w:rsidRPr="003503A2" w:rsidRDefault="003A61F7"/>
    <w:p w14:paraId="7C7383C0" w14:textId="77777777" w:rsidR="003503A2" w:rsidRPr="003503A2" w:rsidRDefault="003503A2"/>
    <w:sectPr w:rsidR="003503A2" w:rsidRPr="0035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005799"/>
    <w:multiLevelType w:val="hybridMultilevel"/>
    <w:tmpl w:val="F9E8F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66B96"/>
    <w:multiLevelType w:val="hybridMultilevel"/>
    <w:tmpl w:val="5212D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542756">
    <w:abstractNumId w:val="0"/>
  </w:num>
  <w:num w:numId="2" w16cid:durableId="1210143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C9"/>
    <w:rsid w:val="0000743C"/>
    <w:rsid w:val="0001188E"/>
    <w:rsid w:val="00024151"/>
    <w:rsid w:val="00027BD4"/>
    <w:rsid w:val="00035ECE"/>
    <w:rsid w:val="00037F06"/>
    <w:rsid w:val="00041D12"/>
    <w:rsid w:val="000454BF"/>
    <w:rsid w:val="000462CF"/>
    <w:rsid w:val="00060174"/>
    <w:rsid w:val="00061E40"/>
    <w:rsid w:val="000663B3"/>
    <w:rsid w:val="0006706C"/>
    <w:rsid w:val="00067D6F"/>
    <w:rsid w:val="00093D44"/>
    <w:rsid w:val="00097016"/>
    <w:rsid w:val="000B3B02"/>
    <w:rsid w:val="000C6B2B"/>
    <w:rsid w:val="000C6F27"/>
    <w:rsid w:val="000C700D"/>
    <w:rsid w:val="000E6057"/>
    <w:rsid w:val="0010421D"/>
    <w:rsid w:val="0011381B"/>
    <w:rsid w:val="00114B92"/>
    <w:rsid w:val="00123E33"/>
    <w:rsid w:val="00124C02"/>
    <w:rsid w:val="00125BD5"/>
    <w:rsid w:val="00135DBA"/>
    <w:rsid w:val="00150D7A"/>
    <w:rsid w:val="00154582"/>
    <w:rsid w:val="001652B0"/>
    <w:rsid w:val="00171FAC"/>
    <w:rsid w:val="00172929"/>
    <w:rsid w:val="001732C9"/>
    <w:rsid w:val="00174168"/>
    <w:rsid w:val="0017612B"/>
    <w:rsid w:val="001830E1"/>
    <w:rsid w:val="001848DE"/>
    <w:rsid w:val="0018496A"/>
    <w:rsid w:val="0018632B"/>
    <w:rsid w:val="0018651B"/>
    <w:rsid w:val="001B1D9B"/>
    <w:rsid w:val="001B5E4B"/>
    <w:rsid w:val="001E0F50"/>
    <w:rsid w:val="001E38BF"/>
    <w:rsid w:val="001F6CC6"/>
    <w:rsid w:val="002005D7"/>
    <w:rsid w:val="002006DF"/>
    <w:rsid w:val="00205EC8"/>
    <w:rsid w:val="00207069"/>
    <w:rsid w:val="002168C4"/>
    <w:rsid w:val="00220335"/>
    <w:rsid w:val="002321DB"/>
    <w:rsid w:val="002350E4"/>
    <w:rsid w:val="00237A45"/>
    <w:rsid w:val="00240024"/>
    <w:rsid w:val="0024397B"/>
    <w:rsid w:val="00247A5B"/>
    <w:rsid w:val="00247ACD"/>
    <w:rsid w:val="002527A9"/>
    <w:rsid w:val="00256118"/>
    <w:rsid w:val="00261373"/>
    <w:rsid w:val="0028482A"/>
    <w:rsid w:val="00285C44"/>
    <w:rsid w:val="002942F6"/>
    <w:rsid w:val="00294FE6"/>
    <w:rsid w:val="00295EBF"/>
    <w:rsid w:val="002B21E9"/>
    <w:rsid w:val="002B7CC0"/>
    <w:rsid w:val="002D412A"/>
    <w:rsid w:val="002F34F2"/>
    <w:rsid w:val="002F560B"/>
    <w:rsid w:val="0031125A"/>
    <w:rsid w:val="00314922"/>
    <w:rsid w:val="003315A4"/>
    <w:rsid w:val="00333EF7"/>
    <w:rsid w:val="003503A2"/>
    <w:rsid w:val="003504D3"/>
    <w:rsid w:val="00356878"/>
    <w:rsid w:val="0036177B"/>
    <w:rsid w:val="0036757B"/>
    <w:rsid w:val="00374CFA"/>
    <w:rsid w:val="00386727"/>
    <w:rsid w:val="003A3AA7"/>
    <w:rsid w:val="003A61F7"/>
    <w:rsid w:val="003A6D0F"/>
    <w:rsid w:val="003B31C2"/>
    <w:rsid w:val="003B3CDE"/>
    <w:rsid w:val="003C018C"/>
    <w:rsid w:val="003C4C2B"/>
    <w:rsid w:val="003C4C7F"/>
    <w:rsid w:val="003D6CEE"/>
    <w:rsid w:val="003F0E1B"/>
    <w:rsid w:val="00401C83"/>
    <w:rsid w:val="00405D3D"/>
    <w:rsid w:val="004141C8"/>
    <w:rsid w:val="00420978"/>
    <w:rsid w:val="004226CD"/>
    <w:rsid w:val="00423EED"/>
    <w:rsid w:val="0042407F"/>
    <w:rsid w:val="00433772"/>
    <w:rsid w:val="004419CF"/>
    <w:rsid w:val="00443BBF"/>
    <w:rsid w:val="00445E1D"/>
    <w:rsid w:val="00447003"/>
    <w:rsid w:val="00452FCE"/>
    <w:rsid w:val="00463047"/>
    <w:rsid w:val="00465B2C"/>
    <w:rsid w:val="00471DB2"/>
    <w:rsid w:val="0048755F"/>
    <w:rsid w:val="004A1C4E"/>
    <w:rsid w:val="004A79E2"/>
    <w:rsid w:val="004B2020"/>
    <w:rsid w:val="004B2BFD"/>
    <w:rsid w:val="0052139D"/>
    <w:rsid w:val="005303CC"/>
    <w:rsid w:val="00536237"/>
    <w:rsid w:val="005530EA"/>
    <w:rsid w:val="00561BC9"/>
    <w:rsid w:val="00561F89"/>
    <w:rsid w:val="0056534A"/>
    <w:rsid w:val="00573713"/>
    <w:rsid w:val="005930AC"/>
    <w:rsid w:val="00594D60"/>
    <w:rsid w:val="005A17BC"/>
    <w:rsid w:val="005A534D"/>
    <w:rsid w:val="005A7626"/>
    <w:rsid w:val="005A7929"/>
    <w:rsid w:val="005B5804"/>
    <w:rsid w:val="006114A3"/>
    <w:rsid w:val="00621237"/>
    <w:rsid w:val="00623B25"/>
    <w:rsid w:val="00634B69"/>
    <w:rsid w:val="0065357B"/>
    <w:rsid w:val="006547DC"/>
    <w:rsid w:val="00654F69"/>
    <w:rsid w:val="00657D9C"/>
    <w:rsid w:val="00663D4D"/>
    <w:rsid w:val="0066438D"/>
    <w:rsid w:val="006713B4"/>
    <w:rsid w:val="00683750"/>
    <w:rsid w:val="0069295D"/>
    <w:rsid w:val="00692F2C"/>
    <w:rsid w:val="00695A18"/>
    <w:rsid w:val="006A020D"/>
    <w:rsid w:val="006B51B9"/>
    <w:rsid w:val="006C3223"/>
    <w:rsid w:val="006D4457"/>
    <w:rsid w:val="0070184F"/>
    <w:rsid w:val="00703A42"/>
    <w:rsid w:val="00723B92"/>
    <w:rsid w:val="00726E6A"/>
    <w:rsid w:val="00737D7C"/>
    <w:rsid w:val="007518E8"/>
    <w:rsid w:val="00753481"/>
    <w:rsid w:val="00756DF8"/>
    <w:rsid w:val="007758FE"/>
    <w:rsid w:val="007902C4"/>
    <w:rsid w:val="007A0A10"/>
    <w:rsid w:val="007A429C"/>
    <w:rsid w:val="007B57D5"/>
    <w:rsid w:val="007D59CA"/>
    <w:rsid w:val="007F0749"/>
    <w:rsid w:val="007F7C35"/>
    <w:rsid w:val="007F7E14"/>
    <w:rsid w:val="008012C6"/>
    <w:rsid w:val="008020A9"/>
    <w:rsid w:val="00804AE0"/>
    <w:rsid w:val="00806000"/>
    <w:rsid w:val="00810DE1"/>
    <w:rsid w:val="008228EE"/>
    <w:rsid w:val="00825179"/>
    <w:rsid w:val="008260EE"/>
    <w:rsid w:val="00830498"/>
    <w:rsid w:val="008319CC"/>
    <w:rsid w:val="008635ED"/>
    <w:rsid w:val="0086366B"/>
    <w:rsid w:val="00864794"/>
    <w:rsid w:val="00871076"/>
    <w:rsid w:val="00871372"/>
    <w:rsid w:val="00877284"/>
    <w:rsid w:val="00877927"/>
    <w:rsid w:val="00894ED9"/>
    <w:rsid w:val="00896F5E"/>
    <w:rsid w:val="008A198D"/>
    <w:rsid w:val="008A44D0"/>
    <w:rsid w:val="008B1471"/>
    <w:rsid w:val="008C0B84"/>
    <w:rsid w:val="008C4E84"/>
    <w:rsid w:val="008F6DBC"/>
    <w:rsid w:val="0090334C"/>
    <w:rsid w:val="00903CB7"/>
    <w:rsid w:val="009275CF"/>
    <w:rsid w:val="0093620A"/>
    <w:rsid w:val="009454D8"/>
    <w:rsid w:val="0094655B"/>
    <w:rsid w:val="00967ABD"/>
    <w:rsid w:val="00996298"/>
    <w:rsid w:val="009A1F44"/>
    <w:rsid w:val="009A5EA7"/>
    <w:rsid w:val="009C17A3"/>
    <w:rsid w:val="009C5266"/>
    <w:rsid w:val="009C60BF"/>
    <w:rsid w:val="009D5E45"/>
    <w:rsid w:val="009E2C53"/>
    <w:rsid w:val="009E62CE"/>
    <w:rsid w:val="00A17957"/>
    <w:rsid w:val="00A221C6"/>
    <w:rsid w:val="00A55B7A"/>
    <w:rsid w:val="00A61037"/>
    <w:rsid w:val="00A62D42"/>
    <w:rsid w:val="00A645EC"/>
    <w:rsid w:val="00A66FA8"/>
    <w:rsid w:val="00A74816"/>
    <w:rsid w:val="00A83DA1"/>
    <w:rsid w:val="00A85960"/>
    <w:rsid w:val="00A95737"/>
    <w:rsid w:val="00AC781B"/>
    <w:rsid w:val="00AD1C83"/>
    <w:rsid w:val="00AE0FF4"/>
    <w:rsid w:val="00AE5670"/>
    <w:rsid w:val="00AF758E"/>
    <w:rsid w:val="00B1589A"/>
    <w:rsid w:val="00B3351A"/>
    <w:rsid w:val="00B40790"/>
    <w:rsid w:val="00B54697"/>
    <w:rsid w:val="00B5674D"/>
    <w:rsid w:val="00B65DCA"/>
    <w:rsid w:val="00B66F25"/>
    <w:rsid w:val="00B67982"/>
    <w:rsid w:val="00B7780A"/>
    <w:rsid w:val="00B8538F"/>
    <w:rsid w:val="00B95799"/>
    <w:rsid w:val="00BB480C"/>
    <w:rsid w:val="00BC0475"/>
    <w:rsid w:val="00BC1F38"/>
    <w:rsid w:val="00BD4EC1"/>
    <w:rsid w:val="00BE34C9"/>
    <w:rsid w:val="00BF003D"/>
    <w:rsid w:val="00BF61BC"/>
    <w:rsid w:val="00BF6A54"/>
    <w:rsid w:val="00BF744A"/>
    <w:rsid w:val="00C008DB"/>
    <w:rsid w:val="00C050D0"/>
    <w:rsid w:val="00C21024"/>
    <w:rsid w:val="00C2173B"/>
    <w:rsid w:val="00C251C6"/>
    <w:rsid w:val="00C266FA"/>
    <w:rsid w:val="00C32EE8"/>
    <w:rsid w:val="00C408A9"/>
    <w:rsid w:val="00C42F27"/>
    <w:rsid w:val="00C4348A"/>
    <w:rsid w:val="00C4357D"/>
    <w:rsid w:val="00C607E2"/>
    <w:rsid w:val="00C7675B"/>
    <w:rsid w:val="00C81CA2"/>
    <w:rsid w:val="00C87BAD"/>
    <w:rsid w:val="00C970F9"/>
    <w:rsid w:val="00CB284D"/>
    <w:rsid w:val="00CB3BBE"/>
    <w:rsid w:val="00CC5E7C"/>
    <w:rsid w:val="00D00B97"/>
    <w:rsid w:val="00D03A04"/>
    <w:rsid w:val="00D1262C"/>
    <w:rsid w:val="00D2127A"/>
    <w:rsid w:val="00D30A08"/>
    <w:rsid w:val="00D320B1"/>
    <w:rsid w:val="00D32C0F"/>
    <w:rsid w:val="00D34385"/>
    <w:rsid w:val="00D352BF"/>
    <w:rsid w:val="00D557E3"/>
    <w:rsid w:val="00D566C5"/>
    <w:rsid w:val="00D847BC"/>
    <w:rsid w:val="00D86228"/>
    <w:rsid w:val="00D908D5"/>
    <w:rsid w:val="00D91174"/>
    <w:rsid w:val="00D915B7"/>
    <w:rsid w:val="00D920A3"/>
    <w:rsid w:val="00DA259C"/>
    <w:rsid w:val="00DA6262"/>
    <w:rsid w:val="00DA6D45"/>
    <w:rsid w:val="00DC4CEC"/>
    <w:rsid w:val="00DC7985"/>
    <w:rsid w:val="00DD656E"/>
    <w:rsid w:val="00DF0464"/>
    <w:rsid w:val="00DF0800"/>
    <w:rsid w:val="00E0575E"/>
    <w:rsid w:val="00E10A1C"/>
    <w:rsid w:val="00E33BEF"/>
    <w:rsid w:val="00E4063A"/>
    <w:rsid w:val="00E602EC"/>
    <w:rsid w:val="00E60831"/>
    <w:rsid w:val="00E62C9C"/>
    <w:rsid w:val="00E64A7D"/>
    <w:rsid w:val="00E66106"/>
    <w:rsid w:val="00E7310B"/>
    <w:rsid w:val="00E743B5"/>
    <w:rsid w:val="00E86D5D"/>
    <w:rsid w:val="00E973C6"/>
    <w:rsid w:val="00EB2238"/>
    <w:rsid w:val="00EB4846"/>
    <w:rsid w:val="00EC590A"/>
    <w:rsid w:val="00ED1F95"/>
    <w:rsid w:val="00EE0204"/>
    <w:rsid w:val="00F02D5B"/>
    <w:rsid w:val="00F05FD6"/>
    <w:rsid w:val="00F133FE"/>
    <w:rsid w:val="00F13435"/>
    <w:rsid w:val="00F25CF1"/>
    <w:rsid w:val="00F42979"/>
    <w:rsid w:val="00F44844"/>
    <w:rsid w:val="00F4708B"/>
    <w:rsid w:val="00F56B5A"/>
    <w:rsid w:val="00F6195E"/>
    <w:rsid w:val="00F7586F"/>
    <w:rsid w:val="00F761DA"/>
    <w:rsid w:val="00F774BE"/>
    <w:rsid w:val="00F81432"/>
    <w:rsid w:val="00F97E4B"/>
    <w:rsid w:val="00FA6092"/>
    <w:rsid w:val="00FC1761"/>
    <w:rsid w:val="00FC61FB"/>
    <w:rsid w:val="00FD42C4"/>
    <w:rsid w:val="00FD5299"/>
    <w:rsid w:val="00FD5E2A"/>
    <w:rsid w:val="00FE4125"/>
    <w:rsid w:val="00FE6F34"/>
    <w:rsid w:val="00FF06D5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3099"/>
  <w15:chartTrackingRefBased/>
  <w15:docId w15:val="{09DEBDCF-B92F-E945-9429-213FA0DA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5E45"/>
    <w:rPr>
      <w:color w:val="808080"/>
    </w:rPr>
  </w:style>
  <w:style w:type="table" w:styleId="TableGrid">
    <w:name w:val="Table Grid"/>
    <w:basedOn w:val="TableNormal"/>
    <w:uiPriority w:val="39"/>
    <w:rsid w:val="0024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1863</Words>
  <Characters>10625</Characters>
  <Application>Microsoft Office Word</Application>
  <DocSecurity>0</DocSecurity>
  <Lines>88</Lines>
  <Paragraphs>24</Paragraphs>
  <ScaleCrop>false</ScaleCrop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Latombe</dc:creator>
  <cp:keywords/>
  <dc:description/>
  <cp:lastModifiedBy>Guillaume Latombe</cp:lastModifiedBy>
  <cp:revision>340</cp:revision>
  <dcterms:created xsi:type="dcterms:W3CDTF">2023-07-21T15:26:00Z</dcterms:created>
  <dcterms:modified xsi:type="dcterms:W3CDTF">2024-10-14T09:44:00Z</dcterms:modified>
</cp:coreProperties>
</file>