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D303A0" wp14:paraId="53F23C78" wp14:textId="58C7203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PT"/>
        </w:rPr>
      </w:pPr>
      <w:r w:rsidRPr="2CD303A0" w:rsidR="15DCBF7F">
        <w:rPr>
          <w:rFonts w:ascii="Arial" w:hAnsi="Arial" w:eastAsia="Arial" w:cs="Arial"/>
          <w:b w:val="1"/>
          <w:bCs w:val="1"/>
          <w:noProof w:val="0"/>
          <w:sz w:val="40"/>
          <w:szCs w:val="40"/>
          <w:lang w:val="pt-PT"/>
        </w:rPr>
        <w:t>TERMO</w:t>
      </w:r>
      <w:r w:rsidRPr="2CD303A0" w:rsidR="15DCBF7F"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PT"/>
        </w:rPr>
        <w:t xml:space="preserve"> DE ABERTURA E BRIEFING</w:t>
      </w:r>
    </w:p>
    <w:p xmlns:wp14="http://schemas.microsoft.com/office/word/2010/wordml" w:rsidP="2CD303A0" wp14:paraId="683E7A8E" wp14:textId="42E56CB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Título do Projeto</w:t>
      </w:r>
    </w:p>
    <w:p xmlns:wp14="http://schemas.microsoft.com/office/word/2010/wordml" w:rsidP="2CD303A0" wp14:paraId="56EC5CA4" wp14:textId="722811C4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Participação Feminina em Cursos e Carreiras de Tecnologia da Informação no Brasil: uma análise </w:t>
      </w:r>
      <w:r w:rsidRPr="2CD303A0" w:rsidR="26603280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regional </w:t>
      </w: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de dados </w:t>
      </w: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educacionais</w:t>
      </w: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e profissionais.</w:t>
      </w:r>
    </w:p>
    <w:p xmlns:wp14="http://schemas.microsoft.com/office/word/2010/wordml" w:rsidP="2CD303A0" wp14:paraId="1C95D1A4" wp14:textId="136F049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Contexto e Justificativa</w:t>
      </w:r>
    </w:p>
    <w:p xmlns:wp14="http://schemas.microsoft.com/office/word/2010/wordml" w:rsidP="2CD303A0" wp14:paraId="074EC768" wp14:textId="13E194A5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Apesar do crescimento contínuo do setor de Tecnologia da Informação (TI), a participação feminina na área ainda é significativamente menor quando comparada à masculina. Essa desigualdade pode ser observada desde o ingresso em cursos de formação até a ocupação de cargos profissionais no mercado de tecnologia.</w:t>
      </w:r>
    </w:p>
    <w:p xmlns:wp14="http://schemas.microsoft.com/office/word/2010/wordml" w:rsidP="2CD303A0" wp14:paraId="6A0B3842" wp14:textId="43DEC0B2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Diante desse cenário, torna-se relevante compreender como ocorre a participação das mulheres na área de TI, identificando padrões relacionados à formação acadêmica, inserção profissional e distribuição entre diferentes áreas da tecnologia.</w:t>
      </w:r>
    </w:p>
    <w:p xmlns:wp14="http://schemas.microsoft.com/office/word/2010/wordml" w:rsidP="2CD303A0" wp14:paraId="0DC0E6F6" wp14:textId="529C8FFB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O projeto possui caráter extensionista por buscar transformar dados públicos em informações acessíveis para estudantes, instituições de ensino e mulheres interessadas em ingressar na área, contribuindo para a disseminação do conhecimento e para discussões sobre diversidade na tecnologia.</w:t>
      </w:r>
    </w:p>
    <w:p xmlns:wp14="http://schemas.microsoft.com/office/word/2010/wordml" w:rsidP="2CD303A0" wp14:paraId="3A894EBB" wp14:textId="10EC48D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Objetivo Geral</w:t>
      </w:r>
    </w:p>
    <w:p xmlns:wp14="http://schemas.microsoft.com/office/word/2010/wordml" w:rsidP="2CD303A0" wp14:paraId="71ED135C" wp14:textId="0E152CEB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Analisar a participação feminina em cursos e carreiras de Tecnologia da Informação no Brasil por meio da utilização de técnicas de Ciência de Dados.</w:t>
      </w:r>
    </w:p>
    <w:p xmlns:wp14="http://schemas.microsoft.com/office/word/2010/wordml" w:rsidP="2CD303A0" wp14:paraId="2D4B4054" wp14:textId="327E0D5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Objetivos Específicos</w:t>
      </w:r>
    </w:p>
    <w:p xmlns:wp14="http://schemas.microsoft.com/office/word/2010/wordml" w:rsidP="2CD303A0" wp14:paraId="25E85665" wp14:textId="4448C5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Identificar a participação feminina nos cursos de TI.</w:t>
      </w:r>
    </w:p>
    <w:p xmlns:wp14="http://schemas.microsoft.com/office/word/2010/wordml" w:rsidP="2CD303A0" wp14:paraId="208806E5" wp14:textId="09028C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Comparar taxas de ingresso e conclusão entre homens e mulheres.</w:t>
      </w:r>
    </w:p>
    <w:p xmlns:wp14="http://schemas.microsoft.com/office/word/2010/wordml" w:rsidP="2CD303A0" wp14:paraId="092BE100" wp14:textId="13DA9A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Analisar a distribuição feminina entre diferentes áreas da tecnologia.</w:t>
      </w:r>
    </w:p>
    <w:p xmlns:wp14="http://schemas.microsoft.com/office/word/2010/wordml" w:rsidP="2CD303A0" wp14:paraId="235EA985" wp14:textId="4BBF0E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Produzir visualizações e indicadores que facilitem a compreensão dos dados.</w:t>
      </w:r>
    </w:p>
    <w:p xmlns:wp14="http://schemas.microsoft.com/office/word/2010/wordml" w:rsidP="2CD303A0" wp14:paraId="1EB473BA" wp14:textId="3FFF175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Público-Alvo / Beneficiários</w:t>
      </w:r>
    </w:p>
    <w:p xmlns:wp14="http://schemas.microsoft.com/office/word/2010/wordml" w:rsidP="2CD303A0" wp14:paraId="7771243B" wp14:textId="15ABBF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Estudantes do ensino médio interessados em tecnologia.</w:t>
      </w:r>
    </w:p>
    <w:p xmlns:wp14="http://schemas.microsoft.com/office/word/2010/wordml" w:rsidP="2CD303A0" wp14:paraId="338DAF01" wp14:textId="4774A8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Mulheres interessadas em ingressar na área de TI.</w:t>
      </w:r>
    </w:p>
    <w:p xmlns:wp14="http://schemas.microsoft.com/office/word/2010/wordml" w:rsidP="2CD303A0" wp14:paraId="5B75E903" wp14:textId="3E9847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Instituições de ensino.</w:t>
      </w:r>
    </w:p>
    <w:p xmlns:wp14="http://schemas.microsoft.com/office/word/2010/wordml" w:rsidP="2CD303A0" wp14:paraId="5A731E7E" wp14:textId="01CAD6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Profissionais e pesquisadores da área de tecnologia.</w:t>
      </w:r>
    </w:p>
    <w:p xmlns:wp14="http://schemas.microsoft.com/office/word/2010/wordml" w:rsidP="2CD303A0" wp14:paraId="6643A577" wp14:textId="78A23B0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Escopo</w:t>
      </w:r>
    </w:p>
    <w:p xmlns:wp14="http://schemas.microsoft.com/office/word/2010/wordml" w:rsidP="2CD303A0" wp14:paraId="025D5CF9" wp14:textId="56A50BC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Inclui</w:t>
      </w:r>
    </w:p>
    <w:p xmlns:wp14="http://schemas.microsoft.com/office/word/2010/wordml" w:rsidP="2CD303A0" wp14:paraId="1B022B5D" wp14:textId="4036DE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Coleta de dados públicos.</w:t>
      </w:r>
    </w:p>
    <w:p xmlns:wp14="http://schemas.microsoft.com/office/word/2010/wordml" w:rsidP="2CD303A0" wp14:paraId="771D4DBB" wp14:textId="5309D3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Tratamento e análise de dados utilizando Python.</w:t>
      </w:r>
    </w:p>
    <w:p xmlns:wp14="http://schemas.microsoft.com/office/word/2010/wordml" w:rsidP="2CD303A0" wp14:paraId="1B3AEF7C" wp14:textId="1F1DCFF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Armazenamento e consultas em PostgreSQL.</w:t>
      </w:r>
    </w:p>
    <w:p xmlns:wp14="http://schemas.microsoft.com/office/word/2010/wordml" w:rsidP="2CD303A0" wp14:paraId="5A8DD182" wp14:textId="17FB3C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Construção de dashboard no Power BI.</w:t>
      </w:r>
    </w:p>
    <w:p xmlns:wp14="http://schemas.microsoft.com/office/word/2010/wordml" w:rsidP="2CD303A0" wp14:paraId="34042DC4" wp14:textId="37C1BD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Geração de indicadores e visualizações.</w:t>
      </w:r>
    </w:p>
    <w:p xmlns:wp14="http://schemas.microsoft.com/office/word/2010/wordml" w:rsidP="2CD303A0" wp14:paraId="54EBAE83" wp14:textId="188E9D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Divulgação dos resultados de forma acessível.</w:t>
      </w:r>
    </w:p>
    <w:p xmlns:wp14="http://schemas.microsoft.com/office/word/2010/wordml" w:rsidP="2CD303A0" wp14:paraId="34FEC5AF" wp14:textId="10C7E8E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Não inclui</w:t>
      </w:r>
    </w:p>
    <w:p xmlns:wp14="http://schemas.microsoft.com/office/word/2010/wordml" w:rsidP="2CD303A0" wp14:paraId="480934DE" wp14:textId="261234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Desenvolvimento de modelos de Machine Learning.</w:t>
      </w:r>
    </w:p>
    <w:p xmlns:wp14="http://schemas.microsoft.com/office/word/2010/wordml" w:rsidP="2CD303A0" wp14:paraId="7E2BEBE5" wp14:textId="15AC0A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Coleta de dados pessoais identificáveis.</w:t>
      </w:r>
    </w:p>
    <w:p xmlns:wp14="http://schemas.microsoft.com/office/word/2010/wordml" w:rsidP="2CD303A0" wp14:paraId="6371E74D" wp14:textId="0399EF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Entrevistas ou aplicação de questionários.</w:t>
      </w:r>
    </w:p>
    <w:p xmlns:wp14="http://schemas.microsoft.com/office/word/2010/wordml" w:rsidP="2CD303A0" wp14:paraId="32D8FB0C" wp14:textId="3D4ECD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Desenvolvimento de aplicações web.</w:t>
      </w:r>
    </w:p>
    <w:p xmlns:wp14="http://schemas.microsoft.com/office/word/2010/wordml" w:rsidP="2CD303A0" wp14:paraId="1F23CFAD" wp14:textId="0DEEA8D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Perguntas Analíticas</w:t>
      </w:r>
    </w:p>
    <w:p xmlns:wp14="http://schemas.microsoft.com/office/word/2010/wordml" w:rsidP="2CD303A0" wp14:paraId="62B5E636" wp14:textId="0610632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Qual é a participação feminina nos cursos de Tecnologia da Informação no Brasil?</w:t>
      </w:r>
    </w:p>
    <w:p xmlns:wp14="http://schemas.microsoft.com/office/word/2010/wordml" w:rsidP="2CD303A0" wp14:paraId="12511229" wp14:textId="6FF21BE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Existe diferença entre o número de mulheres que ingressam e concluem cursos de TI?</w:t>
      </w:r>
    </w:p>
    <w:p xmlns:wp14="http://schemas.microsoft.com/office/word/2010/wordml" w:rsidP="2CD303A0" wp14:paraId="49E24040" wp14:textId="3F86ED7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Quais áreas da tecnologia apresentam maior e menor participação feminina?</w:t>
      </w:r>
    </w:p>
    <w:p xmlns:wp14="http://schemas.microsoft.com/office/word/2010/wordml" w:rsidP="2CD303A0" wp14:paraId="0C4A76A6" wp14:textId="0D07D2D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Existem diferenças salariais entre homens e mulheres que atuam em TI?</w:t>
      </w:r>
    </w:p>
    <w:p xmlns:wp14="http://schemas.microsoft.com/office/word/2010/wordml" w:rsidP="2CD303A0" wp14:paraId="72EEF2E4" wp14:textId="1EEF6B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Como a participação feminina varia entre as regiões do país?</w:t>
      </w:r>
    </w:p>
    <w:p xmlns:wp14="http://schemas.microsoft.com/office/word/2010/wordml" w:rsidP="2CD303A0" wp14:paraId="0F18A4BF" wp14:textId="74291C1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Indicadores (KPIs)</w:t>
      </w:r>
    </w:p>
    <w:p xmlns:wp14="http://schemas.microsoft.com/office/word/2010/wordml" w:rsidP="2CD303A0" wp14:paraId="7D2927C1" wp14:textId="2B7625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Percentual de mulheres matriculadas em cursos de TI.</w:t>
      </w:r>
    </w:p>
    <w:p xmlns:wp14="http://schemas.microsoft.com/office/word/2010/wordml" w:rsidP="2CD303A0" wp14:paraId="5613F147" wp14:textId="470904D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Taxa de conclusão feminina em cursos de TI.</w:t>
      </w:r>
    </w:p>
    <w:p xmlns:wp14="http://schemas.microsoft.com/office/word/2010/wordml" w:rsidP="2CD303A0" wp14:paraId="6EB99B8C" wp14:textId="218A74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Percentual de participação feminina no mercado de trabalho em TI.</w:t>
      </w:r>
    </w:p>
    <w:p xmlns:wp14="http://schemas.microsoft.com/office/word/2010/wordml" w:rsidP="2CD303A0" wp14:paraId="08CF2017" wp14:textId="020B776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Diferença salarial média entre homens e mulheres na área.</w:t>
      </w:r>
    </w:p>
    <w:p xmlns:wp14="http://schemas.microsoft.com/office/word/2010/wordml" w:rsidP="2CD303A0" wp14:paraId="0827951C" wp14:textId="4974896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Evolução da participação feminina ao longo dos anos.</w:t>
      </w:r>
    </w:p>
    <w:p xmlns:wp14="http://schemas.microsoft.com/office/word/2010/wordml" w:rsidP="2CD303A0" wp14:paraId="56DE8C8D" wp14:textId="1DA6FDB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Definição de Sucesso</w:t>
      </w:r>
    </w:p>
    <w:p xmlns:wp14="http://schemas.microsoft.com/office/word/2010/wordml" w:rsidP="2CD303A0" wp14:paraId="1484E0DC" wp14:textId="17CBE4D5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O projeto será considerado bem-sucedido se conseguir:</w:t>
      </w:r>
    </w:p>
    <w:p xmlns:wp14="http://schemas.microsoft.com/office/word/2010/wordml" w:rsidP="2CD303A0" wp14:paraId="569164F1" wp14:textId="7BAA22A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Consolidar dados de fontes públicas confiáveis.</w:t>
      </w:r>
    </w:p>
    <w:p xmlns:wp14="http://schemas.microsoft.com/office/word/2010/wordml" w:rsidP="2CD303A0" wp14:paraId="49E6EBCA" wp14:textId="03915A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Produzir indicadores consistentes sobre participação feminina em TI.</w:t>
      </w:r>
    </w:p>
    <w:p xmlns:wp14="http://schemas.microsoft.com/office/word/2010/wordml" w:rsidP="2CD303A0" wp14:paraId="32A7CD47" wp14:textId="4DA1EB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Disponibilizar um dashboard funcional e informativo.</w:t>
      </w:r>
    </w:p>
    <w:p xmlns:wp14="http://schemas.microsoft.com/office/word/2010/wordml" w:rsidP="2CD303A0" wp14:paraId="5EB6247F" wp14:textId="61E6D15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Gerar uma devolutiva extensionista acessível ao público-alvo.</w:t>
      </w:r>
    </w:p>
    <w:p xmlns:wp14="http://schemas.microsoft.com/office/word/2010/wordml" w:rsidP="2CD303A0" wp14:paraId="3572F0AD" wp14:textId="7B0FE45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PT"/>
        </w:rPr>
        <w:t>Fontes de Dados</w:t>
      </w:r>
    </w:p>
    <w:p xmlns:wp14="http://schemas.microsoft.com/office/word/2010/wordml" w:rsidP="2CD303A0" wp14:paraId="1F41DC27" wp14:textId="5DCA0B6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INEP – Censo da Educação Superior</w:t>
      </w:r>
    </w:p>
    <w:p xmlns:wp14="http://schemas.microsoft.com/office/word/2010/wordml" w:rsidP="2CD303A0" wp14:paraId="1222B2EA" wp14:textId="6588E43C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Dados referentes a matrículas, ingressos e concluintes dos cursos superiores.</w:t>
      </w:r>
    </w:p>
    <w:p xmlns:wp14="http://schemas.microsoft.com/office/word/2010/wordml" w:rsidP="2CD303A0" wp14:paraId="71D97CD2" wp14:textId="0DBB4154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Forma de acesso:</w:t>
      </w:r>
      <w:r w:rsidRPr="2CD303A0" w:rsidR="7D04B174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</w:t>
      </w: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Portal de Dados Abertos do INEP.</w:t>
      </w:r>
    </w:p>
    <w:p xmlns:wp14="http://schemas.microsoft.com/office/word/2010/wordml" w:rsidP="2CD303A0" wp14:paraId="189D760B" wp14:textId="5CF9B2D1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IBGE</w:t>
      </w:r>
    </w:p>
    <w:p xmlns:wp14="http://schemas.microsoft.com/office/word/2010/wordml" w:rsidP="2CD303A0" wp14:paraId="5B2474FE" wp14:textId="727EDE8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4"/>
          <w:szCs w:val="24"/>
          <w:lang w:val="pt-PT"/>
        </w:rPr>
        <w:t>I</w:t>
      </w:r>
      <w:r w:rsidRPr="2CD303A0" w:rsidR="15DCBF7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>ndicadores educacionais, sociais e econômicos relacionados à população brasileira.</w:t>
      </w:r>
    </w:p>
    <w:p xmlns:wp14="http://schemas.microsoft.com/office/word/2010/wordml" w:rsidP="2CD303A0" wp14:paraId="2891EE62" wp14:textId="10BFF1A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Forma de acesso:</w:t>
      </w:r>
      <w:r w:rsidRPr="2CD303A0" w:rsidR="23F1A245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</w:t>
      </w: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Portal de Estatísticas e Dados Abertos do IBGE.</w:t>
      </w:r>
    </w:p>
    <w:p xmlns:wp14="http://schemas.microsoft.com/office/word/2010/wordml" w:rsidP="2CD303A0" wp14:paraId="61F194E6" wp14:textId="1932B3C2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  <w:r w:rsidRPr="2CD303A0" w:rsidR="15DCBF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Aspectos Éticos e LGPD</w:t>
      </w:r>
    </w:p>
    <w:p xmlns:wp14="http://schemas.microsoft.com/office/word/2010/wordml" w:rsidP="2CD303A0" wp14:paraId="2721231E" wp14:textId="2254B7D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O projeto utilizará exclusivamente dados públicos e agregados, sem identificação individual de pessoas.</w:t>
      </w:r>
    </w:p>
    <w:p xmlns:wp14="http://schemas.microsoft.com/office/word/2010/wordml" w:rsidP="2CD303A0" wp14:paraId="72B619E6" wp14:textId="41AB7B2A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Cuidados previstos:</w:t>
      </w:r>
    </w:p>
    <w:p xmlns:wp14="http://schemas.microsoft.com/office/word/2010/wordml" w:rsidP="2CD303A0" wp14:paraId="1EE79406" wp14:textId="7DC525E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Respeito à Lei Geral de Proteção de Dados (LGPD).</w:t>
      </w:r>
    </w:p>
    <w:p xmlns:wp14="http://schemas.microsoft.com/office/word/2010/wordml" w:rsidP="2CD303A0" wp14:paraId="649D7C82" wp14:textId="191D881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Utilização apenas de bases públicas e anonimizadas.</w:t>
      </w:r>
    </w:p>
    <w:p xmlns:wp14="http://schemas.microsoft.com/office/word/2010/wordml" w:rsidP="2CD303A0" wp14:paraId="67F52973" wp14:textId="04448A9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Evitar interpretações discriminatórias ou enviesadas.</w:t>
      </w:r>
    </w:p>
    <w:p xmlns:wp14="http://schemas.microsoft.com/office/word/2010/wordml" w:rsidP="2CD303A0" wp14:paraId="070EDBC0" wp14:textId="21175F3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Garantir transparência sobre fontes e metodologia.</w:t>
      </w:r>
    </w:p>
    <w:p xmlns:wp14="http://schemas.microsoft.com/office/word/2010/wordml" w:rsidP="2CD303A0" wp14:paraId="092EF4B1" wp14:textId="45778AA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2CD303A0" w:rsidR="15DCBF7F">
        <w:rPr>
          <w:rFonts w:ascii="Aptos" w:hAnsi="Aptos" w:eastAsia="Aptos" w:cs="Aptos"/>
          <w:noProof w:val="0"/>
          <w:sz w:val="22"/>
          <w:szCs w:val="22"/>
          <w:lang w:val="pt-PT"/>
        </w:rPr>
        <w:t>Apresentar resultados de forma responsável e contextualizada.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c792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a88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c297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f6f63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161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aa3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418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046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BA2CD6"/>
    <w:rsid w:val="1320B901"/>
    <w:rsid w:val="15DCBF7F"/>
    <w:rsid w:val="19640CBA"/>
    <w:rsid w:val="23F1A245"/>
    <w:rsid w:val="26603280"/>
    <w:rsid w:val="2BE0A14F"/>
    <w:rsid w:val="2CD303A0"/>
    <w:rsid w:val="4D4B14A2"/>
    <w:rsid w:val="5709C1AB"/>
    <w:rsid w:val="578627A0"/>
    <w:rsid w:val="6850DA27"/>
    <w:rsid w:val="69BA2CD6"/>
    <w:rsid w:val="6D52F938"/>
    <w:rsid w:val="7393340C"/>
    <w:rsid w:val="749FAAF6"/>
    <w:rsid w:val="7B0AE643"/>
    <w:rsid w:val="7D04B174"/>
    <w:rsid w:val="7D40D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77FF"/>
  <w15:chartTrackingRefBased/>
  <w15:docId w15:val="{08CBEED1-0BC1-42B4-99FA-472E0CDD13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D303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D303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D303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D303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bde69468dc4d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2026-05-30T17:09:05.1104572Z</dcterms:created>
  <dcterms:modified xsi:type="dcterms:W3CDTF">2026-05-30T17:22:33.5970035Z</dcterms:modified>
  <dc:creator>julia telles</dc:creator>
  <lastModifiedBy>julia telles</lastModifiedBy>
</coreProperties>
</file>