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267" w:rsidRDefault="00775E87" w:rsidP="00BD76D4">
      <w:pPr>
        <w:spacing w:line="240" w:lineRule="auto"/>
        <w:contextualSpacing/>
      </w:pPr>
      <w:r>
        <w:t>Julia York</w:t>
      </w:r>
    </w:p>
    <w:p w:rsidR="00775E87" w:rsidRDefault="00741F7C" w:rsidP="00BD76D4">
      <w:pPr>
        <w:spacing w:line="240" w:lineRule="auto"/>
        <w:contextualSpacing/>
      </w:pPr>
      <w:r>
        <w:t>15</w:t>
      </w:r>
      <w:r w:rsidR="0033510F">
        <w:t>-NOV</w:t>
      </w:r>
      <w:r w:rsidR="00775E87">
        <w:t>-2025</w:t>
      </w:r>
    </w:p>
    <w:p w:rsidR="00775E87" w:rsidRDefault="00775E87" w:rsidP="00BD76D4">
      <w:pPr>
        <w:spacing w:line="240" w:lineRule="auto"/>
        <w:contextualSpacing/>
      </w:pPr>
      <w:r>
        <w:t xml:space="preserve">Foundations </w:t>
      </w:r>
      <w:r w:rsidR="00345293">
        <w:t>of Databases</w:t>
      </w:r>
      <w:r>
        <w:t xml:space="preserve"> and SQL Programming</w:t>
      </w:r>
    </w:p>
    <w:p w:rsidR="00345293" w:rsidRDefault="009F0B98" w:rsidP="00741F7C">
      <w:pPr>
        <w:spacing w:after="0" w:line="240" w:lineRule="auto"/>
        <w:contextualSpacing/>
      </w:pPr>
      <w:r>
        <w:t>Assignment 0</w:t>
      </w:r>
      <w:r w:rsidR="00741F7C">
        <w:t>6</w:t>
      </w:r>
    </w:p>
    <w:p w:rsidR="00741F7C" w:rsidRDefault="009655FC" w:rsidP="00741F7C">
      <w:pPr>
        <w:spacing w:after="0" w:line="240" w:lineRule="auto"/>
        <w:contextualSpacing/>
      </w:pPr>
      <w:hyperlink r:id="rId8" w:history="1">
        <w:r w:rsidR="00741F7C" w:rsidRPr="00B24195">
          <w:rPr>
            <w:rStyle w:val="Hyperlink"/>
          </w:rPr>
          <w:t>https://github.com/juliayork2/DBFoundations</w:t>
        </w:r>
      </w:hyperlink>
      <w:r w:rsidR="00741F7C">
        <w:t xml:space="preserve"> </w:t>
      </w:r>
    </w:p>
    <w:p w:rsidR="00741F7C" w:rsidRDefault="00741F7C" w:rsidP="00741F7C">
      <w:pPr>
        <w:spacing w:after="0" w:line="240" w:lineRule="auto"/>
        <w:contextualSpacing/>
      </w:pPr>
    </w:p>
    <w:p w:rsidR="00BA2EDC" w:rsidRPr="00BA2EDC" w:rsidRDefault="00BA2EDC" w:rsidP="00741F7C">
      <w:pPr>
        <w:autoSpaceDE w:val="0"/>
        <w:autoSpaceDN w:val="0"/>
        <w:adjustRightInd w:val="0"/>
        <w:spacing w:after="0" w:line="240" w:lineRule="auto"/>
        <w:contextualSpacing/>
        <w:rPr>
          <w:rFonts w:ascii="Calibri" w:hAnsi="Calibri" w:cs="Calibri"/>
          <w:color w:val="000000"/>
          <w:sz w:val="24"/>
          <w:szCs w:val="24"/>
        </w:rPr>
      </w:pPr>
    </w:p>
    <w:p w:rsidR="00345293" w:rsidRDefault="00F264A4" w:rsidP="00483EE1">
      <w:pPr>
        <w:pStyle w:val="Title"/>
        <w:jc w:val="center"/>
      </w:pPr>
      <w:r>
        <w:t>Views, Functions, and Stored Procedures in SQL</w:t>
      </w:r>
    </w:p>
    <w:p w:rsidR="00D5519E" w:rsidRPr="00D5519E" w:rsidRDefault="00D5519E" w:rsidP="00D5519E">
      <w:pPr>
        <w:autoSpaceDE w:val="0"/>
        <w:autoSpaceDN w:val="0"/>
        <w:adjustRightInd w:val="0"/>
        <w:spacing w:after="0" w:line="240" w:lineRule="auto"/>
        <w:rPr>
          <w:rFonts w:ascii="Calibri" w:hAnsi="Calibri" w:cs="Calibri"/>
          <w:color w:val="000000"/>
          <w:sz w:val="24"/>
          <w:szCs w:val="24"/>
        </w:rPr>
      </w:pPr>
    </w:p>
    <w:p w:rsidR="00043FEA" w:rsidRDefault="00043FEA" w:rsidP="00760A17">
      <w:pPr>
        <w:pStyle w:val="Heading1"/>
      </w:pPr>
      <w:r>
        <w:t>Introduction</w:t>
      </w:r>
    </w:p>
    <w:p w:rsidR="00966EEB" w:rsidRDefault="00966EEB" w:rsidP="00760A17">
      <w:pPr>
        <w:spacing w:line="240" w:lineRule="auto"/>
        <w:contextualSpacing/>
      </w:pPr>
    </w:p>
    <w:p w:rsidR="003C2B13" w:rsidRDefault="00D5519E" w:rsidP="003C2B13">
      <w:pPr>
        <w:spacing w:after="0" w:line="240" w:lineRule="auto"/>
        <w:contextualSpacing/>
      </w:pPr>
      <w:r>
        <w:t xml:space="preserve">Views are used in SQL to create an abstraction layer which allows users to interact with the database without impacting the underlying tables.  Views are used both to prevent unintended changes and to create a consistent experience for users.  Functions and </w:t>
      </w:r>
      <w:r w:rsidR="00B158CD">
        <w:t>s</w:t>
      </w:r>
      <w:r>
        <w:t xml:space="preserve">tored </w:t>
      </w:r>
      <w:r w:rsidR="00B158CD">
        <w:t>p</w:t>
      </w:r>
      <w:r>
        <w:t xml:space="preserve">rocedures are similar to </w:t>
      </w:r>
      <w:r w:rsidR="00B158CD">
        <w:t>v</w:t>
      </w:r>
      <w:r>
        <w:t xml:space="preserve">iews in that they </w:t>
      </w:r>
      <w:r w:rsidR="00317899">
        <w:t>are named saved SELECT statements.</w:t>
      </w:r>
      <w:r>
        <w:t xml:space="preserve">  However, </w:t>
      </w:r>
      <w:r w:rsidR="00317899">
        <w:t xml:space="preserve">views, </w:t>
      </w:r>
      <w:r>
        <w:t>functions</w:t>
      </w:r>
      <w:r w:rsidR="00317899">
        <w:t>,</w:t>
      </w:r>
      <w:r>
        <w:t xml:space="preserve"> and stored procedures </w:t>
      </w:r>
      <w:r w:rsidR="00317899">
        <w:t>each serve a different purpose within SQL.</w:t>
      </w:r>
    </w:p>
    <w:p w:rsidR="005247A9" w:rsidRDefault="005247A9" w:rsidP="003C2B13">
      <w:pPr>
        <w:spacing w:after="0" w:line="240" w:lineRule="auto"/>
        <w:contextualSpacing/>
      </w:pPr>
    </w:p>
    <w:p w:rsidR="00043FEA" w:rsidRDefault="00BA2EDC" w:rsidP="003C2B13">
      <w:pPr>
        <w:pStyle w:val="Heading1"/>
      </w:pPr>
      <w:r>
        <w:t xml:space="preserve">SQL </w:t>
      </w:r>
      <w:r w:rsidR="00D5519E">
        <w:t>Views</w:t>
      </w:r>
    </w:p>
    <w:p w:rsidR="00B83334" w:rsidRDefault="00B83334" w:rsidP="00760A17">
      <w:pPr>
        <w:spacing w:line="240" w:lineRule="auto"/>
        <w:contextualSpacing/>
      </w:pPr>
    </w:p>
    <w:p w:rsidR="00925731" w:rsidRDefault="00D5519E" w:rsidP="002C5605">
      <w:pPr>
        <w:spacing w:after="0" w:line="240" w:lineRule="auto"/>
        <w:contextualSpacing/>
      </w:pPr>
      <w:r>
        <w:t>In SQL, a</w:t>
      </w:r>
      <w:r w:rsidR="00044E7E">
        <w:t xml:space="preserve"> </w:t>
      </w:r>
      <w:r w:rsidR="00284BEF">
        <w:t>v</w:t>
      </w:r>
      <w:r w:rsidR="00044E7E">
        <w:t>iew is a saved S</w:t>
      </w:r>
      <w:r w:rsidR="00284BEF">
        <w:t>ELECT</w:t>
      </w:r>
      <w:r w:rsidR="00044E7E">
        <w:t xml:space="preserve"> statement.  </w:t>
      </w:r>
      <w:r w:rsidR="00284BEF">
        <w:t xml:space="preserve">When a view is accessed, the saved SELECT statement is </w:t>
      </w:r>
      <w:r w:rsidR="00543453">
        <w:t>executed</w:t>
      </w:r>
      <w:r w:rsidR="00284BEF">
        <w:t xml:space="preserve"> using the data from the table referenced in the SELECT statement.  </w:t>
      </w:r>
      <w:r w:rsidR="00624138">
        <w:t xml:space="preserve">However, actions taken </w:t>
      </w:r>
      <w:r w:rsidR="000F3403">
        <w:t xml:space="preserve">while </w:t>
      </w:r>
      <w:r w:rsidR="00624138">
        <w:t xml:space="preserve">using the view will not be reflected in the referenced table.  </w:t>
      </w:r>
      <w:r w:rsidR="00284BEF">
        <w:t xml:space="preserve">In this way, a view creates an abstraction layer that allows users to interact with the database without changing the data contained within the database or the underlying structure of the database.  </w:t>
      </w:r>
      <w:r w:rsidR="00624138">
        <w:t xml:space="preserve">Abstraction layers serve both to protect the database from unintended changes and to create a consistent experience for users.  The table referenced in a view </w:t>
      </w:r>
      <w:r w:rsidR="00B40BEE">
        <w:t>may</w:t>
      </w:r>
      <w:r w:rsidR="00624138">
        <w:t xml:space="preserve"> be </w:t>
      </w:r>
      <w:r w:rsidR="00200CB4">
        <w:t>altered</w:t>
      </w:r>
      <w:r w:rsidR="00B40BEE">
        <w:t>, but the table view can be formatted to preserve the original</w:t>
      </w:r>
      <w:r w:rsidR="00624138">
        <w:t xml:space="preserve"> presentation of the data</w:t>
      </w:r>
      <w:r w:rsidR="00B40BEE">
        <w:t>.</w:t>
      </w:r>
      <w:r w:rsidR="005D0E32">
        <w:t xml:space="preserve">  Views can also be used to limit access to sensitive information by allowing users to access only some of the data contained within a table.  For example, </w:t>
      </w:r>
      <w:r w:rsidR="00925731">
        <w:t xml:space="preserve">in Figure </w:t>
      </w:r>
      <w:r w:rsidR="00FA54FE">
        <w:t>2</w:t>
      </w:r>
      <w:r w:rsidR="00925731">
        <w:t xml:space="preserve"> </w:t>
      </w:r>
      <w:r w:rsidR="005D0E32">
        <w:t>a view</w:t>
      </w:r>
      <w:r w:rsidR="00925731">
        <w:t xml:space="preserve"> was created to display only</w:t>
      </w:r>
      <w:r w:rsidR="005D0E32">
        <w:t xml:space="preserve"> the </w:t>
      </w:r>
      <w:proofErr w:type="spellStart"/>
      <w:r w:rsidR="00925731">
        <w:t>Last</w:t>
      </w:r>
      <w:r w:rsidR="005D0E32">
        <w:t>Name</w:t>
      </w:r>
      <w:proofErr w:type="spellEnd"/>
      <w:r w:rsidR="00925731">
        <w:t xml:space="preserve">, </w:t>
      </w:r>
      <w:proofErr w:type="spellStart"/>
      <w:r w:rsidR="00925731">
        <w:t>FirstName</w:t>
      </w:r>
      <w:proofErr w:type="spellEnd"/>
      <w:r w:rsidR="00925731">
        <w:t>,</w:t>
      </w:r>
      <w:r w:rsidR="005D0E32">
        <w:t xml:space="preserve"> and </w:t>
      </w:r>
      <w:r w:rsidR="002C5605">
        <w:t>Title</w:t>
      </w:r>
      <w:r w:rsidR="005D0E32">
        <w:t xml:space="preserve"> columns from </w:t>
      </w:r>
      <w:r w:rsidR="00925731">
        <w:t>the Microsoft Northwind Employees</w:t>
      </w:r>
      <w:r w:rsidR="005D0E32">
        <w:t xml:space="preserve"> table</w:t>
      </w:r>
      <w:r w:rsidR="00FA54FE">
        <w:t xml:space="preserve"> (Figure 1)</w:t>
      </w:r>
      <w:r w:rsidR="00925731">
        <w:t>.</w:t>
      </w:r>
      <w:r w:rsidR="003726A2">
        <w:t xml:space="preserve">  The command CREATE VIEW is used</w:t>
      </w:r>
      <w:r w:rsidR="001847A5">
        <w:t xml:space="preserve"> with a SELECT statement</w:t>
      </w:r>
      <w:r w:rsidR="00CD26F9">
        <w:t xml:space="preserve"> to create a view (Figure 2).  The view can then be s</w:t>
      </w:r>
      <w:r w:rsidR="006C2CD5">
        <w:t>elected against to retrieve data.</w:t>
      </w:r>
    </w:p>
    <w:p w:rsidR="00925731" w:rsidRDefault="00925731" w:rsidP="002C5605">
      <w:pPr>
        <w:spacing w:after="0" w:line="240" w:lineRule="auto"/>
        <w:contextualSpacing/>
      </w:pPr>
    </w:p>
    <w:p w:rsidR="00925731" w:rsidRDefault="00925731" w:rsidP="00925731">
      <w:pPr>
        <w:spacing w:after="0" w:line="240" w:lineRule="auto"/>
        <w:contextualSpacing/>
        <w:jc w:val="center"/>
      </w:pPr>
      <w:r w:rsidRPr="00925731">
        <w:rPr>
          <w:noProof/>
        </w:rPr>
        <w:drawing>
          <wp:inline distT="0" distB="0" distL="0" distR="0" wp14:anchorId="2CEB4FFB" wp14:editId="02033AC6">
            <wp:extent cx="5954441" cy="1088021"/>
            <wp:effectExtent l="19050" t="19050" r="8255"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3590" r="24520"/>
                    <a:stretch/>
                  </pic:blipFill>
                  <pic:spPr bwMode="auto">
                    <a:xfrm>
                      <a:off x="0" y="0"/>
                      <a:ext cx="5956557" cy="1088408"/>
                    </a:xfrm>
                    <a:prstGeom prst="rect">
                      <a:avLst/>
                    </a:prstGeom>
                    <a:ln w="3175">
                      <a:solidFill>
                        <a:schemeClr val="bg1">
                          <a:lumMod val="85000"/>
                        </a:schemeClr>
                      </a:solidFill>
                    </a:ln>
                    <a:extLst>
                      <a:ext uri="{53640926-AAD7-44D8-BBD7-CCE9431645EC}">
                        <a14:shadowObscured xmlns:a14="http://schemas.microsoft.com/office/drawing/2010/main"/>
                      </a:ext>
                    </a:extLst>
                  </pic:spPr>
                </pic:pic>
              </a:graphicData>
            </a:graphic>
          </wp:inline>
        </w:drawing>
      </w:r>
    </w:p>
    <w:p w:rsidR="00FA54FE" w:rsidRDefault="00FA54FE" w:rsidP="00925731">
      <w:pPr>
        <w:spacing w:after="0" w:line="240" w:lineRule="auto"/>
        <w:contextualSpacing/>
        <w:jc w:val="center"/>
      </w:pPr>
      <w:proofErr w:type="gramStart"/>
      <w:r>
        <w:t>Figure 1.</w:t>
      </w:r>
      <w:proofErr w:type="gramEnd"/>
      <w:r>
        <w:t xml:space="preserve"> </w:t>
      </w:r>
      <w:proofErr w:type="gramStart"/>
      <w:r w:rsidR="00834FAE">
        <w:t>Nine columns</w:t>
      </w:r>
      <w:r>
        <w:t xml:space="preserve"> from the Employees table in th</w:t>
      </w:r>
      <w:r w:rsidR="00200CB4">
        <w:t>e Microsoft Northwind database.</w:t>
      </w:r>
      <w:proofErr w:type="gramEnd"/>
      <w:r w:rsidR="00200CB4">
        <w:t xml:space="preserve">  Sensitive data, including employee dates of birth and home addresses, are present in the table.</w:t>
      </w:r>
      <w:r>
        <w:t xml:space="preserve"> </w:t>
      </w:r>
    </w:p>
    <w:p w:rsidR="00FA54FE" w:rsidRDefault="003726A2" w:rsidP="00925731">
      <w:pPr>
        <w:spacing w:after="0" w:line="240" w:lineRule="auto"/>
        <w:contextualSpacing/>
        <w:jc w:val="center"/>
      </w:pPr>
      <w:r w:rsidRPr="003726A2">
        <w:rPr>
          <w:noProof/>
        </w:rPr>
        <w:lastRenderedPageBreak/>
        <w:drawing>
          <wp:inline distT="0" distB="0" distL="0" distR="0" wp14:anchorId="14CB687F" wp14:editId="5A748BDA">
            <wp:extent cx="2948347" cy="1134319"/>
            <wp:effectExtent l="19050" t="19050" r="23495" b="279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29242"/>
                    <a:stretch/>
                  </pic:blipFill>
                  <pic:spPr bwMode="auto">
                    <a:xfrm>
                      <a:off x="0" y="0"/>
                      <a:ext cx="2950817" cy="1135269"/>
                    </a:xfrm>
                    <a:prstGeom prst="rect">
                      <a:avLst/>
                    </a:prstGeom>
                    <a:ln w="317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25731" w:rsidRDefault="00925731" w:rsidP="00925731">
      <w:pPr>
        <w:spacing w:after="0" w:line="240" w:lineRule="auto"/>
        <w:contextualSpacing/>
        <w:jc w:val="center"/>
      </w:pPr>
      <w:r w:rsidRPr="00925731">
        <w:rPr>
          <w:noProof/>
        </w:rPr>
        <w:drawing>
          <wp:inline distT="0" distB="0" distL="0" distR="0" wp14:anchorId="582CD452" wp14:editId="4ADA2E4C">
            <wp:extent cx="2800494" cy="1644735"/>
            <wp:effectExtent l="19050" t="1905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00494" cy="1644735"/>
                    </a:xfrm>
                    <a:prstGeom prst="rect">
                      <a:avLst/>
                    </a:prstGeom>
                    <a:ln w="3175">
                      <a:solidFill>
                        <a:schemeClr val="bg1">
                          <a:lumMod val="85000"/>
                        </a:schemeClr>
                      </a:solidFill>
                    </a:ln>
                  </pic:spPr>
                </pic:pic>
              </a:graphicData>
            </a:graphic>
          </wp:inline>
        </w:drawing>
      </w:r>
    </w:p>
    <w:p w:rsidR="00925731" w:rsidRDefault="00925731" w:rsidP="00925731">
      <w:pPr>
        <w:spacing w:after="0" w:line="240" w:lineRule="auto"/>
        <w:contextualSpacing/>
        <w:jc w:val="center"/>
      </w:pPr>
      <w:proofErr w:type="gramStart"/>
      <w:r>
        <w:t xml:space="preserve">Figure </w:t>
      </w:r>
      <w:r w:rsidR="00FA54FE">
        <w:t>2</w:t>
      </w:r>
      <w:r>
        <w:t>.</w:t>
      </w:r>
      <w:proofErr w:type="gramEnd"/>
      <w:r>
        <w:t xml:space="preserve"> </w:t>
      </w:r>
      <w:r w:rsidR="00FA54FE">
        <w:t>SQL code (top) and results (bottom)</w:t>
      </w:r>
      <w:r>
        <w:t xml:space="preserve"> from a view created to display the </w:t>
      </w:r>
      <w:proofErr w:type="spellStart"/>
      <w:r>
        <w:t>LastName</w:t>
      </w:r>
      <w:proofErr w:type="spellEnd"/>
      <w:r>
        <w:t xml:space="preserve">, </w:t>
      </w:r>
      <w:proofErr w:type="spellStart"/>
      <w:r>
        <w:t>FirstName</w:t>
      </w:r>
      <w:proofErr w:type="spellEnd"/>
      <w:r>
        <w:t xml:space="preserve">, and Title columns from the </w:t>
      </w:r>
      <w:r w:rsidR="00FA54FE">
        <w:t xml:space="preserve">Microsoft Northwind </w:t>
      </w:r>
      <w:r>
        <w:t>Employees table.</w:t>
      </w:r>
      <w:r w:rsidR="00D50CEA">
        <w:t xml:space="preserve">  This view could be used to limit access to sensitive information.</w:t>
      </w:r>
    </w:p>
    <w:p w:rsidR="00A41F94" w:rsidRDefault="00A41F94" w:rsidP="002C5605">
      <w:pPr>
        <w:spacing w:after="0" w:line="240" w:lineRule="auto"/>
        <w:contextualSpacing/>
      </w:pPr>
    </w:p>
    <w:p w:rsidR="00B25062" w:rsidRDefault="00D5519E" w:rsidP="002C5605">
      <w:pPr>
        <w:pStyle w:val="Heading1"/>
      </w:pPr>
      <w:r>
        <w:t xml:space="preserve">Differences and Similarities </w:t>
      </w:r>
      <w:proofErr w:type="gramStart"/>
      <w:r>
        <w:t>Between</w:t>
      </w:r>
      <w:proofErr w:type="gramEnd"/>
      <w:r>
        <w:t xml:space="preserve"> Views, Functions, and Stored Procedures</w:t>
      </w:r>
    </w:p>
    <w:p w:rsidR="000B2B7B" w:rsidRDefault="000B2B7B" w:rsidP="007B737B">
      <w:pPr>
        <w:spacing w:line="240" w:lineRule="auto"/>
        <w:contextualSpacing/>
      </w:pPr>
    </w:p>
    <w:p w:rsidR="00825591" w:rsidRDefault="00D5519E" w:rsidP="005247A9">
      <w:pPr>
        <w:spacing w:line="240" w:lineRule="auto"/>
        <w:contextualSpacing/>
      </w:pPr>
      <w:r>
        <w:t xml:space="preserve">Views, </w:t>
      </w:r>
      <w:r w:rsidR="006C6AF9">
        <w:t>f</w:t>
      </w:r>
      <w:r>
        <w:t xml:space="preserve">unctions, and </w:t>
      </w:r>
      <w:r w:rsidR="006C6AF9">
        <w:t>s</w:t>
      </w:r>
      <w:r>
        <w:t xml:space="preserve">tored </w:t>
      </w:r>
      <w:r w:rsidR="006C6AF9">
        <w:t>p</w:t>
      </w:r>
      <w:r>
        <w:t>rocedures in SQL are similar</w:t>
      </w:r>
      <w:r w:rsidR="00AC0D35">
        <w:t xml:space="preserve"> in that each can be used to save a</w:t>
      </w:r>
      <w:r w:rsidR="007D4BD2">
        <w:t xml:space="preserve"> named</w:t>
      </w:r>
      <w:r w:rsidR="00AC0D35">
        <w:t xml:space="preserve"> SELECT statement in a database.  </w:t>
      </w:r>
      <w:r w:rsidR="00DA03DD">
        <w:t>Views, functions, and stored procedures</w:t>
      </w:r>
      <w:r w:rsidR="00825591">
        <w:t xml:space="preserve"> can</w:t>
      </w:r>
      <w:r w:rsidR="00DA03DD">
        <w:t xml:space="preserve"> all increase efficiency by allowing frequently used </w:t>
      </w:r>
      <w:r w:rsidR="003A2791">
        <w:t>SELECT statements</w:t>
      </w:r>
      <w:r w:rsidR="00DA03DD">
        <w:t xml:space="preserve"> to be saved and used repeatedly without needing to re-write co</w:t>
      </w:r>
      <w:r w:rsidR="003A2791">
        <w:t>de.</w:t>
      </w:r>
      <w:r w:rsidR="008A1FD9">
        <w:t xml:space="preserve">  </w:t>
      </w:r>
      <w:r w:rsidR="00825591">
        <w:t>However, there are differences in the purpose, capabilities, and syntax of views, functions, and stored procedures.</w:t>
      </w:r>
    </w:p>
    <w:p w:rsidR="00825591" w:rsidRDefault="00825591" w:rsidP="005247A9">
      <w:pPr>
        <w:spacing w:line="240" w:lineRule="auto"/>
        <w:contextualSpacing/>
      </w:pPr>
    </w:p>
    <w:p w:rsidR="00693D07" w:rsidRDefault="008A1FD9" w:rsidP="00693D07">
      <w:pPr>
        <w:spacing w:line="240" w:lineRule="auto"/>
        <w:contextualSpacing/>
      </w:pPr>
      <w:r>
        <w:t xml:space="preserve">As described above, views are used primarily </w:t>
      </w:r>
      <w:r w:rsidR="00803BFD">
        <w:t>t</w:t>
      </w:r>
      <w:r>
        <w:t>o</w:t>
      </w:r>
      <w:r w:rsidR="00803BFD">
        <w:t xml:space="preserve"> create an abstraction layer that allows users to </w:t>
      </w:r>
      <w:r>
        <w:t>retriev</w:t>
      </w:r>
      <w:r w:rsidR="00803BFD">
        <w:t>e</w:t>
      </w:r>
      <w:r>
        <w:t xml:space="preserve"> data </w:t>
      </w:r>
      <w:r w:rsidR="00BC6E22">
        <w:t xml:space="preserve">and perform queries </w:t>
      </w:r>
      <w:r w:rsidR="00803BFD">
        <w:t>without affecting the underlying data</w:t>
      </w:r>
      <w:r w:rsidR="009D7C29">
        <w:t>base</w:t>
      </w:r>
      <w:r>
        <w:t>.</w:t>
      </w:r>
      <w:r w:rsidR="00825591">
        <w:t xml:space="preserve">  </w:t>
      </w:r>
      <w:r w:rsidR="00C571FB">
        <w:t xml:space="preserve">Functions are used to compute and </w:t>
      </w:r>
      <w:r w:rsidR="00EB1AE4">
        <w:t xml:space="preserve">manipulate </w:t>
      </w:r>
      <w:r w:rsidR="00C571FB">
        <w:t xml:space="preserve">a value without modifying the database.  </w:t>
      </w:r>
      <w:r w:rsidR="00693D07">
        <w:t>Functions include the built-in functions within SQL Server</w:t>
      </w:r>
      <w:r w:rsidR="00EB1AE4">
        <w:t>, such as sum and average,</w:t>
      </w:r>
      <w:r w:rsidR="00693D07">
        <w:t xml:space="preserve"> and user defined functions (UDFs)</w:t>
      </w:r>
      <w:r w:rsidR="00EB1AE4">
        <w:t xml:space="preserve"> which are created by the user</w:t>
      </w:r>
      <w:r w:rsidR="00693D07">
        <w:t xml:space="preserve">.  Functions can be written to return results as a table or to return a single (or scalar) value.  Functions differ from views because </w:t>
      </w:r>
      <w:r w:rsidR="00137087">
        <w:t>functions</w:t>
      </w:r>
      <w:r w:rsidR="00693D07">
        <w:t xml:space="preserve"> contain parameters.  Views cannot contain parameters; however, the WHERE clause can be used to achieve the same result within a view as a parameter within a function.  </w:t>
      </w:r>
      <w:r w:rsidR="005F592D">
        <w:t xml:space="preserve">The command CREATE FUNCTION is used to create a function (Figure 3).  Unlike views and stored procedures, the SELECT statement in a function is written within a RETURN </w:t>
      </w:r>
      <w:r w:rsidR="00B32813">
        <w:t>statement</w:t>
      </w:r>
      <w:r w:rsidR="005F592D">
        <w:t>.  The RETURNS keyword is used to specify whether the results will be returned as a table or a scalar value.</w:t>
      </w:r>
      <w:r w:rsidR="002A7C2E">
        <w:t xml:space="preserve">  After creating a function, a SELECT statement can be used to view the results (Figure 3).</w:t>
      </w:r>
    </w:p>
    <w:p w:rsidR="00D45FC7" w:rsidRDefault="00D45FC7" w:rsidP="00693D07">
      <w:pPr>
        <w:spacing w:line="240" w:lineRule="auto"/>
        <w:contextualSpacing/>
      </w:pPr>
    </w:p>
    <w:p w:rsidR="00D45FC7" w:rsidRDefault="00D45FC7" w:rsidP="00D45FC7">
      <w:pPr>
        <w:spacing w:line="240" w:lineRule="auto"/>
        <w:contextualSpacing/>
        <w:jc w:val="center"/>
      </w:pPr>
    </w:p>
    <w:p w:rsidR="00D45FC7" w:rsidRDefault="003726A2" w:rsidP="00D45FC7">
      <w:pPr>
        <w:spacing w:line="240" w:lineRule="auto"/>
        <w:contextualSpacing/>
        <w:jc w:val="center"/>
      </w:pPr>
      <w:r w:rsidRPr="003726A2">
        <w:rPr>
          <w:noProof/>
        </w:rPr>
        <w:lastRenderedPageBreak/>
        <w:drawing>
          <wp:inline distT="0" distB="0" distL="0" distR="0" wp14:anchorId="1B02AA73" wp14:editId="5051C9FB">
            <wp:extent cx="2662177" cy="1589837"/>
            <wp:effectExtent l="19050" t="19050" r="2413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62088" cy="1589784"/>
                    </a:xfrm>
                    <a:prstGeom prst="rect">
                      <a:avLst/>
                    </a:prstGeom>
                    <a:ln w="3175">
                      <a:solidFill>
                        <a:schemeClr val="bg1">
                          <a:lumMod val="85000"/>
                        </a:schemeClr>
                      </a:solidFill>
                    </a:ln>
                  </pic:spPr>
                </pic:pic>
              </a:graphicData>
            </a:graphic>
          </wp:inline>
        </w:drawing>
      </w:r>
    </w:p>
    <w:p w:rsidR="00693D07" w:rsidRDefault="00D45FC7" w:rsidP="00D45FC7">
      <w:pPr>
        <w:spacing w:line="240" w:lineRule="auto"/>
        <w:contextualSpacing/>
        <w:jc w:val="center"/>
      </w:pPr>
      <w:r w:rsidRPr="00D45FC7">
        <w:rPr>
          <w:noProof/>
        </w:rPr>
        <w:drawing>
          <wp:inline distT="0" distB="0" distL="0" distR="0" wp14:anchorId="1E9EE6B8" wp14:editId="5105F104">
            <wp:extent cx="2838596" cy="1676486"/>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38596" cy="1676486"/>
                    </a:xfrm>
                    <a:prstGeom prst="rect">
                      <a:avLst/>
                    </a:prstGeom>
                    <a:ln w="3175">
                      <a:solidFill>
                        <a:schemeClr val="bg1">
                          <a:lumMod val="85000"/>
                        </a:schemeClr>
                      </a:solidFill>
                    </a:ln>
                  </pic:spPr>
                </pic:pic>
              </a:graphicData>
            </a:graphic>
          </wp:inline>
        </w:drawing>
      </w:r>
    </w:p>
    <w:p w:rsidR="00EC6DEE" w:rsidRDefault="00EC6DEE" w:rsidP="00EC6DEE">
      <w:pPr>
        <w:spacing w:after="0" w:line="240" w:lineRule="auto"/>
        <w:contextualSpacing/>
        <w:jc w:val="center"/>
      </w:pPr>
      <w:proofErr w:type="gramStart"/>
      <w:r>
        <w:t>Figure 3.</w:t>
      </w:r>
      <w:proofErr w:type="gramEnd"/>
      <w:r>
        <w:t xml:space="preserve">  SQL code (top) and results (bottom) from a function created to display the </w:t>
      </w:r>
      <w:proofErr w:type="spellStart"/>
      <w:r>
        <w:t>LastName</w:t>
      </w:r>
      <w:proofErr w:type="spellEnd"/>
      <w:r>
        <w:t xml:space="preserve">, </w:t>
      </w:r>
      <w:proofErr w:type="spellStart"/>
      <w:r>
        <w:t>FirstName</w:t>
      </w:r>
      <w:proofErr w:type="spellEnd"/>
      <w:r>
        <w:t>, and Title columns from the Microsoft Northwind Employees table.</w:t>
      </w:r>
    </w:p>
    <w:p w:rsidR="00D45FC7" w:rsidRDefault="00D45FC7" w:rsidP="005247A9">
      <w:pPr>
        <w:spacing w:line="240" w:lineRule="auto"/>
        <w:contextualSpacing/>
      </w:pPr>
    </w:p>
    <w:p w:rsidR="00B0735A" w:rsidRDefault="00C275FD" w:rsidP="00693D07">
      <w:pPr>
        <w:spacing w:line="240" w:lineRule="auto"/>
        <w:contextualSpacing/>
      </w:pPr>
      <w:r>
        <w:t xml:space="preserve">Stored procedures are used primarily to store complex logic and to perform a sequence of operations which may include modifying the database or returning multiple values.  </w:t>
      </w:r>
      <w:r w:rsidR="00B0735A">
        <w:t>Unlike</w:t>
      </w:r>
      <w:r w:rsidR="00AC0D35">
        <w:t xml:space="preserve"> views and functions</w:t>
      </w:r>
      <w:r w:rsidR="00B0735A">
        <w:t>,</w:t>
      </w:r>
      <w:r w:rsidR="00AC0D35">
        <w:t xml:space="preserve"> stored procedures are not restricted to S</w:t>
      </w:r>
      <w:r w:rsidR="006A2716">
        <w:t>ELECT</w:t>
      </w:r>
      <w:r w:rsidR="00AC0D35">
        <w:t xml:space="preserve"> statements</w:t>
      </w:r>
      <w:r w:rsidR="00B0735A">
        <w:t>.  Stored procedures may contain INSERT, UPDATE, or DELETE statements, which</w:t>
      </w:r>
      <w:r w:rsidR="00E6125D">
        <w:t xml:space="preserve"> </w:t>
      </w:r>
      <w:r w:rsidR="009129B2">
        <w:t>allow</w:t>
      </w:r>
      <w:r w:rsidR="00E6125D">
        <w:t xml:space="preserve"> stored procedures</w:t>
      </w:r>
      <w:r w:rsidR="00B0735A">
        <w:t xml:space="preserve"> to modify </w:t>
      </w:r>
      <w:r w:rsidR="009129B2">
        <w:t>the</w:t>
      </w:r>
      <w:r w:rsidR="00B0735A">
        <w:t xml:space="preserve"> </w:t>
      </w:r>
      <w:r w:rsidR="009129B2">
        <w:t xml:space="preserve">underlying </w:t>
      </w:r>
      <w:r w:rsidR="00B0735A">
        <w:t>database.</w:t>
      </w:r>
      <w:r w:rsidR="00E6125D">
        <w:t xml:space="preserve">  </w:t>
      </w:r>
      <w:r w:rsidR="007D4BD2">
        <w:t>Like functions, stored procedures may contain parameters</w:t>
      </w:r>
      <w:r w:rsidR="00693D07">
        <w:t>.</w:t>
      </w:r>
      <w:r w:rsidR="003D5DD2">
        <w:t xml:space="preserve">  However, unlike functions</w:t>
      </w:r>
      <w:r w:rsidR="001150B1">
        <w:t>,</w:t>
      </w:r>
      <w:r w:rsidR="003D5DD2">
        <w:t xml:space="preserve"> stored procedures may return a single value, multiple values, or no values.  </w:t>
      </w:r>
      <w:r w:rsidR="001806DD">
        <w:t>Stored procedures tend to be used for more complex applications than views or functions, which are more limited in scope than stored procedures.</w:t>
      </w:r>
      <w:r w:rsidR="00752BEF">
        <w:t xml:space="preserve">  The command CREATE PROCEDURE is used to generate a stored procedure (Figure 4).  Stored procedures cannot be selected against.  Instead, the EXECUTE command is used to run a stored procedure (Figure 4).</w:t>
      </w:r>
    </w:p>
    <w:p w:rsidR="002A7C2E" w:rsidRDefault="002A7C2E"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EC0F21" w:rsidRDefault="00EC0F21" w:rsidP="00693D07">
      <w:pPr>
        <w:spacing w:line="240" w:lineRule="auto"/>
        <w:contextualSpacing/>
      </w:pPr>
    </w:p>
    <w:p w:rsidR="002A7C2E" w:rsidRDefault="00FF51AF" w:rsidP="00FF51AF">
      <w:pPr>
        <w:spacing w:line="240" w:lineRule="auto"/>
        <w:contextualSpacing/>
        <w:jc w:val="center"/>
      </w:pPr>
      <w:r w:rsidRPr="00FF51AF">
        <w:rPr>
          <w:noProof/>
        </w:rPr>
        <w:lastRenderedPageBreak/>
        <w:drawing>
          <wp:inline distT="0" distB="0" distL="0" distR="0" wp14:anchorId="2DEA214F" wp14:editId="0A0CAAC5">
            <wp:extent cx="2615879" cy="1134597"/>
            <wp:effectExtent l="19050" t="19050" r="13335"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18010" cy="1135521"/>
                    </a:xfrm>
                    <a:prstGeom prst="rect">
                      <a:avLst/>
                    </a:prstGeom>
                    <a:ln w="3175">
                      <a:solidFill>
                        <a:schemeClr val="bg1">
                          <a:lumMod val="85000"/>
                        </a:schemeClr>
                      </a:solidFill>
                    </a:ln>
                  </pic:spPr>
                </pic:pic>
              </a:graphicData>
            </a:graphic>
          </wp:inline>
        </w:drawing>
      </w:r>
    </w:p>
    <w:p w:rsidR="00F51D83" w:rsidRDefault="00FF51AF" w:rsidP="001B6C34">
      <w:pPr>
        <w:spacing w:after="0" w:line="240" w:lineRule="auto"/>
        <w:contextualSpacing/>
        <w:jc w:val="center"/>
      </w:pPr>
      <w:r w:rsidRPr="00FF51AF">
        <w:rPr>
          <w:noProof/>
        </w:rPr>
        <w:drawing>
          <wp:inline distT="0" distB="0" distL="0" distR="0" wp14:anchorId="51515520" wp14:editId="383B8FE8">
            <wp:extent cx="2818436" cy="1651934"/>
            <wp:effectExtent l="19050" t="19050" r="20320"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4675"/>
                    <a:stretch/>
                  </pic:blipFill>
                  <pic:spPr bwMode="auto">
                    <a:xfrm>
                      <a:off x="0" y="0"/>
                      <a:ext cx="2819545" cy="1652584"/>
                    </a:xfrm>
                    <a:prstGeom prst="rect">
                      <a:avLst/>
                    </a:prstGeom>
                    <a:ln w="3175">
                      <a:solidFill>
                        <a:schemeClr val="bg1">
                          <a:lumMod val="85000"/>
                        </a:schemeClr>
                      </a:solidFill>
                    </a:ln>
                    <a:extLst>
                      <a:ext uri="{53640926-AAD7-44D8-BBD7-CCE9431645EC}">
                        <a14:shadowObscured xmlns:a14="http://schemas.microsoft.com/office/drawing/2010/main"/>
                      </a:ext>
                    </a:extLst>
                  </pic:spPr>
                </pic:pic>
              </a:graphicData>
            </a:graphic>
          </wp:inline>
        </w:drawing>
      </w:r>
    </w:p>
    <w:p w:rsidR="00FF51AF" w:rsidRDefault="00FF51AF" w:rsidP="00FF51AF">
      <w:pPr>
        <w:spacing w:after="0" w:line="240" w:lineRule="auto"/>
        <w:contextualSpacing/>
        <w:jc w:val="center"/>
      </w:pPr>
      <w:proofErr w:type="gramStart"/>
      <w:r>
        <w:t>Figure 4.</w:t>
      </w:r>
      <w:proofErr w:type="gramEnd"/>
      <w:r>
        <w:t xml:space="preserve">  SQL code (top) and results (bottom) from a stored procedure created to display the </w:t>
      </w:r>
      <w:proofErr w:type="spellStart"/>
      <w:r>
        <w:t>LastName</w:t>
      </w:r>
      <w:proofErr w:type="spellEnd"/>
      <w:r>
        <w:t xml:space="preserve">, </w:t>
      </w:r>
      <w:proofErr w:type="spellStart"/>
      <w:r>
        <w:t>FirstName</w:t>
      </w:r>
      <w:proofErr w:type="spellEnd"/>
      <w:r>
        <w:t>, and Title columns from the Microsoft Northwind Employees table.</w:t>
      </w:r>
    </w:p>
    <w:p w:rsidR="00FF51AF" w:rsidRDefault="00FF51AF" w:rsidP="001B6C34">
      <w:pPr>
        <w:spacing w:after="0" w:line="240" w:lineRule="auto"/>
        <w:contextualSpacing/>
        <w:jc w:val="center"/>
      </w:pPr>
    </w:p>
    <w:p w:rsidR="00752BEF" w:rsidRDefault="00752BEF" w:rsidP="00752BEF">
      <w:pPr>
        <w:spacing w:after="0" w:line="240" w:lineRule="auto"/>
        <w:contextualSpacing/>
      </w:pPr>
      <w:r>
        <w:t>As shown in Figures 2-4, views, functions, and stored procedures can be used to generate the same results</w:t>
      </w:r>
      <w:r w:rsidR="00011400">
        <w:t xml:space="preserve"> in some instances.  It is important to understand the differen</w:t>
      </w:r>
      <w:r w:rsidR="00CF1503">
        <w:t>t us</w:t>
      </w:r>
      <w:r w:rsidR="00011400">
        <w:t xml:space="preserve">es </w:t>
      </w:r>
      <w:r w:rsidR="00CF1503">
        <w:t>of</w:t>
      </w:r>
      <w:r w:rsidR="00011400">
        <w:t xml:space="preserve"> views, functions, and stored procedures in order to select the most suitable </w:t>
      </w:r>
      <w:r w:rsidR="00CF1503">
        <w:t>option for any given task.</w:t>
      </w:r>
      <w:r w:rsidR="00611E12">
        <w:t xml:space="preserve">  The similarities and differences between views, functions, and stored procedures are summarized in Figure 5.</w:t>
      </w:r>
    </w:p>
    <w:p w:rsidR="004007D7" w:rsidRDefault="004007D7" w:rsidP="00752BEF">
      <w:pPr>
        <w:spacing w:after="0" w:line="240" w:lineRule="auto"/>
        <w:contextualSpacing/>
      </w:pPr>
    </w:p>
    <w:tbl>
      <w:tblPr>
        <w:tblStyle w:val="TableGrid"/>
        <w:tblW w:w="0" w:type="auto"/>
        <w:jc w:val="center"/>
        <w:tblLook w:val="04A0" w:firstRow="1" w:lastRow="0" w:firstColumn="1" w:lastColumn="0" w:noHBand="0" w:noVBand="1"/>
      </w:tblPr>
      <w:tblGrid>
        <w:gridCol w:w="1789"/>
        <w:gridCol w:w="2576"/>
        <w:gridCol w:w="2576"/>
        <w:gridCol w:w="2576"/>
      </w:tblGrid>
      <w:tr w:rsidR="004007D7" w:rsidTr="00280EDC">
        <w:trPr>
          <w:trHeight w:val="288"/>
          <w:jc w:val="center"/>
        </w:trPr>
        <w:tc>
          <w:tcPr>
            <w:tcW w:w="1789" w:type="dxa"/>
            <w:shd w:val="clear" w:color="auto" w:fill="8DB3E2" w:themeFill="text2" w:themeFillTint="66"/>
          </w:tcPr>
          <w:p w:rsidR="004007D7" w:rsidRDefault="004007D7" w:rsidP="00752BEF">
            <w:pPr>
              <w:contextualSpacing/>
            </w:pPr>
          </w:p>
        </w:tc>
        <w:tc>
          <w:tcPr>
            <w:tcW w:w="2576" w:type="dxa"/>
            <w:shd w:val="clear" w:color="auto" w:fill="8DB3E2" w:themeFill="text2" w:themeFillTint="66"/>
            <w:vAlign w:val="center"/>
          </w:tcPr>
          <w:p w:rsidR="004007D7" w:rsidRPr="00611E12" w:rsidRDefault="004007D7" w:rsidP="00611E12">
            <w:pPr>
              <w:contextualSpacing/>
              <w:jc w:val="center"/>
              <w:rPr>
                <w:b/>
              </w:rPr>
            </w:pPr>
            <w:r w:rsidRPr="00611E12">
              <w:rPr>
                <w:b/>
              </w:rPr>
              <w:t>View</w:t>
            </w:r>
          </w:p>
        </w:tc>
        <w:tc>
          <w:tcPr>
            <w:tcW w:w="2576" w:type="dxa"/>
            <w:shd w:val="clear" w:color="auto" w:fill="8DB3E2" w:themeFill="text2" w:themeFillTint="66"/>
            <w:vAlign w:val="center"/>
          </w:tcPr>
          <w:p w:rsidR="004007D7" w:rsidRPr="00611E12" w:rsidRDefault="004007D7" w:rsidP="00611E12">
            <w:pPr>
              <w:contextualSpacing/>
              <w:jc w:val="center"/>
              <w:rPr>
                <w:b/>
              </w:rPr>
            </w:pPr>
            <w:r w:rsidRPr="00611E12">
              <w:rPr>
                <w:b/>
              </w:rPr>
              <w:t>Function</w:t>
            </w:r>
          </w:p>
        </w:tc>
        <w:tc>
          <w:tcPr>
            <w:tcW w:w="2576" w:type="dxa"/>
            <w:shd w:val="clear" w:color="auto" w:fill="8DB3E2" w:themeFill="text2" w:themeFillTint="66"/>
            <w:vAlign w:val="center"/>
          </w:tcPr>
          <w:p w:rsidR="004007D7" w:rsidRPr="00611E12" w:rsidRDefault="004007D7" w:rsidP="00611E12">
            <w:pPr>
              <w:contextualSpacing/>
              <w:jc w:val="center"/>
              <w:rPr>
                <w:b/>
              </w:rPr>
            </w:pPr>
            <w:r w:rsidRPr="00611E12">
              <w:rPr>
                <w:b/>
              </w:rPr>
              <w:t>Stored Procedure</w:t>
            </w:r>
          </w:p>
        </w:tc>
      </w:tr>
      <w:tr w:rsidR="004007D7" w:rsidTr="00280EDC">
        <w:trPr>
          <w:trHeight w:val="1079"/>
          <w:jc w:val="center"/>
        </w:trPr>
        <w:tc>
          <w:tcPr>
            <w:tcW w:w="1789" w:type="dxa"/>
            <w:vAlign w:val="center"/>
          </w:tcPr>
          <w:p w:rsidR="004007D7" w:rsidRDefault="004007D7" w:rsidP="00611E12">
            <w:pPr>
              <w:contextualSpacing/>
            </w:pPr>
            <w:r>
              <w:t>Primary Purpose</w:t>
            </w:r>
          </w:p>
        </w:tc>
        <w:tc>
          <w:tcPr>
            <w:tcW w:w="2576" w:type="dxa"/>
            <w:vAlign w:val="center"/>
          </w:tcPr>
          <w:p w:rsidR="004007D7" w:rsidRDefault="004007D7" w:rsidP="00611E12">
            <w:pPr>
              <w:pStyle w:val="ListParagraph"/>
              <w:numPr>
                <w:ilvl w:val="0"/>
                <w:numId w:val="4"/>
              </w:numPr>
              <w:spacing w:after="0" w:line="240" w:lineRule="auto"/>
              <w:ind w:left="301" w:hanging="270"/>
            </w:pPr>
            <w:r>
              <w:t>Retrieve data</w:t>
            </w:r>
          </w:p>
          <w:p w:rsidR="004007D7" w:rsidRDefault="004007D7" w:rsidP="00611E12">
            <w:pPr>
              <w:pStyle w:val="ListParagraph"/>
              <w:numPr>
                <w:ilvl w:val="0"/>
                <w:numId w:val="4"/>
              </w:numPr>
              <w:spacing w:after="0" w:line="240" w:lineRule="auto"/>
              <w:ind w:left="301" w:hanging="270"/>
            </w:pPr>
            <w:r>
              <w:t>Create abstraction layer</w:t>
            </w:r>
          </w:p>
        </w:tc>
        <w:tc>
          <w:tcPr>
            <w:tcW w:w="2576" w:type="dxa"/>
            <w:vAlign w:val="center"/>
          </w:tcPr>
          <w:p w:rsidR="004007D7" w:rsidRDefault="004007D7" w:rsidP="00611E12">
            <w:pPr>
              <w:pStyle w:val="ListParagraph"/>
              <w:numPr>
                <w:ilvl w:val="0"/>
                <w:numId w:val="4"/>
              </w:numPr>
              <w:spacing w:after="0" w:line="240" w:lineRule="auto"/>
              <w:ind w:left="324" w:hanging="270"/>
            </w:pPr>
            <w:r>
              <w:t xml:space="preserve">Compute values </w:t>
            </w:r>
          </w:p>
        </w:tc>
        <w:tc>
          <w:tcPr>
            <w:tcW w:w="2576" w:type="dxa"/>
            <w:vAlign w:val="center"/>
          </w:tcPr>
          <w:p w:rsidR="00D73AD0" w:rsidRDefault="004007D7" w:rsidP="00611E12">
            <w:pPr>
              <w:pStyle w:val="ListParagraph"/>
              <w:numPr>
                <w:ilvl w:val="0"/>
                <w:numId w:val="4"/>
              </w:numPr>
              <w:spacing w:after="0" w:line="240" w:lineRule="auto"/>
              <w:ind w:left="345" w:hanging="270"/>
            </w:pPr>
            <w:r>
              <w:t xml:space="preserve">Store complex logic </w:t>
            </w:r>
          </w:p>
          <w:p w:rsidR="004007D7" w:rsidRDefault="00D73AD0" w:rsidP="00611E12">
            <w:pPr>
              <w:pStyle w:val="ListParagraph"/>
              <w:numPr>
                <w:ilvl w:val="0"/>
                <w:numId w:val="4"/>
              </w:numPr>
              <w:spacing w:after="0" w:line="240" w:lineRule="auto"/>
              <w:ind w:left="345" w:hanging="270"/>
            </w:pPr>
            <w:r>
              <w:t>P</w:t>
            </w:r>
            <w:r w:rsidR="004007D7">
              <w:t>erform sequences of operations</w:t>
            </w:r>
          </w:p>
        </w:tc>
      </w:tr>
      <w:tr w:rsidR="004007D7" w:rsidTr="00280EDC">
        <w:trPr>
          <w:trHeight w:val="432"/>
          <w:jc w:val="center"/>
        </w:trPr>
        <w:tc>
          <w:tcPr>
            <w:tcW w:w="1789" w:type="dxa"/>
            <w:vAlign w:val="center"/>
          </w:tcPr>
          <w:p w:rsidR="004007D7" w:rsidRDefault="00D73AD0" w:rsidP="00611E12">
            <w:pPr>
              <w:contextualSpacing/>
            </w:pPr>
            <w:r>
              <w:t>Allows</w:t>
            </w:r>
            <w:r w:rsidR="004007D7">
              <w:t xml:space="preserve"> Parameters?</w:t>
            </w:r>
          </w:p>
        </w:tc>
        <w:tc>
          <w:tcPr>
            <w:tcW w:w="2576" w:type="dxa"/>
            <w:vAlign w:val="center"/>
          </w:tcPr>
          <w:p w:rsidR="004007D7" w:rsidRDefault="004007D7" w:rsidP="00611E12">
            <w:pPr>
              <w:contextualSpacing/>
              <w:jc w:val="center"/>
            </w:pPr>
            <w:r>
              <w:t>No</w:t>
            </w:r>
          </w:p>
        </w:tc>
        <w:tc>
          <w:tcPr>
            <w:tcW w:w="2576" w:type="dxa"/>
            <w:vAlign w:val="center"/>
          </w:tcPr>
          <w:p w:rsidR="004007D7" w:rsidRDefault="00D73AD0" w:rsidP="00611E12">
            <w:pPr>
              <w:contextualSpacing/>
              <w:jc w:val="center"/>
            </w:pPr>
            <w:r>
              <w:t>Yes</w:t>
            </w:r>
          </w:p>
        </w:tc>
        <w:tc>
          <w:tcPr>
            <w:tcW w:w="2576" w:type="dxa"/>
            <w:vAlign w:val="center"/>
          </w:tcPr>
          <w:p w:rsidR="004007D7" w:rsidRDefault="00D73AD0" w:rsidP="00611E12">
            <w:pPr>
              <w:contextualSpacing/>
              <w:jc w:val="center"/>
            </w:pPr>
            <w:r>
              <w:t>Yes</w:t>
            </w:r>
          </w:p>
        </w:tc>
      </w:tr>
      <w:tr w:rsidR="004007D7" w:rsidTr="00280EDC">
        <w:trPr>
          <w:trHeight w:val="567"/>
          <w:jc w:val="center"/>
        </w:trPr>
        <w:tc>
          <w:tcPr>
            <w:tcW w:w="1789" w:type="dxa"/>
            <w:vAlign w:val="center"/>
          </w:tcPr>
          <w:p w:rsidR="004007D7" w:rsidRDefault="004007D7" w:rsidP="00611E12">
            <w:pPr>
              <w:contextualSpacing/>
            </w:pPr>
            <w:r>
              <w:t>Can Modify Database?</w:t>
            </w:r>
          </w:p>
        </w:tc>
        <w:tc>
          <w:tcPr>
            <w:tcW w:w="2576" w:type="dxa"/>
            <w:vAlign w:val="center"/>
          </w:tcPr>
          <w:p w:rsidR="004007D7" w:rsidRDefault="00D73AD0" w:rsidP="00611E12">
            <w:pPr>
              <w:contextualSpacing/>
              <w:jc w:val="center"/>
            </w:pPr>
            <w:r>
              <w:t>No</w:t>
            </w:r>
          </w:p>
        </w:tc>
        <w:tc>
          <w:tcPr>
            <w:tcW w:w="2576" w:type="dxa"/>
            <w:vAlign w:val="center"/>
          </w:tcPr>
          <w:p w:rsidR="004007D7" w:rsidRDefault="004007D7" w:rsidP="00611E12">
            <w:pPr>
              <w:contextualSpacing/>
              <w:jc w:val="center"/>
            </w:pPr>
            <w:r>
              <w:t>No</w:t>
            </w:r>
          </w:p>
        </w:tc>
        <w:tc>
          <w:tcPr>
            <w:tcW w:w="2576" w:type="dxa"/>
            <w:vAlign w:val="center"/>
          </w:tcPr>
          <w:p w:rsidR="004007D7" w:rsidRDefault="004007D7" w:rsidP="00611E12">
            <w:pPr>
              <w:contextualSpacing/>
              <w:jc w:val="center"/>
            </w:pPr>
            <w:r>
              <w:t>Yes</w:t>
            </w:r>
          </w:p>
        </w:tc>
      </w:tr>
      <w:tr w:rsidR="004007D7" w:rsidTr="00280EDC">
        <w:trPr>
          <w:trHeight w:val="2592"/>
          <w:jc w:val="center"/>
        </w:trPr>
        <w:tc>
          <w:tcPr>
            <w:tcW w:w="1789" w:type="dxa"/>
            <w:vAlign w:val="center"/>
          </w:tcPr>
          <w:p w:rsidR="004007D7" w:rsidRDefault="00D73AD0" w:rsidP="00611E12">
            <w:pPr>
              <w:contextualSpacing/>
            </w:pPr>
            <w:r>
              <w:t>Syntax</w:t>
            </w:r>
          </w:p>
        </w:tc>
        <w:tc>
          <w:tcPr>
            <w:tcW w:w="2576" w:type="dxa"/>
            <w:vAlign w:val="center"/>
          </w:tcPr>
          <w:p w:rsidR="00611E12" w:rsidRDefault="00F24967" w:rsidP="00611E12">
            <w:pPr>
              <w:ind w:left="362"/>
              <w:contextualSpacing/>
              <w:rPr>
                <w:color w:val="0000FF"/>
              </w:rPr>
            </w:pPr>
            <w:r w:rsidRPr="00FF79D3">
              <w:rPr>
                <w:color w:val="0000FF"/>
              </w:rPr>
              <w:t xml:space="preserve">CREATE VIEW </w:t>
            </w:r>
          </w:p>
          <w:p w:rsidR="00501E2F" w:rsidRDefault="00501E2F" w:rsidP="00611E12">
            <w:pPr>
              <w:ind w:left="362"/>
              <w:contextualSpacing/>
            </w:pPr>
            <w:r>
              <w:rPr>
                <w:i/>
              </w:rPr>
              <w:t>V</w:t>
            </w:r>
            <w:r w:rsidR="00F24967" w:rsidRPr="00F24967">
              <w:rPr>
                <w:i/>
              </w:rPr>
              <w:t xml:space="preserve">iew </w:t>
            </w:r>
            <w:r>
              <w:rPr>
                <w:i/>
              </w:rPr>
              <w:t>N</w:t>
            </w:r>
            <w:r w:rsidR="00F24967" w:rsidRPr="00F24967">
              <w:rPr>
                <w:i/>
              </w:rPr>
              <w:t>ame</w:t>
            </w:r>
          </w:p>
          <w:p w:rsidR="00F24967" w:rsidRPr="00F24967" w:rsidRDefault="00F24967" w:rsidP="00611E12">
            <w:pPr>
              <w:ind w:left="362"/>
              <w:contextualSpacing/>
            </w:pPr>
            <w:r w:rsidRPr="00FF79D3">
              <w:rPr>
                <w:color w:val="0000FF"/>
              </w:rPr>
              <w:t>AS</w:t>
            </w:r>
            <w:r w:rsidRPr="00FF79D3">
              <w:rPr>
                <w:color w:val="0000FF"/>
              </w:rPr>
              <w:br/>
              <w:t xml:space="preserve">SELECT </w:t>
            </w:r>
            <w:r w:rsidR="00501E2F">
              <w:rPr>
                <w:i/>
              </w:rPr>
              <w:t>C</w:t>
            </w:r>
            <w:r w:rsidRPr="00F24967">
              <w:rPr>
                <w:i/>
              </w:rPr>
              <w:t xml:space="preserve">olumn1, </w:t>
            </w:r>
            <w:r w:rsidR="00501E2F">
              <w:rPr>
                <w:i/>
              </w:rPr>
              <w:t>C</w:t>
            </w:r>
            <w:r w:rsidRPr="00F24967">
              <w:rPr>
                <w:i/>
              </w:rPr>
              <w:t>olumn2, ...</w:t>
            </w:r>
            <w:r w:rsidRPr="00F24967">
              <w:br/>
            </w:r>
            <w:r w:rsidRPr="00FF79D3">
              <w:rPr>
                <w:color w:val="0000FF"/>
              </w:rPr>
              <w:t>FROM</w:t>
            </w:r>
            <w:r w:rsidRPr="00F24967">
              <w:t xml:space="preserve"> </w:t>
            </w:r>
            <w:r w:rsidR="00501E2F">
              <w:rPr>
                <w:i/>
              </w:rPr>
              <w:t>T</w:t>
            </w:r>
            <w:r w:rsidRPr="00F24967">
              <w:rPr>
                <w:i/>
              </w:rPr>
              <w:t xml:space="preserve">able </w:t>
            </w:r>
            <w:r w:rsidR="00501E2F">
              <w:rPr>
                <w:i/>
              </w:rPr>
              <w:t>N</w:t>
            </w:r>
            <w:r w:rsidRPr="00F24967">
              <w:rPr>
                <w:i/>
              </w:rPr>
              <w:t>ame</w:t>
            </w:r>
            <w:r w:rsidRPr="00FF79D3">
              <w:rPr>
                <w:color w:val="0000FF"/>
              </w:rPr>
              <w:t>;</w:t>
            </w:r>
          </w:p>
          <w:p w:rsidR="004007D7" w:rsidRDefault="004007D7" w:rsidP="00611E12">
            <w:pPr>
              <w:contextualSpacing/>
            </w:pPr>
          </w:p>
        </w:tc>
        <w:tc>
          <w:tcPr>
            <w:tcW w:w="2576" w:type="dxa"/>
            <w:vAlign w:val="center"/>
          </w:tcPr>
          <w:p w:rsidR="00280EDC" w:rsidRDefault="006806E8" w:rsidP="00611E12">
            <w:pPr>
              <w:ind w:left="205"/>
              <w:contextualSpacing/>
              <w:rPr>
                <w:i/>
              </w:rPr>
            </w:pPr>
            <w:r w:rsidRPr="00FF79D3">
              <w:rPr>
                <w:color w:val="0000FF"/>
              </w:rPr>
              <w:t xml:space="preserve">CREATE FUNCTION </w:t>
            </w:r>
            <w:r w:rsidRPr="00501E2F">
              <w:rPr>
                <w:i/>
              </w:rPr>
              <w:t xml:space="preserve">Schema </w:t>
            </w:r>
            <w:proofErr w:type="spellStart"/>
            <w:r w:rsidRPr="00501E2F">
              <w:rPr>
                <w:i/>
              </w:rPr>
              <w:t>Name.Function</w:t>
            </w:r>
            <w:proofErr w:type="spellEnd"/>
            <w:r w:rsidRPr="00501E2F">
              <w:rPr>
                <w:i/>
              </w:rPr>
              <w:t xml:space="preserve"> </w:t>
            </w:r>
            <w:r w:rsidR="00280EDC">
              <w:rPr>
                <w:i/>
              </w:rPr>
              <w:t xml:space="preserve">  </w:t>
            </w:r>
          </w:p>
          <w:p w:rsidR="006806E8" w:rsidRPr="006806E8" w:rsidRDefault="00280EDC" w:rsidP="00611E12">
            <w:pPr>
              <w:ind w:left="205"/>
              <w:contextualSpacing/>
            </w:pPr>
            <w:r>
              <w:rPr>
                <w:i/>
              </w:rPr>
              <w:t xml:space="preserve">  </w:t>
            </w:r>
            <w:r w:rsidR="006806E8" w:rsidRPr="00501E2F">
              <w:rPr>
                <w:i/>
              </w:rPr>
              <w:t>Name</w:t>
            </w:r>
            <w:r w:rsidR="006806E8" w:rsidRPr="00FF79D3">
              <w:rPr>
                <w:color w:val="0000FF"/>
              </w:rPr>
              <w:t>()</w:t>
            </w:r>
          </w:p>
          <w:p w:rsidR="006806E8" w:rsidRPr="006806E8" w:rsidRDefault="006806E8" w:rsidP="00611E12">
            <w:pPr>
              <w:ind w:left="205"/>
              <w:contextualSpacing/>
            </w:pPr>
            <w:r w:rsidRPr="00FF79D3">
              <w:rPr>
                <w:color w:val="0000FF"/>
              </w:rPr>
              <w:t>R</w:t>
            </w:r>
            <w:r w:rsidR="00501E2F" w:rsidRPr="00FF79D3">
              <w:rPr>
                <w:color w:val="0000FF"/>
              </w:rPr>
              <w:t>ETURNS</w:t>
            </w:r>
            <w:r w:rsidRPr="00501E2F">
              <w:rPr>
                <w:color w:val="0070C0"/>
              </w:rPr>
              <w:t xml:space="preserve"> </w:t>
            </w:r>
            <w:r w:rsidR="00501E2F" w:rsidRPr="00501E2F">
              <w:rPr>
                <w:i/>
              </w:rPr>
              <w:t>[Data Type]</w:t>
            </w:r>
          </w:p>
          <w:p w:rsidR="006806E8" w:rsidRPr="00FF79D3" w:rsidRDefault="006806E8" w:rsidP="00611E12">
            <w:pPr>
              <w:ind w:left="205"/>
              <w:contextualSpacing/>
              <w:rPr>
                <w:color w:val="0000FF"/>
              </w:rPr>
            </w:pPr>
            <w:r w:rsidRPr="00FF79D3">
              <w:rPr>
                <w:color w:val="0000FF"/>
              </w:rPr>
              <w:t>AS</w:t>
            </w:r>
          </w:p>
          <w:p w:rsidR="006806E8" w:rsidRPr="00501E2F" w:rsidRDefault="006806E8" w:rsidP="00611E12">
            <w:pPr>
              <w:ind w:left="205"/>
              <w:contextualSpacing/>
              <w:rPr>
                <w:color w:val="0070C0"/>
              </w:rPr>
            </w:pPr>
            <w:r w:rsidRPr="00FF79D3">
              <w:rPr>
                <w:color w:val="0000FF"/>
              </w:rPr>
              <w:t>R</w:t>
            </w:r>
            <w:r w:rsidR="00501E2F" w:rsidRPr="00FF79D3">
              <w:rPr>
                <w:color w:val="0000FF"/>
              </w:rPr>
              <w:t>ETURN</w:t>
            </w:r>
            <w:r w:rsidRPr="00501E2F">
              <w:rPr>
                <w:color w:val="0070C0"/>
              </w:rPr>
              <w:t>(</w:t>
            </w:r>
          </w:p>
          <w:p w:rsidR="004007D7" w:rsidRDefault="00501E2F" w:rsidP="00280EDC">
            <w:pPr>
              <w:ind w:left="205"/>
              <w:contextualSpacing/>
            </w:pPr>
            <w:r w:rsidRPr="00FF79D3">
              <w:rPr>
                <w:color w:val="0000FF"/>
              </w:rPr>
              <w:t>SELECT</w:t>
            </w:r>
            <w:r w:rsidRPr="00F24967">
              <w:t xml:space="preserve"> </w:t>
            </w:r>
            <w:r w:rsidR="00280EDC">
              <w:rPr>
                <w:i/>
              </w:rPr>
              <w:t>C</w:t>
            </w:r>
            <w:r w:rsidRPr="00F24967">
              <w:rPr>
                <w:i/>
              </w:rPr>
              <w:t xml:space="preserve">olumn1, </w:t>
            </w:r>
            <w:r w:rsidR="00280EDC">
              <w:rPr>
                <w:i/>
              </w:rPr>
              <w:t>C</w:t>
            </w:r>
            <w:r w:rsidRPr="00F24967">
              <w:rPr>
                <w:i/>
              </w:rPr>
              <w:t>olumn2, ...</w:t>
            </w:r>
            <w:r w:rsidRPr="00F24967">
              <w:br/>
            </w:r>
            <w:r w:rsidRPr="00FF79D3">
              <w:rPr>
                <w:color w:val="0000FF"/>
              </w:rPr>
              <w:t>FROM</w:t>
            </w:r>
            <w:r w:rsidRPr="00F24967">
              <w:t xml:space="preserve"> </w:t>
            </w:r>
            <w:r w:rsidR="00280EDC">
              <w:rPr>
                <w:i/>
              </w:rPr>
              <w:t>T</w:t>
            </w:r>
            <w:r w:rsidRPr="00F24967">
              <w:rPr>
                <w:i/>
              </w:rPr>
              <w:t xml:space="preserve">able </w:t>
            </w:r>
            <w:r w:rsidR="00280EDC">
              <w:rPr>
                <w:i/>
              </w:rPr>
              <w:t>N</w:t>
            </w:r>
            <w:r w:rsidRPr="00F24967">
              <w:rPr>
                <w:i/>
              </w:rPr>
              <w:t>ame</w:t>
            </w:r>
            <w:r w:rsidR="006806E8" w:rsidRPr="00FF79D3">
              <w:rPr>
                <w:color w:val="0000FF"/>
              </w:rPr>
              <w:t>);</w:t>
            </w:r>
          </w:p>
        </w:tc>
        <w:tc>
          <w:tcPr>
            <w:tcW w:w="2576" w:type="dxa"/>
            <w:vAlign w:val="center"/>
          </w:tcPr>
          <w:p w:rsidR="00FF79D3" w:rsidRPr="00FF79D3" w:rsidRDefault="00FF79D3" w:rsidP="00611E12">
            <w:pPr>
              <w:autoSpaceDE w:val="0"/>
              <w:autoSpaceDN w:val="0"/>
              <w:adjustRightInd w:val="0"/>
              <w:ind w:left="226"/>
              <w:rPr>
                <w:rFonts w:cstheme="minorHAnsi"/>
                <w:color w:val="000000"/>
                <w:szCs w:val="19"/>
                <w:highlight w:val="white"/>
              </w:rPr>
            </w:pPr>
            <w:r w:rsidRPr="00FF79D3">
              <w:rPr>
                <w:rFonts w:cstheme="minorHAnsi"/>
                <w:color w:val="0000FF"/>
                <w:szCs w:val="19"/>
                <w:highlight w:val="white"/>
              </w:rPr>
              <w:t>C</w:t>
            </w:r>
            <w:r>
              <w:rPr>
                <w:rFonts w:cstheme="minorHAnsi"/>
                <w:color w:val="0000FF"/>
                <w:szCs w:val="19"/>
                <w:highlight w:val="white"/>
              </w:rPr>
              <w:t>REATE PROCEDURE</w:t>
            </w:r>
            <w:r w:rsidRPr="00FF79D3">
              <w:rPr>
                <w:rFonts w:cstheme="minorHAnsi"/>
                <w:color w:val="000000"/>
                <w:szCs w:val="19"/>
                <w:highlight w:val="white"/>
              </w:rPr>
              <w:t xml:space="preserve"> </w:t>
            </w:r>
            <w:proofErr w:type="spellStart"/>
            <w:r w:rsidRPr="00FF79D3">
              <w:rPr>
                <w:rFonts w:cstheme="minorHAnsi"/>
                <w:i/>
                <w:color w:val="000000"/>
                <w:szCs w:val="19"/>
                <w:highlight w:val="white"/>
              </w:rPr>
              <w:t>Procedure</w:t>
            </w:r>
            <w:proofErr w:type="spellEnd"/>
            <w:r w:rsidRPr="00FF79D3">
              <w:rPr>
                <w:rFonts w:cstheme="minorHAnsi"/>
                <w:i/>
                <w:color w:val="000000"/>
                <w:szCs w:val="19"/>
                <w:highlight w:val="white"/>
              </w:rPr>
              <w:t xml:space="preserve"> Name</w:t>
            </w:r>
          </w:p>
          <w:p w:rsidR="00FF79D3" w:rsidRPr="00FF79D3" w:rsidRDefault="00FF79D3" w:rsidP="00611E12">
            <w:pPr>
              <w:autoSpaceDE w:val="0"/>
              <w:autoSpaceDN w:val="0"/>
              <w:adjustRightInd w:val="0"/>
              <w:ind w:left="226"/>
              <w:rPr>
                <w:rFonts w:cstheme="minorHAnsi"/>
                <w:color w:val="000000"/>
                <w:szCs w:val="19"/>
                <w:highlight w:val="white"/>
              </w:rPr>
            </w:pPr>
            <w:r w:rsidRPr="00FF79D3">
              <w:rPr>
                <w:rFonts w:cstheme="minorHAnsi"/>
                <w:color w:val="0000FF"/>
                <w:szCs w:val="19"/>
                <w:highlight w:val="white"/>
              </w:rPr>
              <w:t>AS</w:t>
            </w:r>
          </w:p>
          <w:p w:rsidR="004007D7" w:rsidRDefault="00FF79D3" w:rsidP="00611E12">
            <w:pPr>
              <w:ind w:left="226"/>
              <w:contextualSpacing/>
            </w:pPr>
            <w:r w:rsidRPr="00FF79D3">
              <w:rPr>
                <w:color w:val="0000FF"/>
              </w:rPr>
              <w:t xml:space="preserve">SELECT </w:t>
            </w:r>
            <w:r>
              <w:rPr>
                <w:i/>
              </w:rPr>
              <w:t>C</w:t>
            </w:r>
            <w:r w:rsidRPr="00F24967">
              <w:rPr>
                <w:i/>
              </w:rPr>
              <w:t xml:space="preserve">olumn1, </w:t>
            </w:r>
            <w:r>
              <w:rPr>
                <w:i/>
              </w:rPr>
              <w:t>C</w:t>
            </w:r>
            <w:r w:rsidRPr="00F24967">
              <w:rPr>
                <w:i/>
              </w:rPr>
              <w:t>olumn2, ...</w:t>
            </w:r>
            <w:r w:rsidRPr="00F24967">
              <w:br/>
            </w:r>
            <w:r w:rsidRPr="00FF79D3">
              <w:rPr>
                <w:color w:val="0000FF"/>
              </w:rPr>
              <w:t>FROM</w:t>
            </w:r>
            <w:r w:rsidRPr="00F24967">
              <w:t xml:space="preserve"> </w:t>
            </w:r>
            <w:r>
              <w:rPr>
                <w:i/>
              </w:rPr>
              <w:t>T</w:t>
            </w:r>
            <w:r w:rsidRPr="00F24967">
              <w:rPr>
                <w:i/>
              </w:rPr>
              <w:t xml:space="preserve">able </w:t>
            </w:r>
            <w:r>
              <w:rPr>
                <w:i/>
              </w:rPr>
              <w:t>N</w:t>
            </w:r>
            <w:r w:rsidRPr="00F24967">
              <w:rPr>
                <w:i/>
              </w:rPr>
              <w:t>ame</w:t>
            </w:r>
            <w:r w:rsidRPr="00FF79D3">
              <w:rPr>
                <w:color w:val="0000FF"/>
              </w:rPr>
              <w:t>;</w:t>
            </w:r>
          </w:p>
        </w:tc>
      </w:tr>
      <w:tr w:rsidR="00D73AD0" w:rsidTr="00280EDC">
        <w:trPr>
          <w:trHeight w:val="720"/>
          <w:jc w:val="center"/>
        </w:trPr>
        <w:tc>
          <w:tcPr>
            <w:tcW w:w="1789" w:type="dxa"/>
            <w:vAlign w:val="center"/>
          </w:tcPr>
          <w:p w:rsidR="00D73AD0" w:rsidRDefault="00F24967" w:rsidP="00611E12">
            <w:pPr>
              <w:contextualSpacing/>
            </w:pPr>
            <w:r>
              <w:t xml:space="preserve">Command </w:t>
            </w:r>
            <w:r w:rsidR="00FF79D3">
              <w:t>U</w:t>
            </w:r>
            <w:r>
              <w:t xml:space="preserve">sed to </w:t>
            </w:r>
            <w:r w:rsidR="00FF79D3">
              <w:t>R</w:t>
            </w:r>
            <w:r>
              <w:t xml:space="preserve">eturn </w:t>
            </w:r>
            <w:r w:rsidR="00FF79D3">
              <w:t>R</w:t>
            </w:r>
            <w:r>
              <w:t>esults</w:t>
            </w:r>
          </w:p>
        </w:tc>
        <w:tc>
          <w:tcPr>
            <w:tcW w:w="2576" w:type="dxa"/>
            <w:vAlign w:val="center"/>
          </w:tcPr>
          <w:p w:rsidR="00D73AD0" w:rsidRDefault="00F24967" w:rsidP="00611E12">
            <w:pPr>
              <w:contextualSpacing/>
              <w:jc w:val="center"/>
            </w:pPr>
            <w:r>
              <w:t>SELECT</w:t>
            </w:r>
          </w:p>
        </w:tc>
        <w:tc>
          <w:tcPr>
            <w:tcW w:w="2576" w:type="dxa"/>
            <w:vAlign w:val="center"/>
          </w:tcPr>
          <w:p w:rsidR="00D73AD0" w:rsidRDefault="00F24967" w:rsidP="00611E12">
            <w:pPr>
              <w:contextualSpacing/>
              <w:jc w:val="center"/>
            </w:pPr>
            <w:r>
              <w:t>SELECT</w:t>
            </w:r>
          </w:p>
        </w:tc>
        <w:tc>
          <w:tcPr>
            <w:tcW w:w="2576" w:type="dxa"/>
            <w:vAlign w:val="center"/>
          </w:tcPr>
          <w:p w:rsidR="00D73AD0" w:rsidRDefault="00F24967" w:rsidP="00611E12">
            <w:pPr>
              <w:contextualSpacing/>
              <w:jc w:val="center"/>
            </w:pPr>
            <w:r>
              <w:t>EXECUTE</w:t>
            </w:r>
          </w:p>
        </w:tc>
      </w:tr>
    </w:tbl>
    <w:p w:rsidR="004007D7" w:rsidRDefault="00611E12" w:rsidP="00280EDC">
      <w:pPr>
        <w:spacing w:after="0" w:line="240" w:lineRule="auto"/>
        <w:contextualSpacing/>
        <w:jc w:val="center"/>
      </w:pPr>
      <w:proofErr w:type="gramStart"/>
      <w:r>
        <w:t>Figure 5.</w:t>
      </w:r>
      <w:proofErr w:type="gramEnd"/>
      <w:r>
        <w:t xml:space="preserve"> </w:t>
      </w:r>
      <w:proofErr w:type="gramStart"/>
      <w:r>
        <w:t>Key similarities and differences between views, functions, and stored procedures in SQL.</w:t>
      </w:r>
      <w:proofErr w:type="gramEnd"/>
    </w:p>
    <w:p w:rsidR="00043FEA" w:rsidRPr="00043FEA" w:rsidRDefault="00043FEA" w:rsidP="007F36C2">
      <w:pPr>
        <w:pStyle w:val="Heading1"/>
      </w:pPr>
      <w:r>
        <w:lastRenderedPageBreak/>
        <w:t>Summary</w:t>
      </w:r>
    </w:p>
    <w:p w:rsidR="00FE116A" w:rsidRDefault="00FE116A" w:rsidP="007F36C2">
      <w:pPr>
        <w:spacing w:after="0" w:line="240" w:lineRule="auto"/>
        <w:contextualSpacing/>
      </w:pPr>
    </w:p>
    <w:p w:rsidR="00F77D85" w:rsidRPr="00933AF9" w:rsidRDefault="009F67DF" w:rsidP="00A920BC">
      <w:pPr>
        <w:spacing w:line="240" w:lineRule="auto"/>
        <w:contextualSpacing/>
        <w:rPr>
          <w:iCs/>
        </w:rPr>
      </w:pPr>
      <w:r>
        <w:t xml:space="preserve">A view is a saved SELECT statement in SQL Server that </w:t>
      </w:r>
      <w:r w:rsidR="00624138">
        <w:t>can be queried in the same way as a table without changing the underlying data being referenced in the view.</w:t>
      </w:r>
      <w:r>
        <w:t xml:space="preserve">  Views are used to protect data and to create a consistent user experience by acting as an abstraction layer between the user and the underlying data.  Functions and stored procedures are similar to views as all are</w:t>
      </w:r>
      <w:r w:rsidR="00075175">
        <w:t xml:space="preserve"> named</w:t>
      </w:r>
      <w:bookmarkStart w:id="0" w:name="_GoBack"/>
      <w:bookmarkEnd w:id="0"/>
      <w:r>
        <w:t xml:space="preserve"> saved SELECT statements.  Functions differ from views because functions contain parameters that are used to compute a value without changing the database.  </w:t>
      </w:r>
      <w:r w:rsidR="00F94769">
        <w:t xml:space="preserve">Stored procedures may also contain parameters, as well as INSERT, UPDATE, and DELETE statements.  As such, stored procedures may be used to modify the underlying database, which is not true of views or functions.  While similar, views, functions, and stored procedures each </w:t>
      </w:r>
      <w:r w:rsidR="000F3403">
        <w:t>serve a unique</w:t>
      </w:r>
      <w:r w:rsidR="00F94769">
        <w:t xml:space="preserve"> purpose within a database. </w:t>
      </w:r>
      <w:r w:rsidR="00624138">
        <w:t xml:space="preserve">  </w:t>
      </w:r>
    </w:p>
    <w:sectPr w:rsidR="00F77D85" w:rsidRPr="00933AF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55FC" w:rsidRDefault="009655FC" w:rsidP="003028F4">
      <w:pPr>
        <w:spacing w:after="0" w:line="240" w:lineRule="auto"/>
      </w:pPr>
      <w:r>
        <w:separator/>
      </w:r>
    </w:p>
  </w:endnote>
  <w:endnote w:type="continuationSeparator" w:id="0">
    <w:p w:rsidR="009655FC" w:rsidRDefault="009655FC" w:rsidP="0030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00" w:rsidRDefault="00011400" w:rsidP="003028F4">
    <w:pPr>
      <w:pStyle w:val="Footer"/>
      <w:jc w:val="center"/>
    </w:pPr>
    <w:r>
      <w:t xml:space="preserve">Page </w:t>
    </w:r>
    <w:sdt>
      <w:sdtPr>
        <w:id w:val="4411157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75175">
          <w:rPr>
            <w:noProof/>
          </w:rPr>
          <w:t>5</w:t>
        </w:r>
        <w:r>
          <w:rPr>
            <w:noProof/>
          </w:rPr>
          <w:fldChar w:fldCharType="end"/>
        </w:r>
        <w:r w:rsidR="00EC0F21">
          <w:rPr>
            <w:noProof/>
          </w:rPr>
          <w:t xml:space="preserve"> of 5</w:t>
        </w:r>
      </w:sdtContent>
    </w:sdt>
  </w:p>
  <w:p w:rsidR="00011400" w:rsidRDefault="000114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55FC" w:rsidRDefault="009655FC" w:rsidP="003028F4">
      <w:pPr>
        <w:spacing w:after="0" w:line="240" w:lineRule="auto"/>
      </w:pPr>
      <w:r>
        <w:separator/>
      </w:r>
    </w:p>
  </w:footnote>
  <w:footnote w:type="continuationSeparator" w:id="0">
    <w:p w:rsidR="009655FC" w:rsidRDefault="009655FC" w:rsidP="003028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85912"/>
    <w:multiLevelType w:val="hybridMultilevel"/>
    <w:tmpl w:val="C2D0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C37395"/>
    <w:multiLevelType w:val="multilevel"/>
    <w:tmpl w:val="F5C6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5B2A5D"/>
    <w:multiLevelType w:val="hybridMultilevel"/>
    <w:tmpl w:val="A3DA7C4A"/>
    <w:lvl w:ilvl="0" w:tplc="3B50B642">
      <w:numFmt w:val="bullet"/>
      <w:lvlText w:val="-"/>
      <w:lvlJc w:val="left"/>
      <w:pPr>
        <w:ind w:left="720" w:hanging="360"/>
      </w:pPr>
      <w:rPr>
        <w:rFonts w:ascii="Consolas" w:eastAsiaTheme="minorHAnsi" w:hAnsi="Consolas" w:cs="Consola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983E04"/>
    <w:multiLevelType w:val="multilevel"/>
    <w:tmpl w:val="C66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5A2"/>
    <w:rsid w:val="00011400"/>
    <w:rsid w:val="00031372"/>
    <w:rsid w:val="00034C08"/>
    <w:rsid w:val="000421D4"/>
    <w:rsid w:val="00042472"/>
    <w:rsid w:val="00043FEA"/>
    <w:rsid w:val="00044E7E"/>
    <w:rsid w:val="000465C5"/>
    <w:rsid w:val="000619A8"/>
    <w:rsid w:val="00061FA2"/>
    <w:rsid w:val="00066AF3"/>
    <w:rsid w:val="00075175"/>
    <w:rsid w:val="000940DB"/>
    <w:rsid w:val="000B2A22"/>
    <w:rsid w:val="000B2B7B"/>
    <w:rsid w:val="000E01F7"/>
    <w:rsid w:val="000F3403"/>
    <w:rsid w:val="000F38F2"/>
    <w:rsid w:val="0010113E"/>
    <w:rsid w:val="001048AA"/>
    <w:rsid w:val="001057F5"/>
    <w:rsid w:val="0011397E"/>
    <w:rsid w:val="001150B1"/>
    <w:rsid w:val="0011670D"/>
    <w:rsid w:val="0012129C"/>
    <w:rsid w:val="00122EF2"/>
    <w:rsid w:val="001234C2"/>
    <w:rsid w:val="00126424"/>
    <w:rsid w:val="00127F65"/>
    <w:rsid w:val="00137087"/>
    <w:rsid w:val="00142E26"/>
    <w:rsid w:val="001806DD"/>
    <w:rsid w:val="001847A5"/>
    <w:rsid w:val="001902CF"/>
    <w:rsid w:val="00192466"/>
    <w:rsid w:val="00193CD5"/>
    <w:rsid w:val="001B6C34"/>
    <w:rsid w:val="001C2781"/>
    <w:rsid w:val="001C5AC9"/>
    <w:rsid w:val="001D517F"/>
    <w:rsid w:val="001E40B6"/>
    <w:rsid w:val="001F6706"/>
    <w:rsid w:val="00200CB4"/>
    <w:rsid w:val="00201700"/>
    <w:rsid w:val="00212835"/>
    <w:rsid w:val="0024153F"/>
    <w:rsid w:val="0024471B"/>
    <w:rsid w:val="00275234"/>
    <w:rsid w:val="00280EDC"/>
    <w:rsid w:val="00284BEF"/>
    <w:rsid w:val="002905C4"/>
    <w:rsid w:val="0029360B"/>
    <w:rsid w:val="002A7C2E"/>
    <w:rsid w:val="002C3046"/>
    <w:rsid w:val="002C5605"/>
    <w:rsid w:val="002D7D8A"/>
    <w:rsid w:val="003028F4"/>
    <w:rsid w:val="00315030"/>
    <w:rsid w:val="00317899"/>
    <w:rsid w:val="00331C9E"/>
    <w:rsid w:val="00333FB9"/>
    <w:rsid w:val="0033510F"/>
    <w:rsid w:val="00345293"/>
    <w:rsid w:val="00357914"/>
    <w:rsid w:val="003726A2"/>
    <w:rsid w:val="00376549"/>
    <w:rsid w:val="00385F67"/>
    <w:rsid w:val="003A2791"/>
    <w:rsid w:val="003A2F71"/>
    <w:rsid w:val="003C0FD6"/>
    <w:rsid w:val="003C137E"/>
    <w:rsid w:val="003C2B13"/>
    <w:rsid w:val="003D5DD2"/>
    <w:rsid w:val="003D763A"/>
    <w:rsid w:val="003D7BAC"/>
    <w:rsid w:val="003F0056"/>
    <w:rsid w:val="004007D7"/>
    <w:rsid w:val="00412FC0"/>
    <w:rsid w:val="00425AF5"/>
    <w:rsid w:val="004337D8"/>
    <w:rsid w:val="00446862"/>
    <w:rsid w:val="004472AE"/>
    <w:rsid w:val="004520E5"/>
    <w:rsid w:val="0045481F"/>
    <w:rsid w:val="004550E4"/>
    <w:rsid w:val="00482440"/>
    <w:rsid w:val="00483B9C"/>
    <w:rsid w:val="00483EE1"/>
    <w:rsid w:val="004A691B"/>
    <w:rsid w:val="004C0BE4"/>
    <w:rsid w:val="004C47F3"/>
    <w:rsid w:val="004E35A2"/>
    <w:rsid w:val="004E3BA2"/>
    <w:rsid w:val="004E62B1"/>
    <w:rsid w:val="004F510E"/>
    <w:rsid w:val="00500C06"/>
    <w:rsid w:val="00501E2F"/>
    <w:rsid w:val="005069E5"/>
    <w:rsid w:val="00514649"/>
    <w:rsid w:val="00515446"/>
    <w:rsid w:val="00516A36"/>
    <w:rsid w:val="005247A9"/>
    <w:rsid w:val="00525D1C"/>
    <w:rsid w:val="00543453"/>
    <w:rsid w:val="00554487"/>
    <w:rsid w:val="00564C74"/>
    <w:rsid w:val="00573EA2"/>
    <w:rsid w:val="00573F3D"/>
    <w:rsid w:val="00591BEB"/>
    <w:rsid w:val="00591FA4"/>
    <w:rsid w:val="00597DBF"/>
    <w:rsid w:val="005A6763"/>
    <w:rsid w:val="005B1EA8"/>
    <w:rsid w:val="005D0E32"/>
    <w:rsid w:val="005D597E"/>
    <w:rsid w:val="005E48F7"/>
    <w:rsid w:val="005E508B"/>
    <w:rsid w:val="005E64E6"/>
    <w:rsid w:val="005F2309"/>
    <w:rsid w:val="005F592D"/>
    <w:rsid w:val="00610F6D"/>
    <w:rsid w:val="00611E12"/>
    <w:rsid w:val="006123BF"/>
    <w:rsid w:val="00624138"/>
    <w:rsid w:val="0063410F"/>
    <w:rsid w:val="00640772"/>
    <w:rsid w:val="006408E5"/>
    <w:rsid w:val="0064747F"/>
    <w:rsid w:val="00661E83"/>
    <w:rsid w:val="0066317C"/>
    <w:rsid w:val="00670558"/>
    <w:rsid w:val="006806E8"/>
    <w:rsid w:val="00682F54"/>
    <w:rsid w:val="00693D07"/>
    <w:rsid w:val="00697C18"/>
    <w:rsid w:val="006A2716"/>
    <w:rsid w:val="006C2CD5"/>
    <w:rsid w:val="006C43FB"/>
    <w:rsid w:val="006C6AF9"/>
    <w:rsid w:val="006E3F2A"/>
    <w:rsid w:val="006F4EC0"/>
    <w:rsid w:val="0070196C"/>
    <w:rsid w:val="007109E6"/>
    <w:rsid w:val="00717F69"/>
    <w:rsid w:val="00723420"/>
    <w:rsid w:val="00723869"/>
    <w:rsid w:val="00741F7C"/>
    <w:rsid w:val="007425ED"/>
    <w:rsid w:val="00752BEF"/>
    <w:rsid w:val="00753ED1"/>
    <w:rsid w:val="00753F3D"/>
    <w:rsid w:val="00760A17"/>
    <w:rsid w:val="00775E87"/>
    <w:rsid w:val="00782652"/>
    <w:rsid w:val="00785931"/>
    <w:rsid w:val="007B737B"/>
    <w:rsid w:val="007D49F5"/>
    <w:rsid w:val="007D4BD2"/>
    <w:rsid w:val="007E3E71"/>
    <w:rsid w:val="007F36C2"/>
    <w:rsid w:val="00803BFD"/>
    <w:rsid w:val="00825591"/>
    <w:rsid w:val="00834FAE"/>
    <w:rsid w:val="00835E6D"/>
    <w:rsid w:val="00836672"/>
    <w:rsid w:val="00844D96"/>
    <w:rsid w:val="00856460"/>
    <w:rsid w:val="008757AB"/>
    <w:rsid w:val="00876B58"/>
    <w:rsid w:val="008826AF"/>
    <w:rsid w:val="008A1184"/>
    <w:rsid w:val="008A1FD9"/>
    <w:rsid w:val="008A46FD"/>
    <w:rsid w:val="008B294B"/>
    <w:rsid w:val="008C0F91"/>
    <w:rsid w:val="008D5841"/>
    <w:rsid w:val="008E09E2"/>
    <w:rsid w:val="009035E0"/>
    <w:rsid w:val="009129B2"/>
    <w:rsid w:val="00915FA5"/>
    <w:rsid w:val="00923645"/>
    <w:rsid w:val="00925731"/>
    <w:rsid w:val="009266BA"/>
    <w:rsid w:val="00931D07"/>
    <w:rsid w:val="00933AF9"/>
    <w:rsid w:val="009520D8"/>
    <w:rsid w:val="009614E3"/>
    <w:rsid w:val="00964563"/>
    <w:rsid w:val="009655FC"/>
    <w:rsid w:val="00965CEE"/>
    <w:rsid w:val="00966EEB"/>
    <w:rsid w:val="00987BD5"/>
    <w:rsid w:val="009C6B05"/>
    <w:rsid w:val="009D1296"/>
    <w:rsid w:val="009D1646"/>
    <w:rsid w:val="009D58DB"/>
    <w:rsid w:val="009D7C29"/>
    <w:rsid w:val="009F0B98"/>
    <w:rsid w:val="009F67DF"/>
    <w:rsid w:val="00A03FAA"/>
    <w:rsid w:val="00A065B2"/>
    <w:rsid w:val="00A11AD0"/>
    <w:rsid w:val="00A27267"/>
    <w:rsid w:val="00A41F94"/>
    <w:rsid w:val="00A50CE3"/>
    <w:rsid w:val="00A920BC"/>
    <w:rsid w:val="00AB209B"/>
    <w:rsid w:val="00AC0D35"/>
    <w:rsid w:val="00AC7EAD"/>
    <w:rsid w:val="00AD38D9"/>
    <w:rsid w:val="00AD41F6"/>
    <w:rsid w:val="00AD6FD6"/>
    <w:rsid w:val="00AF28B5"/>
    <w:rsid w:val="00B01DE0"/>
    <w:rsid w:val="00B0735A"/>
    <w:rsid w:val="00B1046E"/>
    <w:rsid w:val="00B157DC"/>
    <w:rsid w:val="00B158CD"/>
    <w:rsid w:val="00B25062"/>
    <w:rsid w:val="00B32813"/>
    <w:rsid w:val="00B351E8"/>
    <w:rsid w:val="00B362EE"/>
    <w:rsid w:val="00B40BEE"/>
    <w:rsid w:val="00B63D12"/>
    <w:rsid w:val="00B67666"/>
    <w:rsid w:val="00B82197"/>
    <w:rsid w:val="00B83334"/>
    <w:rsid w:val="00BA0745"/>
    <w:rsid w:val="00BA2EDC"/>
    <w:rsid w:val="00BA4818"/>
    <w:rsid w:val="00BB0AC1"/>
    <w:rsid w:val="00BC6540"/>
    <w:rsid w:val="00BC6E22"/>
    <w:rsid w:val="00BD76D4"/>
    <w:rsid w:val="00BE22D0"/>
    <w:rsid w:val="00BF011D"/>
    <w:rsid w:val="00C275FD"/>
    <w:rsid w:val="00C5080E"/>
    <w:rsid w:val="00C51D81"/>
    <w:rsid w:val="00C53298"/>
    <w:rsid w:val="00C571FB"/>
    <w:rsid w:val="00C63C1F"/>
    <w:rsid w:val="00CA1077"/>
    <w:rsid w:val="00CC565A"/>
    <w:rsid w:val="00CD26F9"/>
    <w:rsid w:val="00CD46BD"/>
    <w:rsid w:val="00CD4889"/>
    <w:rsid w:val="00CD5551"/>
    <w:rsid w:val="00CE4C02"/>
    <w:rsid w:val="00CF1503"/>
    <w:rsid w:val="00CF4EFA"/>
    <w:rsid w:val="00D110CB"/>
    <w:rsid w:val="00D138AB"/>
    <w:rsid w:val="00D17ABD"/>
    <w:rsid w:val="00D20844"/>
    <w:rsid w:val="00D45FC7"/>
    <w:rsid w:val="00D46552"/>
    <w:rsid w:val="00D50CEA"/>
    <w:rsid w:val="00D5519E"/>
    <w:rsid w:val="00D677EC"/>
    <w:rsid w:val="00D73AD0"/>
    <w:rsid w:val="00DA03DD"/>
    <w:rsid w:val="00DA0430"/>
    <w:rsid w:val="00DA1270"/>
    <w:rsid w:val="00DB7067"/>
    <w:rsid w:val="00DC087C"/>
    <w:rsid w:val="00DF4920"/>
    <w:rsid w:val="00DF4C37"/>
    <w:rsid w:val="00DF5EB2"/>
    <w:rsid w:val="00E06B18"/>
    <w:rsid w:val="00E12DAE"/>
    <w:rsid w:val="00E17E1B"/>
    <w:rsid w:val="00E273AA"/>
    <w:rsid w:val="00E374A5"/>
    <w:rsid w:val="00E4628D"/>
    <w:rsid w:val="00E50C46"/>
    <w:rsid w:val="00E54EC6"/>
    <w:rsid w:val="00E6125D"/>
    <w:rsid w:val="00E8380B"/>
    <w:rsid w:val="00E83F53"/>
    <w:rsid w:val="00E94D72"/>
    <w:rsid w:val="00E95B98"/>
    <w:rsid w:val="00EA3BD5"/>
    <w:rsid w:val="00EB1AE4"/>
    <w:rsid w:val="00EC0F21"/>
    <w:rsid w:val="00EC4434"/>
    <w:rsid w:val="00EC6DEE"/>
    <w:rsid w:val="00EE7E80"/>
    <w:rsid w:val="00F02A1F"/>
    <w:rsid w:val="00F109C9"/>
    <w:rsid w:val="00F208A3"/>
    <w:rsid w:val="00F24967"/>
    <w:rsid w:val="00F24A39"/>
    <w:rsid w:val="00F25BDC"/>
    <w:rsid w:val="00F264A4"/>
    <w:rsid w:val="00F3442F"/>
    <w:rsid w:val="00F51D83"/>
    <w:rsid w:val="00F70344"/>
    <w:rsid w:val="00F77D85"/>
    <w:rsid w:val="00F9362E"/>
    <w:rsid w:val="00F94769"/>
    <w:rsid w:val="00F960AD"/>
    <w:rsid w:val="00FA33AE"/>
    <w:rsid w:val="00FA54FE"/>
    <w:rsid w:val="00FB208A"/>
    <w:rsid w:val="00FC14FD"/>
    <w:rsid w:val="00FE116A"/>
    <w:rsid w:val="00FE439F"/>
    <w:rsid w:val="00FF3F43"/>
    <w:rsid w:val="00FF51AF"/>
    <w:rsid w:val="00FF7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440"/>
    <w:pPr>
      <w:keepNext/>
      <w:keepLines/>
      <w:spacing w:after="0" w:line="240" w:lineRule="auto"/>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75E87"/>
    <w:pPr>
      <w:keepNext/>
      <w:keepLines/>
      <w:spacing w:before="200" w:after="0"/>
      <w:outlineLvl w:val="1"/>
    </w:pPr>
    <w:rPr>
      <w:rFonts w:ascii="Arial" w:eastAsiaTheme="majorEastAsia" w:hAnsi="Arial" w:cstheme="majorBidi"/>
      <w:b/>
      <w:bCs/>
      <w:sz w:val="26"/>
      <w:szCs w:val="26"/>
    </w:rPr>
  </w:style>
  <w:style w:type="paragraph" w:styleId="Heading3">
    <w:name w:val="heading 3"/>
    <w:basedOn w:val="Normal"/>
    <w:next w:val="Normal"/>
    <w:link w:val="Heading3Char"/>
    <w:uiPriority w:val="9"/>
    <w:unhideWhenUsed/>
    <w:qFormat/>
    <w:rsid w:val="00775E87"/>
    <w:pPr>
      <w:keepNext/>
      <w:keepLines/>
      <w:spacing w:before="200" w:after="0"/>
      <w:outlineLvl w:val="2"/>
    </w:pPr>
    <w:rPr>
      <w:rFonts w:ascii="Arial" w:eastAsiaTheme="majorEastAsia" w:hAnsi="Arial" w:cstheme="majorBidi"/>
      <w:b/>
      <w:bCs/>
    </w:rPr>
  </w:style>
  <w:style w:type="paragraph" w:styleId="Heading4">
    <w:name w:val="heading 4"/>
    <w:basedOn w:val="Normal"/>
    <w:next w:val="Normal"/>
    <w:link w:val="Heading4Char"/>
    <w:uiPriority w:val="9"/>
    <w:unhideWhenUsed/>
    <w:qFormat/>
    <w:rsid w:val="00482440"/>
    <w:pPr>
      <w:keepNext/>
      <w:keepLines/>
      <w:spacing w:after="0" w:line="240" w:lineRule="auto"/>
      <w:contextualSpacing/>
      <w:outlineLvl w:val="3"/>
    </w:pPr>
    <w:rPr>
      <w:rFonts w:ascii="Arial" w:eastAsiaTheme="majorEastAsia" w:hAnsi="Arial" w:cstheme="majorBidi"/>
      <w:b/>
      <w:bCs/>
      <w:i/>
      <w:iCs/>
    </w:rPr>
  </w:style>
  <w:style w:type="paragraph" w:styleId="Heading5">
    <w:name w:val="heading 5"/>
    <w:basedOn w:val="Normal"/>
    <w:next w:val="Normal"/>
    <w:link w:val="Heading5Char"/>
    <w:uiPriority w:val="9"/>
    <w:unhideWhenUsed/>
    <w:qFormat/>
    <w:rsid w:val="004F51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4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75E87"/>
    <w:rPr>
      <w:rFonts w:ascii="Arial" w:eastAsiaTheme="majorEastAsia" w:hAnsi="Arial" w:cstheme="majorBidi"/>
      <w:b/>
      <w:bCs/>
      <w:sz w:val="26"/>
      <w:szCs w:val="26"/>
    </w:rPr>
  </w:style>
  <w:style w:type="paragraph" w:styleId="Title">
    <w:name w:val="Title"/>
    <w:basedOn w:val="Normal"/>
    <w:next w:val="Normal"/>
    <w:link w:val="TitleChar"/>
    <w:uiPriority w:val="10"/>
    <w:qFormat/>
    <w:rsid w:val="00345293"/>
    <w:pPr>
      <w:spacing w:after="300" w:line="240" w:lineRule="auto"/>
      <w:contextualSpacing/>
    </w:pPr>
    <w:rPr>
      <w:rFonts w:ascii="Arial" w:eastAsiaTheme="majorEastAsia" w:hAnsi="Arial" w:cstheme="majorBidi"/>
      <w:spacing w:val="5"/>
      <w:kern w:val="28"/>
      <w:sz w:val="52"/>
      <w:szCs w:val="52"/>
    </w:rPr>
  </w:style>
  <w:style w:type="character" w:customStyle="1" w:styleId="TitleChar">
    <w:name w:val="Title Char"/>
    <w:basedOn w:val="DefaultParagraphFont"/>
    <w:link w:val="Title"/>
    <w:uiPriority w:val="10"/>
    <w:rsid w:val="00345293"/>
    <w:rPr>
      <w:rFonts w:ascii="Arial" w:eastAsiaTheme="majorEastAsia" w:hAnsi="Arial" w:cstheme="majorBidi"/>
      <w:spacing w:val="5"/>
      <w:kern w:val="28"/>
      <w:sz w:val="52"/>
      <w:szCs w:val="52"/>
    </w:rPr>
  </w:style>
  <w:style w:type="character" w:customStyle="1" w:styleId="Heading3Char">
    <w:name w:val="Heading 3 Char"/>
    <w:basedOn w:val="DefaultParagraphFont"/>
    <w:link w:val="Heading3"/>
    <w:uiPriority w:val="9"/>
    <w:rsid w:val="00775E87"/>
    <w:rPr>
      <w:rFonts w:ascii="Arial" w:eastAsiaTheme="majorEastAsia" w:hAnsi="Arial" w:cstheme="majorBidi"/>
      <w:b/>
      <w:bCs/>
    </w:rPr>
  </w:style>
  <w:style w:type="character" w:customStyle="1" w:styleId="Heading4Char">
    <w:name w:val="Heading 4 Char"/>
    <w:basedOn w:val="DefaultParagraphFont"/>
    <w:link w:val="Heading4"/>
    <w:uiPriority w:val="9"/>
    <w:rsid w:val="00482440"/>
    <w:rPr>
      <w:rFonts w:ascii="Arial" w:eastAsiaTheme="majorEastAsia" w:hAnsi="Arial" w:cstheme="majorBidi"/>
      <w:b/>
      <w:bCs/>
      <w:i/>
      <w:iCs/>
    </w:rPr>
  </w:style>
  <w:style w:type="paragraph" w:customStyle="1" w:styleId="Default">
    <w:name w:val="Default"/>
    <w:rsid w:val="00E12DA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A2F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4F510E"/>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33AF9"/>
    <w:rPr>
      <w:color w:val="0000FF"/>
      <w:u w:val="single"/>
    </w:rPr>
  </w:style>
  <w:style w:type="character" w:styleId="Emphasis">
    <w:name w:val="Emphasis"/>
    <w:basedOn w:val="DefaultParagraphFont"/>
    <w:uiPriority w:val="20"/>
    <w:qFormat/>
    <w:rsid w:val="00933AF9"/>
    <w:rPr>
      <w:i/>
      <w:iCs/>
    </w:rPr>
  </w:style>
  <w:style w:type="character" w:styleId="FollowedHyperlink">
    <w:name w:val="FollowedHyperlink"/>
    <w:basedOn w:val="DefaultParagraphFont"/>
    <w:uiPriority w:val="99"/>
    <w:semiHidden/>
    <w:unhideWhenUsed/>
    <w:rsid w:val="00933AF9"/>
    <w:rPr>
      <w:color w:val="800080" w:themeColor="followedHyperlink"/>
      <w:u w:val="single"/>
    </w:rPr>
  </w:style>
  <w:style w:type="paragraph" w:styleId="Header">
    <w:name w:val="header"/>
    <w:basedOn w:val="Normal"/>
    <w:link w:val="HeaderChar"/>
    <w:uiPriority w:val="99"/>
    <w:unhideWhenUsed/>
    <w:rsid w:val="0030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F4"/>
  </w:style>
  <w:style w:type="paragraph" w:styleId="Footer">
    <w:name w:val="footer"/>
    <w:basedOn w:val="Normal"/>
    <w:link w:val="FooterChar"/>
    <w:uiPriority w:val="99"/>
    <w:unhideWhenUsed/>
    <w:rsid w:val="0030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F4"/>
  </w:style>
  <w:style w:type="character" w:styleId="Strong">
    <w:name w:val="Strong"/>
    <w:basedOn w:val="DefaultParagraphFont"/>
    <w:uiPriority w:val="22"/>
    <w:qFormat/>
    <w:rsid w:val="00126424"/>
    <w:rPr>
      <w:b/>
      <w:bCs/>
    </w:rPr>
  </w:style>
  <w:style w:type="paragraph" w:styleId="NoSpacing">
    <w:name w:val="No Spacing"/>
    <w:uiPriority w:val="1"/>
    <w:qFormat/>
    <w:rsid w:val="0029360B"/>
    <w:pPr>
      <w:spacing w:after="0" w:line="240" w:lineRule="auto"/>
    </w:pPr>
  </w:style>
  <w:style w:type="paragraph" w:styleId="ListParagraph">
    <w:name w:val="List Paragraph"/>
    <w:basedOn w:val="Normal"/>
    <w:uiPriority w:val="34"/>
    <w:qFormat/>
    <w:rsid w:val="00AC7EAD"/>
    <w:pPr>
      <w:spacing w:after="160" w:line="252" w:lineRule="auto"/>
      <w:ind w:left="720"/>
      <w:contextualSpacing/>
    </w:pPr>
    <w:rPr>
      <w:rFonts w:eastAsiaTheme="minorEastAsia"/>
    </w:rPr>
  </w:style>
  <w:style w:type="paragraph" w:styleId="BalloonText">
    <w:name w:val="Balloon Text"/>
    <w:basedOn w:val="Normal"/>
    <w:link w:val="BalloonTextChar"/>
    <w:uiPriority w:val="99"/>
    <w:semiHidden/>
    <w:unhideWhenUsed/>
    <w:rsid w:val="00E54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EC6"/>
    <w:rPr>
      <w:rFonts w:ascii="Tahoma" w:hAnsi="Tahoma" w:cs="Tahoma"/>
      <w:sz w:val="16"/>
      <w:szCs w:val="16"/>
    </w:rPr>
  </w:style>
  <w:style w:type="paragraph" w:styleId="HTMLPreformatted">
    <w:name w:val="HTML Preformatted"/>
    <w:basedOn w:val="Normal"/>
    <w:link w:val="HTMLPreformattedChar"/>
    <w:uiPriority w:val="99"/>
    <w:semiHidden/>
    <w:unhideWhenUsed/>
    <w:rsid w:val="0071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9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09E6"/>
    <w:rPr>
      <w:rFonts w:ascii="Courier New" w:eastAsia="Times New Roman" w:hAnsi="Courier New" w:cs="Courier New"/>
      <w:sz w:val="20"/>
      <w:szCs w:val="20"/>
    </w:rPr>
  </w:style>
  <w:style w:type="character" w:customStyle="1" w:styleId="vszkzc">
    <w:name w:val="vszkzc"/>
    <w:basedOn w:val="DefaultParagraphFont"/>
    <w:rsid w:val="007109E6"/>
  </w:style>
  <w:style w:type="paragraph" w:customStyle="1" w:styleId="chakra-text">
    <w:name w:val="chakra-text"/>
    <w:basedOn w:val="Normal"/>
    <w:rsid w:val="00F109C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00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440"/>
    <w:pPr>
      <w:keepNext/>
      <w:keepLines/>
      <w:spacing w:after="0" w:line="240" w:lineRule="auto"/>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75E87"/>
    <w:pPr>
      <w:keepNext/>
      <w:keepLines/>
      <w:spacing w:before="200" w:after="0"/>
      <w:outlineLvl w:val="1"/>
    </w:pPr>
    <w:rPr>
      <w:rFonts w:ascii="Arial" w:eastAsiaTheme="majorEastAsia" w:hAnsi="Arial" w:cstheme="majorBidi"/>
      <w:b/>
      <w:bCs/>
      <w:sz w:val="26"/>
      <w:szCs w:val="26"/>
    </w:rPr>
  </w:style>
  <w:style w:type="paragraph" w:styleId="Heading3">
    <w:name w:val="heading 3"/>
    <w:basedOn w:val="Normal"/>
    <w:next w:val="Normal"/>
    <w:link w:val="Heading3Char"/>
    <w:uiPriority w:val="9"/>
    <w:unhideWhenUsed/>
    <w:qFormat/>
    <w:rsid w:val="00775E87"/>
    <w:pPr>
      <w:keepNext/>
      <w:keepLines/>
      <w:spacing w:before="200" w:after="0"/>
      <w:outlineLvl w:val="2"/>
    </w:pPr>
    <w:rPr>
      <w:rFonts w:ascii="Arial" w:eastAsiaTheme="majorEastAsia" w:hAnsi="Arial" w:cstheme="majorBidi"/>
      <w:b/>
      <w:bCs/>
    </w:rPr>
  </w:style>
  <w:style w:type="paragraph" w:styleId="Heading4">
    <w:name w:val="heading 4"/>
    <w:basedOn w:val="Normal"/>
    <w:next w:val="Normal"/>
    <w:link w:val="Heading4Char"/>
    <w:uiPriority w:val="9"/>
    <w:unhideWhenUsed/>
    <w:qFormat/>
    <w:rsid w:val="00482440"/>
    <w:pPr>
      <w:keepNext/>
      <w:keepLines/>
      <w:spacing w:after="0" w:line="240" w:lineRule="auto"/>
      <w:contextualSpacing/>
      <w:outlineLvl w:val="3"/>
    </w:pPr>
    <w:rPr>
      <w:rFonts w:ascii="Arial" w:eastAsiaTheme="majorEastAsia" w:hAnsi="Arial" w:cstheme="majorBidi"/>
      <w:b/>
      <w:bCs/>
      <w:i/>
      <w:iCs/>
    </w:rPr>
  </w:style>
  <w:style w:type="paragraph" w:styleId="Heading5">
    <w:name w:val="heading 5"/>
    <w:basedOn w:val="Normal"/>
    <w:next w:val="Normal"/>
    <w:link w:val="Heading5Char"/>
    <w:uiPriority w:val="9"/>
    <w:unhideWhenUsed/>
    <w:qFormat/>
    <w:rsid w:val="004F51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4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75E87"/>
    <w:rPr>
      <w:rFonts w:ascii="Arial" w:eastAsiaTheme="majorEastAsia" w:hAnsi="Arial" w:cstheme="majorBidi"/>
      <w:b/>
      <w:bCs/>
      <w:sz w:val="26"/>
      <w:szCs w:val="26"/>
    </w:rPr>
  </w:style>
  <w:style w:type="paragraph" w:styleId="Title">
    <w:name w:val="Title"/>
    <w:basedOn w:val="Normal"/>
    <w:next w:val="Normal"/>
    <w:link w:val="TitleChar"/>
    <w:uiPriority w:val="10"/>
    <w:qFormat/>
    <w:rsid w:val="00345293"/>
    <w:pPr>
      <w:spacing w:after="300" w:line="240" w:lineRule="auto"/>
      <w:contextualSpacing/>
    </w:pPr>
    <w:rPr>
      <w:rFonts w:ascii="Arial" w:eastAsiaTheme="majorEastAsia" w:hAnsi="Arial" w:cstheme="majorBidi"/>
      <w:spacing w:val="5"/>
      <w:kern w:val="28"/>
      <w:sz w:val="52"/>
      <w:szCs w:val="52"/>
    </w:rPr>
  </w:style>
  <w:style w:type="character" w:customStyle="1" w:styleId="TitleChar">
    <w:name w:val="Title Char"/>
    <w:basedOn w:val="DefaultParagraphFont"/>
    <w:link w:val="Title"/>
    <w:uiPriority w:val="10"/>
    <w:rsid w:val="00345293"/>
    <w:rPr>
      <w:rFonts w:ascii="Arial" w:eastAsiaTheme="majorEastAsia" w:hAnsi="Arial" w:cstheme="majorBidi"/>
      <w:spacing w:val="5"/>
      <w:kern w:val="28"/>
      <w:sz w:val="52"/>
      <w:szCs w:val="52"/>
    </w:rPr>
  </w:style>
  <w:style w:type="character" w:customStyle="1" w:styleId="Heading3Char">
    <w:name w:val="Heading 3 Char"/>
    <w:basedOn w:val="DefaultParagraphFont"/>
    <w:link w:val="Heading3"/>
    <w:uiPriority w:val="9"/>
    <w:rsid w:val="00775E87"/>
    <w:rPr>
      <w:rFonts w:ascii="Arial" w:eastAsiaTheme="majorEastAsia" w:hAnsi="Arial" w:cstheme="majorBidi"/>
      <w:b/>
      <w:bCs/>
    </w:rPr>
  </w:style>
  <w:style w:type="character" w:customStyle="1" w:styleId="Heading4Char">
    <w:name w:val="Heading 4 Char"/>
    <w:basedOn w:val="DefaultParagraphFont"/>
    <w:link w:val="Heading4"/>
    <w:uiPriority w:val="9"/>
    <w:rsid w:val="00482440"/>
    <w:rPr>
      <w:rFonts w:ascii="Arial" w:eastAsiaTheme="majorEastAsia" w:hAnsi="Arial" w:cstheme="majorBidi"/>
      <w:b/>
      <w:bCs/>
      <w:i/>
      <w:iCs/>
    </w:rPr>
  </w:style>
  <w:style w:type="paragraph" w:customStyle="1" w:styleId="Default">
    <w:name w:val="Default"/>
    <w:rsid w:val="00E12DA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A2F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4F510E"/>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33AF9"/>
    <w:rPr>
      <w:color w:val="0000FF"/>
      <w:u w:val="single"/>
    </w:rPr>
  </w:style>
  <w:style w:type="character" w:styleId="Emphasis">
    <w:name w:val="Emphasis"/>
    <w:basedOn w:val="DefaultParagraphFont"/>
    <w:uiPriority w:val="20"/>
    <w:qFormat/>
    <w:rsid w:val="00933AF9"/>
    <w:rPr>
      <w:i/>
      <w:iCs/>
    </w:rPr>
  </w:style>
  <w:style w:type="character" w:styleId="FollowedHyperlink">
    <w:name w:val="FollowedHyperlink"/>
    <w:basedOn w:val="DefaultParagraphFont"/>
    <w:uiPriority w:val="99"/>
    <w:semiHidden/>
    <w:unhideWhenUsed/>
    <w:rsid w:val="00933AF9"/>
    <w:rPr>
      <w:color w:val="800080" w:themeColor="followedHyperlink"/>
      <w:u w:val="single"/>
    </w:rPr>
  </w:style>
  <w:style w:type="paragraph" w:styleId="Header">
    <w:name w:val="header"/>
    <w:basedOn w:val="Normal"/>
    <w:link w:val="HeaderChar"/>
    <w:uiPriority w:val="99"/>
    <w:unhideWhenUsed/>
    <w:rsid w:val="0030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F4"/>
  </w:style>
  <w:style w:type="paragraph" w:styleId="Footer">
    <w:name w:val="footer"/>
    <w:basedOn w:val="Normal"/>
    <w:link w:val="FooterChar"/>
    <w:uiPriority w:val="99"/>
    <w:unhideWhenUsed/>
    <w:rsid w:val="0030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F4"/>
  </w:style>
  <w:style w:type="character" w:styleId="Strong">
    <w:name w:val="Strong"/>
    <w:basedOn w:val="DefaultParagraphFont"/>
    <w:uiPriority w:val="22"/>
    <w:qFormat/>
    <w:rsid w:val="00126424"/>
    <w:rPr>
      <w:b/>
      <w:bCs/>
    </w:rPr>
  </w:style>
  <w:style w:type="paragraph" w:styleId="NoSpacing">
    <w:name w:val="No Spacing"/>
    <w:uiPriority w:val="1"/>
    <w:qFormat/>
    <w:rsid w:val="0029360B"/>
    <w:pPr>
      <w:spacing w:after="0" w:line="240" w:lineRule="auto"/>
    </w:pPr>
  </w:style>
  <w:style w:type="paragraph" w:styleId="ListParagraph">
    <w:name w:val="List Paragraph"/>
    <w:basedOn w:val="Normal"/>
    <w:uiPriority w:val="34"/>
    <w:qFormat/>
    <w:rsid w:val="00AC7EAD"/>
    <w:pPr>
      <w:spacing w:after="160" w:line="252" w:lineRule="auto"/>
      <w:ind w:left="720"/>
      <w:contextualSpacing/>
    </w:pPr>
    <w:rPr>
      <w:rFonts w:eastAsiaTheme="minorEastAsia"/>
    </w:rPr>
  </w:style>
  <w:style w:type="paragraph" w:styleId="BalloonText">
    <w:name w:val="Balloon Text"/>
    <w:basedOn w:val="Normal"/>
    <w:link w:val="BalloonTextChar"/>
    <w:uiPriority w:val="99"/>
    <w:semiHidden/>
    <w:unhideWhenUsed/>
    <w:rsid w:val="00E54E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EC6"/>
    <w:rPr>
      <w:rFonts w:ascii="Tahoma" w:hAnsi="Tahoma" w:cs="Tahoma"/>
      <w:sz w:val="16"/>
      <w:szCs w:val="16"/>
    </w:rPr>
  </w:style>
  <w:style w:type="paragraph" w:styleId="HTMLPreformatted">
    <w:name w:val="HTML Preformatted"/>
    <w:basedOn w:val="Normal"/>
    <w:link w:val="HTMLPreformattedChar"/>
    <w:uiPriority w:val="99"/>
    <w:semiHidden/>
    <w:unhideWhenUsed/>
    <w:rsid w:val="0071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9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09E6"/>
    <w:rPr>
      <w:rFonts w:ascii="Courier New" w:eastAsia="Times New Roman" w:hAnsi="Courier New" w:cs="Courier New"/>
      <w:sz w:val="20"/>
      <w:szCs w:val="20"/>
    </w:rPr>
  </w:style>
  <w:style w:type="character" w:customStyle="1" w:styleId="vszkzc">
    <w:name w:val="vszkzc"/>
    <w:basedOn w:val="DefaultParagraphFont"/>
    <w:rsid w:val="007109E6"/>
  </w:style>
  <w:style w:type="paragraph" w:customStyle="1" w:styleId="chakra-text">
    <w:name w:val="chakra-text"/>
    <w:basedOn w:val="Normal"/>
    <w:rsid w:val="00F109C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00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27502">
      <w:bodyDiv w:val="1"/>
      <w:marLeft w:val="0"/>
      <w:marRight w:val="0"/>
      <w:marTop w:val="0"/>
      <w:marBottom w:val="0"/>
      <w:divBdr>
        <w:top w:val="none" w:sz="0" w:space="0" w:color="auto"/>
        <w:left w:val="none" w:sz="0" w:space="0" w:color="auto"/>
        <w:bottom w:val="none" w:sz="0" w:space="0" w:color="auto"/>
        <w:right w:val="none" w:sz="0" w:space="0" w:color="auto"/>
      </w:divBdr>
    </w:div>
    <w:div w:id="174392712">
      <w:bodyDiv w:val="1"/>
      <w:marLeft w:val="0"/>
      <w:marRight w:val="0"/>
      <w:marTop w:val="0"/>
      <w:marBottom w:val="0"/>
      <w:divBdr>
        <w:top w:val="none" w:sz="0" w:space="0" w:color="auto"/>
        <w:left w:val="none" w:sz="0" w:space="0" w:color="auto"/>
        <w:bottom w:val="none" w:sz="0" w:space="0" w:color="auto"/>
        <w:right w:val="none" w:sz="0" w:space="0" w:color="auto"/>
      </w:divBdr>
      <w:divsChild>
        <w:div w:id="1713117706">
          <w:marLeft w:val="0"/>
          <w:marRight w:val="0"/>
          <w:marTop w:val="0"/>
          <w:marBottom w:val="0"/>
          <w:divBdr>
            <w:top w:val="none" w:sz="0" w:space="0" w:color="auto"/>
            <w:left w:val="none" w:sz="0" w:space="0" w:color="auto"/>
            <w:bottom w:val="none" w:sz="0" w:space="0" w:color="auto"/>
            <w:right w:val="none" w:sz="0" w:space="0" w:color="auto"/>
          </w:divBdr>
          <w:divsChild>
            <w:div w:id="6109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99960">
      <w:bodyDiv w:val="1"/>
      <w:marLeft w:val="0"/>
      <w:marRight w:val="0"/>
      <w:marTop w:val="0"/>
      <w:marBottom w:val="0"/>
      <w:divBdr>
        <w:top w:val="none" w:sz="0" w:space="0" w:color="auto"/>
        <w:left w:val="none" w:sz="0" w:space="0" w:color="auto"/>
        <w:bottom w:val="none" w:sz="0" w:space="0" w:color="auto"/>
        <w:right w:val="none" w:sz="0" w:space="0" w:color="auto"/>
      </w:divBdr>
    </w:div>
    <w:div w:id="459887445">
      <w:bodyDiv w:val="1"/>
      <w:marLeft w:val="0"/>
      <w:marRight w:val="0"/>
      <w:marTop w:val="0"/>
      <w:marBottom w:val="0"/>
      <w:divBdr>
        <w:top w:val="none" w:sz="0" w:space="0" w:color="auto"/>
        <w:left w:val="none" w:sz="0" w:space="0" w:color="auto"/>
        <w:bottom w:val="none" w:sz="0" w:space="0" w:color="auto"/>
        <w:right w:val="none" w:sz="0" w:space="0" w:color="auto"/>
      </w:divBdr>
      <w:divsChild>
        <w:div w:id="1439181267">
          <w:marLeft w:val="0"/>
          <w:marRight w:val="0"/>
          <w:marTop w:val="0"/>
          <w:marBottom w:val="0"/>
          <w:divBdr>
            <w:top w:val="none" w:sz="0" w:space="0" w:color="auto"/>
            <w:left w:val="none" w:sz="0" w:space="0" w:color="auto"/>
            <w:bottom w:val="none" w:sz="0" w:space="0" w:color="auto"/>
            <w:right w:val="none" w:sz="0" w:space="0" w:color="auto"/>
          </w:divBdr>
          <w:divsChild>
            <w:div w:id="1402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1943">
      <w:bodyDiv w:val="1"/>
      <w:marLeft w:val="0"/>
      <w:marRight w:val="0"/>
      <w:marTop w:val="0"/>
      <w:marBottom w:val="0"/>
      <w:divBdr>
        <w:top w:val="none" w:sz="0" w:space="0" w:color="auto"/>
        <w:left w:val="none" w:sz="0" w:space="0" w:color="auto"/>
        <w:bottom w:val="none" w:sz="0" w:space="0" w:color="auto"/>
        <w:right w:val="none" w:sz="0" w:space="0" w:color="auto"/>
      </w:divBdr>
    </w:div>
    <w:div w:id="2038308164">
      <w:bodyDiv w:val="1"/>
      <w:marLeft w:val="0"/>
      <w:marRight w:val="0"/>
      <w:marTop w:val="0"/>
      <w:marBottom w:val="0"/>
      <w:divBdr>
        <w:top w:val="none" w:sz="0" w:space="0" w:color="auto"/>
        <w:left w:val="none" w:sz="0" w:space="0" w:color="auto"/>
        <w:bottom w:val="none" w:sz="0" w:space="0" w:color="auto"/>
        <w:right w:val="none" w:sz="0" w:space="0" w:color="auto"/>
      </w:divBdr>
      <w:divsChild>
        <w:div w:id="786043768">
          <w:marLeft w:val="0"/>
          <w:marRight w:val="0"/>
          <w:marTop w:val="0"/>
          <w:marBottom w:val="0"/>
          <w:divBdr>
            <w:top w:val="none" w:sz="0" w:space="0" w:color="auto"/>
            <w:left w:val="none" w:sz="0" w:space="0" w:color="auto"/>
            <w:bottom w:val="none" w:sz="0" w:space="0" w:color="auto"/>
            <w:right w:val="none" w:sz="0" w:space="0" w:color="auto"/>
          </w:divBdr>
          <w:divsChild>
            <w:div w:id="5398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9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liayork2/DBFoundations" TargetMode="External"/><Relationship Id="rId13" Type="http://schemas.openxmlformats.org/officeDocument/2006/relationships/image" Target="media/image5.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5</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York</dc:creator>
  <cp:lastModifiedBy>Julia York</cp:lastModifiedBy>
  <cp:revision>64</cp:revision>
  <cp:lastPrinted>2025-11-10T05:05:00Z</cp:lastPrinted>
  <dcterms:created xsi:type="dcterms:W3CDTF">2025-11-16T01:51:00Z</dcterms:created>
  <dcterms:modified xsi:type="dcterms:W3CDTF">2025-11-16T23:08:00Z</dcterms:modified>
</cp:coreProperties>
</file>