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Projeto: Modelagem de Ameaças com STRIDE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5E4914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i/>
          <w:color w:val="212121"/>
          <w:sz w:val="24"/>
          <w:szCs w:val="24"/>
          <w:lang w:eastAsia="pt-BR"/>
        </w:rPr>
      </w:pPr>
      <w:r w:rsidRPr="005E4914">
        <w:rPr>
          <w:rFonts w:ascii="Arial" w:eastAsia="Times New Roman" w:hAnsi="Arial" w:cs="Arial"/>
          <w:b/>
          <w:i/>
          <w:color w:val="212121"/>
          <w:sz w:val="24"/>
          <w:szCs w:val="24"/>
          <w:lang w:eastAsia="pt-BR"/>
        </w:rPr>
        <w:t>Plataforma “Achados &amp; Guardados”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5E4914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</w:pPr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>1. Contexto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 plataforma “Achados &amp; Guardados” tem como objetivo permitir que cidadãos registrem objetos perdidos ou encontrados, facilitando a localização e a devolução desses itens aos seus respectivos proprietários.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O sistema permite o cadastro de usuários, o registro de objetos, a consulta de itens cadastrados e a comunicação entre pessoas interessadas em recuperar ou entregar um objeto.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Por envolver dados pessoais, informações de contato e informações sobre objetos, a aplicação deve possuir mecanismos de segurança capazes de proteger os usuários e a integridade das informações.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Para essa análise será utilizada a metodologia STRIDE, que permite identificar ameaças relacionadas a: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S —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Spoofing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: falsificação de identidade;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T —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Tampering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: adulteração de dados;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R —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Repudiation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: repúdio de ações;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I —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Information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Disclosure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: divulgação indevida de informações;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D —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Denial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of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Service: negação de serviço;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E —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Elevation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of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Privilege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: elevação de privilégio.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5E4914" w:rsidRDefault="005E4914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5E4914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</w:pPr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>2. Arquitetura do sistema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 arquitetura considerada para a plataforma é composta pelos seguintes elementos: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Usuário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O cidadão acessa a plataforma por meio de navegador ou aplicativo e realiza ações como: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criar uma conta;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realizar login;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cadastrar objeto perdido;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lastRenderedPageBreak/>
        <w:t>cadastrar objeto encontrado;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pesquisar objetos;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visualizar informações;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entrar em contato com outro usuário.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Aplicação/Web API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É responsável por: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autenticar os usuários;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validar as informações recebidas;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processar os cadastros;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controlar permissões;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realizar consultas;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disponibilizar os recursos da plataforma.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Banco de dados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Armazena informações como: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dados cadastrais dos usuários;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credenciais de autenticação;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registros de objetos;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localização ou descrição dos objetos;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histórico das operações.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Serviço de notificações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Pode ser utilizado para enviar: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notificações de novos contatos;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atualizações sobre objetos;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alertas relacionados aos cadastros.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Administrador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Possui funções adicionais para: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moderar conteúdos;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remover registros inadequados;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bloquear contas;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consultar informações necessárias para a administração do sistema.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5E4914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</w:pPr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>3. Fluxo simplificado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3575E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>
        <w:rPr>
          <w:noProof/>
        </w:rPr>
        <w:drawing>
          <wp:inline distT="0" distB="0" distL="0" distR="0">
            <wp:extent cx="5400040" cy="5669160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6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62F5" w:rsidRPr="005E4914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</w:pPr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>4. Ativos que precisam ser protegidos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Os principais ativos identificados são: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Ativo Importância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Dados pessoais dos usuários Alta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proofErr w:type="gram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Usuário e senha Alta</w:t>
      </w:r>
      <w:proofErr w:type="gramEnd"/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Dados dos objetos cadastrados Alta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Informações de contato Alta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Banco de dados Alta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Contas </w:t>
      </w:r>
      <w:proofErr w:type="gram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administrativas Muito</w:t>
      </w:r>
      <w:proofErr w:type="gram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alta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Histórico de operações Média/Alta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Disponibilidade da plataforma Alta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API e aplicação Alta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5E4914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</w:pPr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>5. Modelagem STRIDE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S —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Spoofing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— Falsificação de identidade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Ameaça 1 — Uso de conta de outro usuário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Um atacante pode obter a senha ou sessão de um usuário e acessar sua conta se passando por ele.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Impacto: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O atacante poderia alterar cadastros, acessar informações privadas ou entrar em contato com outras pessoas utilizando a identidade da vítima.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Mitigações: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utilizar senhas fortes;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armazenar senhas utilizando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hash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seguro;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utilizar HTTPS;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implementar expiração de sessão;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utilizar autenticação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multifator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para contas administrativas;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bloquear ou limitar tentativas de login;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implementar recuperação de senha de forma segura.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5E4914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5E4914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Ameaça 2 — Falsificação de administrador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Um atacante poderia tentar acessar funcionalidades administrativas utilizando uma conta comum ou manipulando requisições.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lastRenderedPageBreak/>
        <w:t>Mitigação: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implementar controle de acesso baseado em funções;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validar autorização no servidor;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nunca confiar apenas em informações enviadas pelo cliente;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registrar operações administrativas;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utilizar MFA para administradores.</w:t>
      </w:r>
    </w:p>
    <w:p w:rsidR="005E4914" w:rsidRDefault="005E4914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5E4914" w:rsidRDefault="005E4914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5E4914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</w:pPr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 xml:space="preserve">6. T — </w:t>
      </w:r>
      <w:proofErr w:type="spellStart"/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>Tampering</w:t>
      </w:r>
      <w:proofErr w:type="spellEnd"/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 xml:space="preserve"> — Adulteração de dados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Ameaça 3 — Alteração de cadastro de objeto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Um atacante pode tentar modificar informações de um objeto sem possuir autorização.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Por exemplo, alterar a descrição, localização ou status de um objeto encontrado.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Impacto: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Informações falsas podem dificultar a recuperação do objeto ou induzir usuários ao erro.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Mitigações: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validar todas as requisições no servidor;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verificar se o usuário possui autorização para alterar o registro;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utilizar HTTPS;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implementar validação de entrada;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registrar alterações importantes;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utilizar identificadores não previsíveis quando apropriado.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---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Ameaça 4 — Manipulação dos dados diretamente no banco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Uma vulnerabilidade de injeção, como SQL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Injection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, poderia permitir que um atacante manipulasse informações armazenadas.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lastRenderedPageBreak/>
        <w:t>Mitigações: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utilizar consultas parametrizadas;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utilizar ORM de forma segura;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validar entradas;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aplicar princípio do menor privilégio ao usuário do banco;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não expor diretamente o banco de dados à Internet;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monitorar consultas suspeitas.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5E4914" w:rsidRDefault="005E4914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5E4914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</w:pPr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 xml:space="preserve">7. R — </w:t>
      </w:r>
      <w:proofErr w:type="spellStart"/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>Repudiation</w:t>
      </w:r>
      <w:proofErr w:type="spellEnd"/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 xml:space="preserve"> — Repúdio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Ameaça 5 — Usuário negar uma ação realizada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Um usuário pode negar posteriormente ter alterado um cadastro, excluído um anúncio ou realizado determinada operação.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Impacto: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 ausência de registros dificulta a investigação de incidentes.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Mitigações: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manter logs de auditoria;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registrar usuário, data, horário e operação;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armazenar informações de forma protegida contra alteração indevida;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utilizar mecanismos de monitoramento;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restringir acesso aos logs.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Exemplo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Usuário X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   ↓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Altera anúncio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   ↓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Sistema registra: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Usuário + ação + data/hora + registro afetado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Dessa forma, existe evidência para investigação posterior.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5E4914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</w:pPr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lastRenderedPageBreak/>
        <w:t xml:space="preserve">8. I — </w:t>
      </w:r>
      <w:proofErr w:type="spellStart"/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>Information</w:t>
      </w:r>
      <w:proofErr w:type="spellEnd"/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 xml:space="preserve"> </w:t>
      </w:r>
      <w:proofErr w:type="spellStart"/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>Disclosure</w:t>
      </w:r>
      <w:proofErr w:type="spellEnd"/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 xml:space="preserve"> — Divulgação de informações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Ameaça 6 — Exposição de dados pessoais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 plataforma pode armazenar informações como nome, telefone, e-mail e outros dados de contato.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Uma falha de segurança poderia permitir que essas informações fossem acessadas por pessoas não autorizadas.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Impacto: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violação de privacidade;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exposição de dados pessoais;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utilização das informações para golpes ou spam.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Mitigações: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coletar somente os dados necessários;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restringir o acesso às informações;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criptografar dados sensíveis quando aplicável;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utilizar HTTPS;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evitar exposição desnecessária de telefone e e-mail;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aplicar controles de acesso;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implementar políticas de retenção e exclusão de dados.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5E4914" w:rsidRDefault="005E4914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063DEF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063DEF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Ameaça 7 — Exposição de informações por API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Uma API mal configurada poderia retornar informações que o usuário não deveria visualizar.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Mitigações: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validar autorização em cada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endpoint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retornar somente os dados necessários;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não utilizar dados sensíveis diretamente nas respostas;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testar APIs contra acesso indevido;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implementar controle de acesso no servidor.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5E4914" w:rsidRDefault="005E4914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5E4914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</w:pPr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 xml:space="preserve">9. D — </w:t>
      </w:r>
      <w:proofErr w:type="spellStart"/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>Denial</w:t>
      </w:r>
      <w:proofErr w:type="spellEnd"/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 xml:space="preserve"> </w:t>
      </w:r>
      <w:proofErr w:type="spellStart"/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>of</w:t>
      </w:r>
      <w:proofErr w:type="spellEnd"/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 xml:space="preserve"> Service — Negação de serviço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Ameaça 8 — Sobrecarga da plataforma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Um atacante pode realizar grande quantidade de requisições para tornar a plataforma lenta ou indisponível.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Impacto: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Os usuários podem ficar impossibilitados de: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cadastrar objetos;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consultar objetos;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realizar login;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entrar em contato com outros usuários.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Mitigações: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rate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limiting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CAPTCHA em operações sensíveis;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firewall/WAF;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monitoramento de tráfego;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bloqueio de comportamento automatizado abusivo;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escalabilidade da infraestrutura;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mecanismos de proteção </w:t>
      </w:r>
      <w:proofErr w:type="gram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contra ataques</w:t>
      </w:r>
      <w:proofErr w:type="gram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DDoS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5E4914" w:rsidRDefault="005E4914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5E4914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</w:pPr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 xml:space="preserve">10. E — </w:t>
      </w:r>
      <w:proofErr w:type="spellStart"/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>Elevation</w:t>
      </w:r>
      <w:proofErr w:type="spellEnd"/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 xml:space="preserve"> </w:t>
      </w:r>
      <w:proofErr w:type="spellStart"/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>of</w:t>
      </w:r>
      <w:proofErr w:type="spellEnd"/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 xml:space="preserve"> </w:t>
      </w:r>
      <w:proofErr w:type="spellStart"/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>Privilege</w:t>
      </w:r>
      <w:proofErr w:type="spellEnd"/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 xml:space="preserve"> — Elevação de privilégio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Ameaça 9 — Usuário comum acessar funções administrativas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Um usuário pode tentar modificar parâmetros da aplicação para acessar recursos exclusivos de administradores.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Exemplo: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lastRenderedPageBreak/>
        <w:t>Usuário comum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      ↓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Tenta acessar /admin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      ↓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Servidor verifica permissão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      ↓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Acesso negado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Mitigações: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RBAC — controle de acesso baseado em funções;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autorização no servidor;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princípio do menor privilégio;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validação de sessão;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testes de autorização;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separação entre funções administrativas e comuns.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5E4914" w:rsidRDefault="005E4914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</w:pPr>
    </w:p>
    <w:p w:rsidR="00D562F5" w:rsidRPr="005E4914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</w:pPr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>11. Tabela consolidada das ameaças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STRIDE Ameaça Impacto Mitigação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S Roubo de conta Acesso indevido MFA, senhas fortes, controle de sessão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S Falsificação de administrador Controle indevido RBAC e MFA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T Alteração de anúncio Dados incorretos Autorização e validação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T SQL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Injection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Manipulação do banco Queries parametrizadas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R Negação de uma operação Dificuldade de auditoria Logs de auditoria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I Exposição de dados pessoais Violação de privacidade Criptografia e controle de acesso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I API expondo dados Acesso indevido Autorização por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endpoint</w:t>
      </w:r>
      <w:proofErr w:type="spellEnd"/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D Sobrecarga do sistema Indisponibilidade Rate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limiting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e WAF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E Usuário acessando área administrativa Controle indevido RBAC e menor privilégio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5E4914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</w:pPr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>12. Cenários de ataque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Cenário 1 — Roubo de credenciais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Um atacante obtém a senha de um usuário e acessa sua conta.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STRIDE: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Spoofing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Prevenção: autenticação forte, MFA, proteção contra tentativas de login e gerenciamento seguro de sessões.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Cenário 2 — Alteração de objeto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Um usuário modifica uma requisição HTTP para alterar um objeto que pertence a outra pessoa.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STRIDE: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Tampering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/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Elevation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of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Privilege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Prevenção: autorização no servidor e validação da propriedade do recurso.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---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Cenário 3 — Vazamento de dados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Uma API retorna telefone e e-mail de vários usuários mesmo quando essas informações não deveriam ser exibidas.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STRIDE: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Information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Disclosure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Prevenção: minimização de dados e controle de acesso por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endpoint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---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Cenário 4 — Ataque de indisponibilidade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Um robô realiza milhares de requisições por minuto à API.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STRIDE: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Denial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of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Service.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Prevenção: rate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limiting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, WAF, CAPTCHA e monitoramento.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---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Cenário 5 — Acesso administrativo indevido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Um usuário comum altera uma requisição e tenta acessar funcionalidades destinadas exclusivamente ao administrador.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STRIDE: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Elevation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of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Privilege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Prevenção: autorização no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backend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, RBAC e testes de controle de acesso.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5E4914" w:rsidRDefault="005E4914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5E4914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</w:pPr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>13. Medidas de segurança prioritárias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Para a plataforma “Achados &amp; Guardados”, recomenda-se implementar: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1. HTTPS em toda a aplicação;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2.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Hash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seguro para senhas;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3. Autenticação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multifator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para administradores;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4. Controle de acesso baseado em funções;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5. Validação de entradas;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6. Consultas parametrizadas contra SQL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Injection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7. Logs e trilhas de auditoria;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8. Rate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limiting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9. Proteção da API;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10. Monitoramento de eventos de segurança;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11. Princípio do menor privilégio;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12. Minimização e proteção de dados pessoais.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5E4914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</w:pPr>
    </w:p>
    <w:p w:rsidR="00D562F5" w:rsidRPr="005E4914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</w:pPr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>14. Ferramenta para modelagem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Para representar visualmente o modelo de ameaças, pode ser utilizado o OWASP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Threat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Dragon ou outra ferramenta de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Threat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Modeling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No diagrama, devem ser representados: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3575E5" w:rsidRDefault="003575E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3575E5" w:rsidRDefault="003575E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3575E5" w:rsidRDefault="003575E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3575E5" w:rsidRDefault="003575E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3575E5" w:rsidRDefault="003575E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3575E5" w:rsidRDefault="003575E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9A2624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>
        <w:rPr>
          <w:noProof/>
        </w:rPr>
        <w:lastRenderedPageBreak/>
        <w:drawing>
          <wp:inline distT="0" distB="0" distL="0" distR="0">
            <wp:extent cx="5400040" cy="5669160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6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Os pontos de confiança devem ser destacados principalmente entre: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usuário → aplicação;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aplicação → banco de dados;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aplicação → serviço de notificações;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administrador → aplicação.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Esses pontos são importantes porque representam locais onde dados e credenciais atravessam diferentes componentes ou níveis de confiança.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5E4914" w:rsidRDefault="005E4914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5E4914" w:rsidRDefault="005E4914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</w:pPr>
    </w:p>
    <w:p w:rsidR="00D562F5" w:rsidRPr="005E4914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</w:pPr>
      <w:r w:rsidRPr="005E4914">
        <w:rPr>
          <w:rFonts w:ascii="Arial" w:eastAsia="Times New Roman" w:hAnsi="Arial" w:cs="Arial"/>
          <w:b/>
          <w:color w:val="212121"/>
          <w:sz w:val="24"/>
          <w:szCs w:val="24"/>
          <w:lang w:eastAsia="pt-BR"/>
        </w:rPr>
        <w:t>15. Conclusão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lastRenderedPageBreak/>
        <w:t>A aplicação “Achados &amp; Guardados” possui diferentes pontos que precisam ser considerados durante o desenvolvimento e a operação do sistema. A utilização da metodologia STRIDE permite identificar ameaças relacionadas à falsificação de identidade, alteração de dados, repúdio, exposição de informações, indisponibilidade e elevação de privilégios.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As principais medidas de proteção envolvem autenticação segura, autorização adequada, proteção dos dados pessoais, validação das entradas, utilização de HTTPS, logs de auditoria e mecanismos </w:t>
      </w:r>
      <w:proofErr w:type="gram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contra ataques</w:t>
      </w:r>
      <w:proofErr w:type="gram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de indisponibilidade.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A modelagem de ameaças deve ser realizada desde as primeiras etapas do desenvolvimento, permitindo que os riscos sejam identificados e tratados antes que possam comprometer os usuários e o funcionamento da plataforma.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12121"/>
          <w:sz w:val="24"/>
          <w:szCs w:val="24"/>
          <w:lang w:eastAsia="pt-BR"/>
        </w:rPr>
      </w:pPr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Resultado esperado: com essas medidas, a plataforma passa a possuir controles preventivos, </w:t>
      </w:r>
      <w:proofErr w:type="spellStart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>detectivos</w:t>
      </w:r>
      <w:proofErr w:type="spellEnd"/>
      <w:r w:rsidRPr="00D562F5">
        <w:rPr>
          <w:rFonts w:ascii="Arial" w:eastAsia="Times New Roman" w:hAnsi="Arial" w:cs="Arial"/>
          <w:color w:val="212121"/>
          <w:sz w:val="24"/>
          <w:szCs w:val="24"/>
          <w:lang w:eastAsia="pt-BR"/>
        </w:rPr>
        <w:t xml:space="preserve"> e corretivos alinhados às principais ameaças identificadas pelo modelo STRIDE. </w:t>
      </w:r>
    </w:p>
    <w:p w:rsidR="00D562F5" w:rsidRPr="00D562F5" w:rsidRDefault="00D562F5" w:rsidP="00D562F5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</w:p>
    <w:p w:rsidR="000F5938" w:rsidRDefault="000F5938"/>
    <w:sectPr w:rsidR="000F59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2F5"/>
    <w:rsid w:val="00063DEF"/>
    <w:rsid w:val="000F5938"/>
    <w:rsid w:val="003575E5"/>
    <w:rsid w:val="005E4914"/>
    <w:rsid w:val="009A2624"/>
    <w:rsid w:val="00D5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D73AD"/>
  <w15:chartTrackingRefBased/>
  <w15:docId w15:val="{0EC40511-298E-47EF-AE1F-2C9EED791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98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6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4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9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7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1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7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6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7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9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6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3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0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1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7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9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5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4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3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7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1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7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65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4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1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0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3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0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5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2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1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2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2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0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5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1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0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6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5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5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1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2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7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0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5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6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4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5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0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1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7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4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4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3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1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4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4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6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8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3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0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6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3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0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0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3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4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9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1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2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0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0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8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9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0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24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0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6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8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0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9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1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0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3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6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2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2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6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2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9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0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0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6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9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7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3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1801</Words>
  <Characters>9726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</dc:creator>
  <cp:keywords/>
  <dc:description/>
  <cp:lastModifiedBy>Juliana</cp:lastModifiedBy>
  <cp:revision>3</cp:revision>
  <dcterms:created xsi:type="dcterms:W3CDTF">2026-10-05T23:52:00Z</dcterms:created>
  <dcterms:modified xsi:type="dcterms:W3CDTF">2026-10-07T23:39:00Z</dcterms:modified>
</cp:coreProperties>
</file>