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1</w:t>
                      </w:r>
                    </w:p>
                  </w:txbxContent>
                </v:textbox>
              </v:shape>
            </w:pict>
          </mc:Fallback>
        </mc:AlternateContent>
      </w:r>
      <w:r w:rsidR="00B73CCD">
        <w:tab/>
      </w:r>
      <w:proofErr w:type="spellStart"/>
      <w:r w:rsidR="00B73CCD">
        <w:t>Sép</w:t>
      </w:r>
      <w:proofErr w:type="spellEnd"/>
      <w:r w:rsidR="00B73CCD">
        <w:tab/>
      </w:r>
      <w:r w:rsidR="00B73CCD">
        <w:tab/>
      </w:r>
      <w:r w:rsidR="00B73CCD" w:rsidRPr="00B73CCD">
        <w:rPr>
          <w:b/>
          <w:bCs/>
          <w:sz w:val="32"/>
          <w:szCs w:val="32"/>
        </w:rPr>
        <w:t>Séparations, purifications, contrôles de pureté</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p>
    <w:p w:rsidR="00B73CCD" w:rsidRPr="00B73CCD" w:rsidRDefault="00B73CCD" w:rsidP="00B73CCD"/>
    <w:p w:rsidR="00B73CCD" w:rsidRDefault="00B73CCD" w:rsidP="00B73CCD">
      <w:pPr>
        <w:tabs>
          <w:tab w:val="left" w:pos="1770"/>
        </w:tabs>
        <w:rPr>
          <w:b/>
          <w:bCs/>
          <w:sz w:val="24"/>
          <w:szCs w:val="24"/>
        </w:rPr>
      </w:pPr>
    </w:p>
    <w:p w:rsidR="00B73CCD" w:rsidRDefault="00B73CCD" w:rsidP="00BC4E24">
      <w:pPr>
        <w:pStyle w:val="Sansinterligne"/>
        <w:pBdr>
          <w:top w:val="single" w:sz="4" w:space="1" w:color="auto"/>
        </w:pBdr>
        <w:rPr>
          <w:b/>
          <w:bCs/>
          <w:u w:val="single"/>
        </w:rPr>
      </w:pPr>
      <w:r>
        <w:rPr>
          <w:b/>
          <w:bCs/>
          <w:u w:val="single"/>
        </w:rPr>
        <w:t xml:space="preserve">Bibliographie : </w:t>
      </w:r>
    </w:p>
    <w:p w:rsidR="006B4A1A" w:rsidRDefault="006B4A1A" w:rsidP="00BC4E24">
      <w:pPr>
        <w:pStyle w:val="Sansinterligne"/>
        <w:pBdr>
          <w:top w:val="single" w:sz="4" w:space="1" w:color="auto"/>
        </w:pBdr>
        <w:rPr>
          <w:rFonts w:ascii="Utopia-Regular" w:hAnsi="Utopia-Regular" w:cs="Utopia-Regular"/>
        </w:rPr>
      </w:pPr>
      <w:r>
        <w:tab/>
        <w:t xml:space="preserve">[1] </w:t>
      </w:r>
      <w:r>
        <w:rPr>
          <w:rFonts w:ascii="Utopia-Regular" w:hAnsi="Utopia-Regular" w:cs="Utopia-Regular"/>
        </w:rPr>
        <w:t>Jacques M</w:t>
      </w:r>
      <w:r>
        <w:rPr>
          <w:rFonts w:ascii="Utopia-Regular" w:hAnsi="Utopia-Regular" w:cs="Utopia-Regular"/>
          <w:sz w:val="18"/>
          <w:szCs w:val="18"/>
        </w:rPr>
        <w:t xml:space="preserve">ESPLÈDE </w:t>
      </w:r>
      <w:r>
        <w:rPr>
          <w:rFonts w:ascii="Utopia-Regular" w:hAnsi="Utopia-Regular" w:cs="Utopia-Regular"/>
        </w:rPr>
        <w:t>et Christine S</w:t>
      </w:r>
      <w:r>
        <w:rPr>
          <w:rFonts w:ascii="Utopia-Regular" w:hAnsi="Utopia-Regular" w:cs="Utopia-Regular"/>
          <w:sz w:val="18"/>
          <w:szCs w:val="18"/>
        </w:rPr>
        <w:t>ALUZZO</w:t>
      </w:r>
      <w:r>
        <w:rPr>
          <w:rFonts w:ascii="Utopia-Regular" w:hAnsi="Utopia-Regular" w:cs="Utopia-Regular"/>
        </w:rPr>
        <w:t xml:space="preserve">. </w:t>
      </w:r>
      <w:r>
        <w:rPr>
          <w:rFonts w:ascii="Utopia-Italic" w:hAnsi="Utopia-Italic" w:cs="Utopia-Italic"/>
          <w:i/>
          <w:iCs/>
        </w:rPr>
        <w:t>100 manipulations de chimie</w:t>
      </w:r>
      <w:r>
        <w:rPr>
          <w:rFonts w:ascii="Utopia-Regular" w:hAnsi="Utopia-Regular" w:cs="Utopia-Regular"/>
        </w:rPr>
        <w:t>. Bréal, 2002.</w:t>
      </w:r>
    </w:p>
    <w:p w:rsidR="00BC4E24" w:rsidRDefault="00BC4E24" w:rsidP="00BC4E24">
      <w:pPr>
        <w:autoSpaceDE w:val="0"/>
        <w:autoSpaceDN w:val="0"/>
        <w:adjustRightInd w:val="0"/>
        <w:spacing w:after="0" w:line="240" w:lineRule="auto"/>
        <w:rPr>
          <w:rFonts w:ascii="Utopia-Italic" w:hAnsi="Utopia-Italic" w:cs="Utopia-Italic"/>
          <w:i/>
          <w:iCs/>
        </w:rPr>
      </w:pPr>
      <w:r>
        <w:rPr>
          <w:rFonts w:ascii="Utopia-Regular" w:hAnsi="Utopia-Regular" w:cs="Utopia-Regular"/>
        </w:rPr>
        <w:tab/>
        <w:t>[2] André D</w:t>
      </w:r>
      <w:r>
        <w:rPr>
          <w:rFonts w:ascii="Utopia-Regular" w:hAnsi="Utopia-Regular" w:cs="Utopia-Regular"/>
          <w:sz w:val="18"/>
          <w:szCs w:val="18"/>
        </w:rPr>
        <w:t>URUPTHY</w:t>
      </w:r>
      <w:r>
        <w:rPr>
          <w:rFonts w:ascii="Utopia-Regular" w:hAnsi="Utopia-Regular" w:cs="Utopia-Regular"/>
        </w:rPr>
        <w:t>, Thierry D</w:t>
      </w:r>
      <w:r>
        <w:rPr>
          <w:rFonts w:ascii="Utopia-Regular" w:hAnsi="Utopia-Regular" w:cs="Utopia-Regular"/>
          <w:sz w:val="18"/>
          <w:szCs w:val="18"/>
        </w:rPr>
        <w:t xml:space="preserve">ULAURANS </w:t>
      </w:r>
      <w:r>
        <w:rPr>
          <w:rFonts w:ascii="Utopia-Regular" w:hAnsi="Utopia-Regular" w:cs="Utopia-Regular"/>
        </w:rPr>
        <w:t xml:space="preserve">et al. </w:t>
      </w:r>
      <w:r>
        <w:rPr>
          <w:rFonts w:ascii="Utopia-Italic" w:hAnsi="Utopia-Italic" w:cs="Utopia-Italic"/>
          <w:i/>
          <w:iCs/>
        </w:rPr>
        <w:t>Physique Chimie, Terminale S enseignement</w:t>
      </w:r>
    </w:p>
    <w:p w:rsidR="00BC4E24" w:rsidRDefault="00BC4E24" w:rsidP="00E2002A">
      <w:pPr>
        <w:pStyle w:val="Sansinterligne"/>
        <w:rPr>
          <w:rFonts w:ascii="Utopia-Regular" w:hAnsi="Utopia-Regular" w:cs="Utopia-Regular"/>
        </w:rPr>
      </w:pPr>
      <w:r>
        <w:rPr>
          <w:rFonts w:ascii="Utopia-Italic" w:hAnsi="Utopia-Italic" w:cs="Utopia-Italic"/>
          <w:i/>
          <w:iCs/>
        </w:rPr>
        <w:t>spécifique</w:t>
      </w:r>
      <w:r>
        <w:rPr>
          <w:rFonts w:ascii="Utopia-Regular" w:hAnsi="Utopia-Regular" w:cs="Utopia-Regular"/>
        </w:rPr>
        <w:t xml:space="preserve">. Hachette Education, 2012. </w:t>
      </w:r>
      <w:r>
        <w:rPr>
          <w:rFonts w:ascii="Utopia-Regular" w:hAnsi="Utopia-Regular" w:cs="Utopia-Regular"/>
          <w:sz w:val="18"/>
          <w:szCs w:val="18"/>
        </w:rPr>
        <w:t xml:space="preserve">ISBN </w:t>
      </w:r>
      <w:r>
        <w:rPr>
          <w:rFonts w:ascii="Utopia-Regular" w:hAnsi="Utopia-Regular" w:cs="Utopia-Regular"/>
        </w:rPr>
        <w:t>: 2011355745.</w:t>
      </w:r>
    </w:p>
    <w:p w:rsidR="00B73CCD" w:rsidRDefault="0096671B" w:rsidP="00E2002A">
      <w:pPr>
        <w:pStyle w:val="Sansinterligne"/>
        <w:rPr>
          <w:rFonts w:ascii="Utopia-Regular" w:hAnsi="Utopia-Regular" w:cs="Utopia-Regular"/>
        </w:rPr>
      </w:pPr>
      <w:r>
        <w:rPr>
          <w:rFonts w:ascii="Utopia-Regular" w:hAnsi="Utopia-Regular" w:cs="Utopia-Regular"/>
        </w:rPr>
        <w:tab/>
        <w:t>[3] Anne-Sophie B</w:t>
      </w:r>
      <w:r>
        <w:rPr>
          <w:rFonts w:ascii="Utopia-Regular" w:hAnsi="Utopia-Regular" w:cs="Utopia-Regular"/>
          <w:sz w:val="18"/>
          <w:szCs w:val="18"/>
        </w:rPr>
        <w:t xml:space="preserve">ERNARD </w:t>
      </w:r>
      <w:r>
        <w:rPr>
          <w:rFonts w:ascii="Utopia-Regular" w:hAnsi="Utopia-Regular" w:cs="Utopia-Regular"/>
        </w:rPr>
        <w:t xml:space="preserve">et al. </w:t>
      </w:r>
      <w:r>
        <w:rPr>
          <w:rFonts w:ascii="Utopia-Italic" w:hAnsi="Utopia-Italic" w:cs="Utopia-Italic"/>
          <w:i/>
          <w:iCs/>
        </w:rPr>
        <w:t>Techniques expérimentales en chimie</w:t>
      </w:r>
      <w:r>
        <w:rPr>
          <w:rFonts w:ascii="Utopia-Regular" w:hAnsi="Utopia-Regular" w:cs="Utopia-Regular"/>
        </w:rPr>
        <w:t>. Dunod, 2018.</w:t>
      </w:r>
    </w:p>
    <w:p w:rsidR="00A476AD" w:rsidRDefault="00A476AD" w:rsidP="00E2002A">
      <w:pPr>
        <w:pStyle w:val="Sansinterligne"/>
        <w:rPr>
          <w:rFonts w:ascii="Utopia-Regular" w:hAnsi="Utopia-Regular" w:cs="Utopia-Regular"/>
        </w:rPr>
      </w:pPr>
      <w:r>
        <w:rPr>
          <w:rFonts w:ascii="Utopia-Regular" w:hAnsi="Utopia-Regular" w:cs="Utopia-Regular"/>
        </w:rPr>
        <w:tab/>
        <w:t xml:space="preserve">[4] </w:t>
      </w:r>
      <w:r>
        <w:rPr>
          <w:rFonts w:ascii="Utopia-Regular" w:hAnsi="Utopia-Regular" w:cs="Utopia-Regular"/>
          <w:smallCaps/>
        </w:rPr>
        <w:t>Blanchard</w:t>
      </w:r>
      <w:r>
        <w:rPr>
          <w:rFonts w:ascii="Utopia-Regular" w:hAnsi="Utopia-Regular" w:cs="Utopia-Regular"/>
        </w:rPr>
        <w:t xml:space="preserve">. </w:t>
      </w:r>
      <w:r>
        <w:rPr>
          <w:rFonts w:ascii="Utopia-Regular" w:hAnsi="Utopia-Regular" w:cs="Utopia-Regular"/>
          <w:i/>
          <w:iCs/>
        </w:rPr>
        <w:t xml:space="preserve">Chimie organique expérimentale. </w:t>
      </w:r>
      <w:r>
        <w:rPr>
          <w:rFonts w:ascii="Utopia-Regular" w:hAnsi="Utopia-Regular" w:cs="Utopia-Regular"/>
        </w:rPr>
        <w:t>P.301 (protocole)</w:t>
      </w:r>
    </w:p>
    <w:p w:rsidR="00A476AD" w:rsidRPr="00E2002A" w:rsidRDefault="00A476AD" w:rsidP="00E2002A">
      <w:pPr>
        <w:pBdr>
          <w:bottom w:val="single" w:sz="4" w:space="1" w:color="auto"/>
        </w:pBdr>
        <w:autoSpaceDE w:val="0"/>
        <w:autoSpaceDN w:val="0"/>
        <w:adjustRightInd w:val="0"/>
        <w:spacing w:after="0" w:line="240" w:lineRule="auto"/>
        <w:rPr>
          <w:rFonts w:ascii="Utopia-Italic" w:hAnsi="Utopia-Italic" w:cs="Utopia-Italic"/>
          <w:i/>
          <w:iCs/>
        </w:rPr>
      </w:pPr>
      <w:r>
        <w:rPr>
          <w:rFonts w:ascii="Utopia-Regular" w:hAnsi="Utopia-Regular" w:cs="Utopia-Regular"/>
        </w:rPr>
        <w:tab/>
        <w:t>[5] Mathieu R</w:t>
      </w:r>
      <w:r>
        <w:rPr>
          <w:rFonts w:ascii="Utopia-Regular" w:hAnsi="Utopia-Regular" w:cs="Utopia-Regular"/>
          <w:sz w:val="18"/>
          <w:szCs w:val="18"/>
        </w:rPr>
        <w:t>UFFENACH</w:t>
      </w:r>
      <w:r>
        <w:rPr>
          <w:rFonts w:ascii="Utopia-Regular" w:hAnsi="Utopia-Regular" w:cs="Utopia-Regular"/>
        </w:rPr>
        <w:t>, Th</w:t>
      </w:r>
      <w:r w:rsidR="00E2002A">
        <w:rPr>
          <w:rFonts w:ascii="Utopia-Regular" w:hAnsi="Utopia-Regular" w:cs="Utopia-Regular"/>
        </w:rPr>
        <w:t>i</w:t>
      </w:r>
      <w:r>
        <w:rPr>
          <w:rFonts w:ascii="Utopia-Regular" w:hAnsi="Utopia-Regular" w:cs="Utopia-Regular"/>
        </w:rPr>
        <w:t>erry C</w:t>
      </w:r>
      <w:r>
        <w:rPr>
          <w:rFonts w:ascii="Utopia-Regular" w:hAnsi="Utopia-Regular" w:cs="Utopia-Regular"/>
          <w:sz w:val="18"/>
          <w:szCs w:val="18"/>
        </w:rPr>
        <w:t>ARIAT</w:t>
      </w:r>
      <w:r>
        <w:rPr>
          <w:rFonts w:ascii="Utopia-Regular" w:hAnsi="Utopia-Regular" w:cs="Utopia-Regular"/>
        </w:rPr>
        <w:t>, Valérie M</w:t>
      </w:r>
      <w:r>
        <w:rPr>
          <w:rFonts w:ascii="Utopia-Regular" w:hAnsi="Utopia-Regular" w:cs="Utopia-Regular"/>
          <w:sz w:val="18"/>
          <w:szCs w:val="18"/>
        </w:rPr>
        <w:t xml:space="preserve">ORA </w:t>
      </w:r>
      <w:r>
        <w:rPr>
          <w:rFonts w:ascii="Utopia-Regular" w:hAnsi="Utopia-Regular" w:cs="Utopia-Regular"/>
        </w:rPr>
        <w:t xml:space="preserve">et al. </w:t>
      </w:r>
      <w:r>
        <w:rPr>
          <w:rFonts w:ascii="Utopia-Italic" w:hAnsi="Utopia-Italic" w:cs="Utopia-Italic"/>
          <w:i/>
          <w:iCs/>
        </w:rPr>
        <w:t>Physique Chimie, Terminale S enseignement</w:t>
      </w:r>
      <w:r w:rsidR="00E2002A">
        <w:rPr>
          <w:rFonts w:ascii="Utopia-Italic" w:hAnsi="Utopia-Italic" w:cs="Utopia-Italic"/>
          <w:i/>
          <w:iCs/>
        </w:rPr>
        <w:t xml:space="preserve"> </w:t>
      </w:r>
      <w:r>
        <w:rPr>
          <w:rFonts w:ascii="Utopia-Italic" w:hAnsi="Utopia-Italic" w:cs="Utopia-Italic"/>
          <w:i/>
          <w:iCs/>
        </w:rPr>
        <w:t>spécifique</w:t>
      </w:r>
      <w:r>
        <w:rPr>
          <w:rFonts w:ascii="Utopia-Regular" w:hAnsi="Utopia-Regular" w:cs="Utopia-Regular"/>
        </w:rPr>
        <w:t>. Bordas, 2012.</w:t>
      </w:r>
    </w:p>
    <w:p w:rsidR="00B73CCD" w:rsidRDefault="00B73CCD" w:rsidP="00B73CCD">
      <w:pPr>
        <w:pStyle w:val="Sansinterligne"/>
        <w:rPr>
          <w:b/>
          <w:bCs/>
          <w:u w:val="single"/>
        </w:rPr>
      </w:pPr>
      <w:r>
        <w:rPr>
          <w:b/>
          <w:bCs/>
          <w:u w:val="single"/>
        </w:rPr>
        <w:t>Expériences :</w:t>
      </w:r>
    </w:p>
    <w:p w:rsidR="00867CE1" w:rsidRDefault="00867CE1" w:rsidP="00B73CCD">
      <w:pPr>
        <w:pStyle w:val="Sansinterligne"/>
      </w:pPr>
      <w:r>
        <w:tab/>
        <w:t>Réaction de Cannizzaro</w:t>
      </w:r>
      <w:r w:rsidR="00A476AD">
        <w:t> :</w:t>
      </w:r>
    </w:p>
    <w:p w:rsidR="00A476AD" w:rsidRDefault="00A476AD" w:rsidP="00B73CCD">
      <w:pPr>
        <w:pStyle w:val="Sansinterligne"/>
      </w:pPr>
      <w:r>
        <w:tab/>
      </w:r>
      <w:r>
        <w:tab/>
        <w:t>Blanchard p.301</w:t>
      </w:r>
    </w:p>
    <w:p w:rsidR="00A476AD" w:rsidRPr="00867CE1" w:rsidRDefault="00A476AD" w:rsidP="00B73CCD">
      <w:pPr>
        <w:pStyle w:val="Sansinterligne"/>
        <w:rPr>
          <w:color w:val="0070C0"/>
        </w:rPr>
      </w:pPr>
      <w:r>
        <w:tab/>
      </w:r>
      <w:r>
        <w:tab/>
        <w:t>Mesplède p.111 (protocole moins bon)</w:t>
      </w:r>
    </w:p>
    <w:p w:rsidR="00B73CCD" w:rsidRDefault="00B73CCD" w:rsidP="00B73CCD">
      <w:pPr>
        <w:pStyle w:val="Sansinterligne"/>
        <w:rPr>
          <w:b/>
          <w:bCs/>
          <w:u w:val="single"/>
        </w:rPr>
      </w:pPr>
    </w:p>
    <w:p w:rsidR="00B73CCD" w:rsidRDefault="00B73CCD" w:rsidP="00B73CCD">
      <w:pPr>
        <w:pStyle w:val="Sansinterligne"/>
        <w:pBdr>
          <w:top w:val="single" w:sz="4" w:space="1" w:color="auto"/>
        </w:pBdr>
        <w:rPr>
          <w:b/>
          <w:bCs/>
          <w:u w:val="single"/>
        </w:rPr>
      </w:pPr>
      <w:r>
        <w:rPr>
          <w:b/>
          <w:bCs/>
          <w:u w:val="single"/>
        </w:rPr>
        <w:t>Prérequis :</w:t>
      </w:r>
    </w:p>
    <w:p w:rsidR="00A06968" w:rsidRDefault="00A06968" w:rsidP="00A06968">
      <w:pPr>
        <w:pStyle w:val="Sansinterligne"/>
        <w:numPr>
          <w:ilvl w:val="0"/>
          <w:numId w:val="1"/>
        </w:numPr>
      </w:pPr>
      <w:r>
        <w:t>Représentation topologique des molécules (1</w:t>
      </w:r>
      <w:r>
        <w:rPr>
          <w:vertAlign w:val="superscript"/>
        </w:rPr>
        <w:t>ère</w:t>
      </w:r>
      <w:r>
        <w:t xml:space="preserve"> S) </w:t>
      </w:r>
    </w:p>
    <w:p w:rsidR="00391852" w:rsidRDefault="00391852" w:rsidP="00A06968">
      <w:pPr>
        <w:pStyle w:val="Sansinterligne"/>
        <w:numPr>
          <w:ilvl w:val="0"/>
          <w:numId w:val="1"/>
        </w:numPr>
      </w:pPr>
      <w:r>
        <w:t>CCM</w:t>
      </w:r>
    </w:p>
    <w:p w:rsidR="00391852" w:rsidRPr="00A06968" w:rsidRDefault="00391852" w:rsidP="00391852">
      <w:pPr>
        <w:pStyle w:val="Sansinterligne"/>
        <w:numPr>
          <w:ilvl w:val="0"/>
          <w:numId w:val="1"/>
        </w:numPr>
      </w:pPr>
      <w:r>
        <w:t>Montage à reflux</w:t>
      </w:r>
    </w:p>
    <w:p w:rsidR="00B73CCD" w:rsidRDefault="00B73CCD" w:rsidP="00B73CCD">
      <w:pPr>
        <w:pStyle w:val="Sansinterligne"/>
        <w:pBdr>
          <w:bottom w:val="single" w:sz="4" w:space="1" w:color="auto"/>
        </w:pBdr>
        <w:rPr>
          <w:b/>
          <w:bCs/>
          <w:u w:val="single"/>
        </w:rPr>
      </w:pPr>
    </w:p>
    <w:p w:rsidR="00024DEC" w:rsidRDefault="00A06968" w:rsidP="00A06968">
      <w:pPr>
        <w:pStyle w:val="Sansinterligne"/>
        <w:rPr>
          <w:i/>
          <w:iCs/>
        </w:rPr>
      </w:pPr>
      <w:r>
        <w:rPr>
          <w:i/>
          <w:iCs/>
        </w:rPr>
        <w:tab/>
        <w:t>Toute cette leçon repose sur la réaction de Cannizzaro</w:t>
      </w:r>
      <w:r>
        <w:rPr>
          <w:rStyle w:val="Appelnotedebasdep"/>
          <w:i/>
          <w:iCs/>
        </w:rPr>
        <w:footnoteReference w:id="1"/>
      </w:r>
    </w:p>
    <w:p w:rsidR="00257526" w:rsidRDefault="00257526" w:rsidP="00A06968">
      <w:pPr>
        <w:pStyle w:val="Sansinterligne"/>
        <w:rPr>
          <w:i/>
          <w:iCs/>
        </w:rPr>
      </w:pPr>
    </w:p>
    <w:p w:rsidR="00024DEC" w:rsidRPr="00024DEC" w:rsidRDefault="00024DEC" w:rsidP="00A06968">
      <w:pPr>
        <w:pStyle w:val="Sansinterligne"/>
        <w:rPr>
          <w:i/>
          <w:iCs/>
        </w:rPr>
      </w:pPr>
      <w:r>
        <w:rPr>
          <w:noProof/>
        </w:rPr>
        <w:drawing>
          <wp:inline distT="0" distB="0" distL="0" distR="0">
            <wp:extent cx="5760720" cy="14008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400810"/>
                    </a:xfrm>
                    <a:prstGeom prst="rect">
                      <a:avLst/>
                    </a:prstGeom>
                    <a:noFill/>
                    <a:ln>
                      <a:noFill/>
                    </a:ln>
                  </pic:spPr>
                </pic:pic>
              </a:graphicData>
            </a:graphic>
          </wp:inline>
        </w:drawing>
      </w:r>
    </w:p>
    <w:p w:rsidR="00A06968" w:rsidRDefault="00A06968" w:rsidP="00A06968">
      <w:pPr>
        <w:pStyle w:val="Sansinterligne"/>
        <w:rPr>
          <w:i/>
          <w:iCs/>
        </w:rPr>
      </w:pPr>
    </w:p>
    <w:p w:rsidR="00A06968" w:rsidRDefault="00A06968" w:rsidP="00A06968">
      <w:pPr>
        <w:pStyle w:val="Sansinterligne"/>
        <w:rPr>
          <w:i/>
          <w:iCs/>
        </w:rPr>
      </w:pPr>
    </w:p>
    <w:p w:rsidR="00024DEC" w:rsidRDefault="00024DEC" w:rsidP="00A06968">
      <w:pPr>
        <w:pStyle w:val="Sansinterligne"/>
        <w:rPr>
          <w:b/>
          <w:bCs/>
        </w:rPr>
      </w:pPr>
      <w:r>
        <w:rPr>
          <w:b/>
          <w:bCs/>
        </w:rPr>
        <w:t>Introduction :</w:t>
      </w:r>
    </w:p>
    <w:p w:rsidR="00B54E7B" w:rsidRDefault="00B54E7B" w:rsidP="00A06968">
      <w:pPr>
        <w:pStyle w:val="Sansinterligne"/>
      </w:pPr>
      <w:r>
        <w:tab/>
        <w:t xml:space="preserve">Lors des cours de chimie organique, </w:t>
      </w:r>
      <w:r w:rsidR="00FD103D">
        <w:t>nous</w:t>
      </w:r>
      <w:r>
        <w:t xml:space="preserve"> a</w:t>
      </w:r>
      <w:r w:rsidR="00FD103D">
        <w:t>vons</w:t>
      </w:r>
      <w:r>
        <w:t xml:space="preserve"> vu que certaine réaction chimique (élimination notamment) entraine la production d’au moins deux produits. Nous allons voir au cours de cette leçon comment séparer ces produits. Une fois isol</w:t>
      </w:r>
      <w:r w:rsidR="00FD103D">
        <w:t>és</w:t>
      </w:r>
      <w:r>
        <w:t>, nous verrons comment les purifier et quelles peuvent être les méthodes permettant de contrôler cette pureté.</w:t>
      </w:r>
    </w:p>
    <w:p w:rsidR="006B4A1A" w:rsidRDefault="00B54E7B" w:rsidP="006B4A1A">
      <w:pPr>
        <w:pStyle w:val="Sansinterligne"/>
      </w:pPr>
      <w:r>
        <w:tab/>
        <w:t xml:space="preserve">Pour ce faire, nous nous placerons du point de vue d’un expérimentateur qui a réalisé la réaction de Cannizzaro </w:t>
      </w:r>
      <w:r w:rsidR="00024DEC">
        <w:t xml:space="preserve"> </w:t>
      </w:r>
      <w:r w:rsidR="002E3D67">
        <w:rPr>
          <w:color w:val="7030A0"/>
        </w:rPr>
        <w:t>(Diapo 2 – Diapo 3)</w:t>
      </w:r>
    </w:p>
    <w:p w:rsidR="00B54E7B" w:rsidRDefault="00B54E7B" w:rsidP="006B4A1A">
      <w:pPr>
        <w:pStyle w:val="Sansinterligne"/>
      </w:pPr>
    </w:p>
    <w:p w:rsidR="00024DEC" w:rsidRDefault="006B4A1A" w:rsidP="00B54E7B">
      <w:pPr>
        <w:pStyle w:val="Sansinterligne"/>
        <w:ind w:firstLine="708"/>
      </w:pPr>
      <w:r>
        <w:t>On a réalisé au préalable de cette leçon la réaction à l’aide d’un montage à reflux</w:t>
      </w:r>
      <w:r w:rsidR="00024DEC">
        <w:t xml:space="preserve"> </w:t>
      </w:r>
      <w:r>
        <w:t>(protocole [1] p.111 et</w:t>
      </w:r>
      <w:r w:rsidRPr="00A476AD">
        <w:t xml:space="preserve"> [</w:t>
      </w:r>
      <w:r w:rsidR="00A476AD" w:rsidRPr="00A476AD">
        <w:t>4</w:t>
      </w:r>
      <w:r w:rsidRPr="00A476AD">
        <w:t xml:space="preserve">] </w:t>
      </w:r>
      <w:r>
        <w:t>p.3</w:t>
      </w:r>
      <w:r w:rsidR="00B54E7B">
        <w:t>01</w:t>
      </w:r>
      <w:r>
        <w:t>)</w:t>
      </w:r>
      <w:r w:rsidR="00372E4B">
        <w:t xml:space="preserve"> jusqu’à l’étape de refroidissement.</w:t>
      </w:r>
    </w:p>
    <w:p w:rsidR="001A73EF" w:rsidRDefault="001A73EF" w:rsidP="006B4A1A">
      <w:pPr>
        <w:pStyle w:val="Sansinterligne"/>
      </w:pPr>
    </w:p>
    <w:p w:rsidR="00FD103D" w:rsidRDefault="00FD103D" w:rsidP="006B4A1A">
      <w:pPr>
        <w:pStyle w:val="Sansinterligne"/>
      </w:pPr>
    </w:p>
    <w:p w:rsidR="00FD103D" w:rsidRDefault="00FD103D" w:rsidP="006B4A1A">
      <w:pPr>
        <w:pStyle w:val="Sansinterligne"/>
      </w:pPr>
    </w:p>
    <w:p w:rsidR="001A73EF" w:rsidRPr="00061875" w:rsidRDefault="001A73EF" w:rsidP="00061875">
      <w:pPr>
        <w:pStyle w:val="Sansinterligne"/>
        <w:pBdr>
          <w:left w:val="thinThickSmallGap" w:sz="24" w:space="4" w:color="00B050"/>
        </w:pBdr>
      </w:pPr>
      <w:r w:rsidRPr="00061875">
        <w:lastRenderedPageBreak/>
        <w:t>Transition : à la fin de la réaction, on obtient un brut réactionnel composé de deux produits différents, qui ont des propriétés physiques différentes</w:t>
      </w:r>
      <w:r w:rsidR="002E3D67" w:rsidRPr="00061875">
        <w:t xml:space="preserve">. </w:t>
      </w:r>
    </w:p>
    <w:p w:rsidR="002E3D67" w:rsidRPr="00061875" w:rsidRDefault="002E3D67" w:rsidP="00061875">
      <w:pPr>
        <w:pStyle w:val="Sansinterligne"/>
        <w:pBdr>
          <w:left w:val="thinThickSmallGap" w:sz="24" w:space="4" w:color="00B050"/>
        </w:pBdr>
      </w:pPr>
      <w:r w:rsidRPr="00061875">
        <w:t xml:space="preserve">Le brut réactionnel est composé d’alcool benzylique (qui est plus soluble dans un solvant organique que dans l’eau) et d’ions </w:t>
      </w:r>
      <w:r w:rsidR="006365A1">
        <w:t>benz</w:t>
      </w:r>
      <w:r w:rsidRPr="00061875">
        <w:t>oate (solubles en phase aqueuse).</w:t>
      </w:r>
      <w:r w:rsidR="00FD103D">
        <w:t xml:space="preserve"> Comment séparer ces deux produits ?</w:t>
      </w:r>
    </w:p>
    <w:p w:rsidR="001A73EF" w:rsidRDefault="001A73EF" w:rsidP="006B4A1A">
      <w:pPr>
        <w:pStyle w:val="Sansinterligne"/>
        <w:rPr>
          <w:color w:val="00B050"/>
        </w:rPr>
      </w:pPr>
    </w:p>
    <w:p w:rsidR="002E3D67" w:rsidRDefault="002E3D67" w:rsidP="006B4A1A">
      <w:pPr>
        <w:pStyle w:val="Sansinterligne"/>
        <w:rPr>
          <w:color w:val="00B050"/>
        </w:rPr>
      </w:pPr>
    </w:p>
    <w:p w:rsidR="001A73EF" w:rsidRDefault="001A73EF" w:rsidP="001A73EF">
      <w:pPr>
        <w:pStyle w:val="Sansinterligne"/>
        <w:numPr>
          <w:ilvl w:val="0"/>
          <w:numId w:val="4"/>
        </w:numPr>
        <w:rPr>
          <w:b/>
          <w:bCs/>
          <w:u w:val="single"/>
        </w:rPr>
      </w:pPr>
      <w:r>
        <w:rPr>
          <w:b/>
          <w:bCs/>
          <w:u w:val="single"/>
        </w:rPr>
        <w:t>Séparations</w:t>
      </w:r>
    </w:p>
    <w:p w:rsidR="001A73EF" w:rsidRPr="00BC4E24" w:rsidRDefault="00BC4E24" w:rsidP="001A73EF">
      <w:pPr>
        <w:pStyle w:val="Sansinterligne"/>
        <w:numPr>
          <w:ilvl w:val="0"/>
          <w:numId w:val="5"/>
        </w:numPr>
        <w:rPr>
          <w:b/>
          <w:bCs/>
          <w:u w:val="single"/>
        </w:rPr>
      </w:pPr>
      <w:r>
        <w:rPr>
          <w:b/>
          <w:bCs/>
        </w:rPr>
        <w:t>Extraction</w:t>
      </w:r>
      <w:r w:rsidR="001A73EF">
        <w:rPr>
          <w:b/>
          <w:bCs/>
        </w:rPr>
        <w:t xml:space="preserve"> liquide-liquide</w:t>
      </w:r>
    </w:p>
    <w:p w:rsidR="00BC4E24" w:rsidRDefault="00BC4E24" w:rsidP="00BC4E24">
      <w:pPr>
        <w:pStyle w:val="Sansinterligne"/>
        <w:rPr>
          <w:b/>
          <w:bCs/>
        </w:rPr>
      </w:pPr>
    </w:p>
    <w:p w:rsidR="00BC4E24" w:rsidRDefault="00BC4E24" w:rsidP="00BC4E24">
      <w:pPr>
        <w:pStyle w:val="Sansinterligne"/>
      </w:pPr>
      <w:r>
        <w:t>Définition : [2] p.499</w:t>
      </w:r>
    </w:p>
    <w:p w:rsidR="00BC4E24" w:rsidRDefault="00BC4E24" w:rsidP="00BC4E24">
      <w:pPr>
        <w:pStyle w:val="Sansinterligne"/>
      </w:pPr>
      <w:r>
        <w:t>Fonctionnement : non miscibilité des deux solvants et différence de densité</w:t>
      </w:r>
    </w:p>
    <w:p w:rsidR="0096671B" w:rsidRDefault="0096671B" w:rsidP="00BC4E24">
      <w:pPr>
        <w:pStyle w:val="Sansinterligne"/>
        <w:rPr>
          <w:i/>
          <w:iCs/>
        </w:rPr>
      </w:pPr>
      <w:r>
        <w:rPr>
          <w:i/>
          <w:iCs/>
        </w:rPr>
        <w:t xml:space="preserve">Densité de l’éther </w:t>
      </w:r>
      <w:proofErr w:type="spellStart"/>
      <w:r>
        <w:rPr>
          <w:i/>
          <w:iCs/>
        </w:rPr>
        <w:t>diéthylique</w:t>
      </w:r>
      <w:proofErr w:type="spellEnd"/>
      <w:r>
        <w:rPr>
          <w:i/>
          <w:iCs/>
        </w:rPr>
        <w:t xml:space="preserve"> : 0.713</w:t>
      </w:r>
    </w:p>
    <w:p w:rsidR="00061875" w:rsidRDefault="00061875" w:rsidP="00BC4E24">
      <w:pPr>
        <w:pStyle w:val="Sansinterligne"/>
        <w:rPr>
          <w:color w:val="7030A0"/>
        </w:rPr>
      </w:pPr>
      <w:r>
        <w:rPr>
          <w:color w:val="7030A0"/>
        </w:rPr>
        <w:t>Diapo 4 : principe et fonctionnement de l’extraction liquide-liquide.</w:t>
      </w:r>
    </w:p>
    <w:p w:rsidR="00061875" w:rsidRDefault="00061875" w:rsidP="00BC4E24">
      <w:pPr>
        <w:pStyle w:val="Sansinterligne"/>
        <w:rPr>
          <w:i/>
          <w:iCs/>
          <w:color w:val="7030A0"/>
        </w:rPr>
      </w:pPr>
      <w:r>
        <w:rPr>
          <w:color w:val="7030A0"/>
        </w:rPr>
        <w:tab/>
      </w:r>
      <w:r>
        <w:rPr>
          <w:i/>
          <w:iCs/>
          <w:color w:val="7030A0"/>
        </w:rPr>
        <w:t xml:space="preserve">Remarque : sur le schéma, la phase organique est au-dessus car densité plus faible que celle de l’eau. </w:t>
      </w:r>
    </w:p>
    <w:bookmarkStart w:id="0" w:name="_Hlk42792488"/>
    <w:bookmarkStart w:id="1" w:name="OLE_LINK1"/>
    <w:p w:rsidR="00FD103D" w:rsidRDefault="00FD103D" w:rsidP="00FD103D">
      <w:pPr>
        <w:pStyle w:val="Sansinterligne"/>
      </w:pPr>
      <w:r>
        <w:fldChar w:fldCharType="begin"/>
      </w:r>
      <w:r>
        <w:instrText xml:space="preserve"> HYPERLINK "http://culturesciences.chimie.ens.fr/content/extraction-liquide-liquide-et-sechage-896" </w:instrText>
      </w:r>
      <w:r>
        <w:fldChar w:fldCharType="separate"/>
      </w:r>
      <w:r>
        <w:rPr>
          <w:rStyle w:val="Lienhypertexte"/>
        </w:rPr>
        <w:t>http://culturesciences.chimie.ens.fr/content/extraction-liquide-liquide-et-sechage-896</w:t>
      </w:r>
      <w:r>
        <w:fldChar w:fldCharType="end"/>
      </w:r>
      <w:r>
        <w:t xml:space="preserve"> </w:t>
      </w:r>
    </w:p>
    <w:bookmarkEnd w:id="0"/>
    <w:bookmarkEnd w:id="1"/>
    <w:p w:rsidR="00FD103D" w:rsidRDefault="00FD103D" w:rsidP="00FD103D">
      <w:pPr>
        <w:pStyle w:val="Sansinterligne"/>
        <w:numPr>
          <w:ilvl w:val="0"/>
          <w:numId w:val="8"/>
        </w:numPr>
      </w:pPr>
      <w:r>
        <w:t>Passer cette vidéo en vitesse double (réalisation de l’extraction liquide-liquide du diiode aqueux par du cyclohexane)</w:t>
      </w:r>
    </w:p>
    <w:p w:rsidR="00FD103D" w:rsidRPr="00FD103D" w:rsidRDefault="00FD103D" w:rsidP="00FD103D">
      <w:pPr>
        <w:pStyle w:val="Sansinterligne"/>
        <w:numPr>
          <w:ilvl w:val="0"/>
          <w:numId w:val="8"/>
        </w:numPr>
      </w:pPr>
      <w:r>
        <w:t>Temps utile jusqu’à 2 :40 (test de la goutte d’eau inutile à présenter)</w:t>
      </w:r>
    </w:p>
    <w:p w:rsidR="00BC4E24" w:rsidRDefault="00BC4E24" w:rsidP="00BC4E24">
      <w:pPr>
        <w:pStyle w:val="Sansinterligne"/>
        <w:rPr>
          <w:u w:val="single"/>
        </w:rPr>
      </w:pPr>
    </w:p>
    <w:p w:rsidR="00061875" w:rsidRDefault="0096671B" w:rsidP="00061875">
      <w:pPr>
        <w:pStyle w:val="Sansinterligne"/>
        <w:pBdr>
          <w:left w:val="thinThickSmallGap" w:sz="24" w:space="4" w:color="ED7D31" w:themeColor="accent2"/>
        </w:pBdr>
        <w:rPr>
          <w:b/>
          <w:bCs/>
          <w:smallCaps/>
        </w:rPr>
      </w:pPr>
      <w:r>
        <w:rPr>
          <w:b/>
          <w:bCs/>
          <w:smallCaps/>
        </w:rPr>
        <w:t>Organisation : avant le début de la leçon, on a déjà effectué une ou deux extraction pour n’en faire plus qu’une face au jury. Il faut donc bien expliquer ce qui est contenu dans les différentes phases</w:t>
      </w:r>
      <w:r w:rsidR="00372E4B">
        <w:rPr>
          <w:b/>
          <w:bCs/>
          <w:smallCaps/>
        </w:rPr>
        <w:t xml:space="preserve"> et ce que l’on souhaite extraire.</w:t>
      </w:r>
    </w:p>
    <w:p w:rsidR="004F7224" w:rsidRDefault="004F7224" w:rsidP="00061875">
      <w:pPr>
        <w:pStyle w:val="Sansinterligne"/>
        <w:pBdr>
          <w:left w:val="thinThickSmallGap" w:sz="24" w:space="4" w:color="ED7D31" w:themeColor="accent2"/>
        </w:pBdr>
        <w:rPr>
          <w:b/>
          <w:bCs/>
          <w:smallCaps/>
        </w:rPr>
      </w:pPr>
      <w:r>
        <w:rPr>
          <w:b/>
          <w:bCs/>
          <w:smallCaps/>
        </w:rPr>
        <w:t xml:space="preserve">Expérience : extraction liquide-liquide </w:t>
      </w:r>
    </w:p>
    <w:p w:rsidR="004F7224" w:rsidRDefault="004F7224" w:rsidP="00BC4E24">
      <w:pPr>
        <w:pStyle w:val="Sansinterligne"/>
        <w:rPr>
          <w:b/>
          <w:bCs/>
          <w:smallCaps/>
        </w:rPr>
      </w:pPr>
    </w:p>
    <w:p w:rsidR="00FD103D" w:rsidRDefault="00FD103D" w:rsidP="00BC4E24">
      <w:pPr>
        <w:pStyle w:val="Sansinterligne"/>
        <w:rPr>
          <w:i/>
          <w:iCs/>
          <w:color w:val="00B0F0"/>
        </w:rPr>
      </w:pPr>
      <w:r>
        <w:rPr>
          <w:i/>
          <w:iCs/>
          <w:color w:val="00B0F0"/>
        </w:rPr>
        <w:t>Voir la fiche ASB pour comprendre pourquoi plusieurs extractions sont plus efficaces qu’une unique extraction.</w:t>
      </w:r>
    </w:p>
    <w:p w:rsidR="00FD103D" w:rsidRPr="00FD103D" w:rsidRDefault="00FD103D" w:rsidP="00BC4E24">
      <w:pPr>
        <w:pStyle w:val="Sansinterligne"/>
        <w:rPr>
          <w:i/>
          <w:iCs/>
          <w:color w:val="00B0F0"/>
        </w:rPr>
      </w:pPr>
    </w:p>
    <w:p w:rsidR="00061875" w:rsidRPr="00FD103D" w:rsidRDefault="00061875" w:rsidP="00061875">
      <w:pPr>
        <w:pStyle w:val="Sansinterligne"/>
        <w:pBdr>
          <w:left w:val="thinThickSmallGap" w:sz="24" w:space="4" w:color="00B050"/>
        </w:pBdr>
        <w:rPr>
          <w:b/>
          <w:bCs/>
        </w:rPr>
      </w:pPr>
      <w:r w:rsidRPr="00FD103D">
        <w:rPr>
          <w:b/>
          <w:bCs/>
        </w:rPr>
        <w:t xml:space="preserve">Transition : </w:t>
      </w:r>
    </w:p>
    <w:p w:rsidR="00061875" w:rsidRPr="00FD103D" w:rsidRDefault="00061875" w:rsidP="00061875">
      <w:pPr>
        <w:pStyle w:val="Sansinterligne"/>
        <w:pBdr>
          <w:left w:val="thinThickSmallGap" w:sz="24" w:space="4" w:color="00B050"/>
        </w:pBdr>
        <w:rPr>
          <w:b/>
          <w:bCs/>
        </w:rPr>
      </w:pPr>
      <w:r w:rsidRPr="00FD103D">
        <w:rPr>
          <w:b/>
          <w:bCs/>
        </w:rPr>
        <w:tab/>
        <w:t>Maintenant, on a deux phases</w:t>
      </w:r>
      <w:r w:rsidR="00CD5194" w:rsidRPr="00FD103D">
        <w:rPr>
          <w:b/>
          <w:bCs/>
        </w:rPr>
        <w:t> :</w:t>
      </w:r>
    </w:p>
    <w:p w:rsidR="00061875" w:rsidRPr="00FD103D" w:rsidRDefault="00061875" w:rsidP="00CD5194">
      <w:pPr>
        <w:pStyle w:val="Sansinterligne"/>
        <w:pBdr>
          <w:left w:val="thinThickSmallGap" w:sz="24" w:space="4" w:color="00B050"/>
        </w:pBdr>
        <w:rPr>
          <w:b/>
          <w:bCs/>
        </w:rPr>
      </w:pPr>
      <w:r w:rsidRPr="00FD103D">
        <w:rPr>
          <w:b/>
          <w:bCs/>
        </w:rPr>
        <w:t xml:space="preserve">Une organique qui contient l’alcool benzylique (produit d’intérêt), l’éther </w:t>
      </w:r>
      <w:proofErr w:type="spellStart"/>
      <w:r w:rsidRPr="00FD103D">
        <w:rPr>
          <w:b/>
          <w:bCs/>
        </w:rPr>
        <w:t>diéthylique</w:t>
      </w:r>
      <w:proofErr w:type="spellEnd"/>
      <w:r w:rsidR="00CD5194" w:rsidRPr="00FD103D">
        <w:rPr>
          <w:b/>
          <w:bCs/>
        </w:rPr>
        <w:t xml:space="preserve"> </w:t>
      </w:r>
      <w:r w:rsidRPr="00FD103D">
        <w:rPr>
          <w:b/>
          <w:bCs/>
        </w:rPr>
        <w:t>(solvant) et d’éventuelles traces d’eau</w:t>
      </w:r>
    </w:p>
    <w:p w:rsidR="00CD5194" w:rsidRPr="00FD103D" w:rsidRDefault="00061875" w:rsidP="00CD5194">
      <w:pPr>
        <w:pStyle w:val="Sansinterligne"/>
        <w:pBdr>
          <w:left w:val="thinThickSmallGap" w:sz="24" w:space="4" w:color="00B050"/>
        </w:pBdr>
        <w:rPr>
          <w:b/>
          <w:bCs/>
        </w:rPr>
      </w:pPr>
      <w:r w:rsidRPr="00FD103D">
        <w:rPr>
          <w:b/>
          <w:bCs/>
        </w:rPr>
        <w:t xml:space="preserve">Une aqueuse, qui contient les ions </w:t>
      </w:r>
      <w:r w:rsidR="006365A1" w:rsidRPr="00FD103D">
        <w:rPr>
          <w:b/>
          <w:bCs/>
        </w:rPr>
        <w:t>benz</w:t>
      </w:r>
      <w:r w:rsidRPr="00FD103D">
        <w:rPr>
          <w:b/>
          <w:bCs/>
        </w:rPr>
        <w:t>oates et de l’eau (solvant)</w:t>
      </w:r>
    </w:p>
    <w:p w:rsidR="00061875" w:rsidRPr="00061875" w:rsidRDefault="00061875" w:rsidP="00061875">
      <w:pPr>
        <w:pStyle w:val="Sansinterligne"/>
        <w:rPr>
          <w:b/>
          <w:bCs/>
        </w:rPr>
      </w:pPr>
    </w:p>
    <w:p w:rsidR="00BC4E24" w:rsidRDefault="00CD5194" w:rsidP="00CD5194">
      <w:pPr>
        <w:pStyle w:val="Sansinterligne"/>
        <w:numPr>
          <w:ilvl w:val="0"/>
          <w:numId w:val="5"/>
        </w:numPr>
        <w:rPr>
          <w:b/>
          <w:bCs/>
        </w:rPr>
      </w:pPr>
      <w:r>
        <w:rPr>
          <w:b/>
          <w:bCs/>
        </w:rPr>
        <w:t>Traitement de la phase organique</w:t>
      </w:r>
    </w:p>
    <w:p w:rsidR="00CD5194" w:rsidRDefault="00CD5194" w:rsidP="00CD5194">
      <w:pPr>
        <w:pStyle w:val="Sansinterligne"/>
      </w:pPr>
      <w:r>
        <w:t xml:space="preserve">On a lavé la phase organique. </w:t>
      </w:r>
    </w:p>
    <w:p w:rsidR="00CD5194" w:rsidRDefault="00CD5194" w:rsidP="00CD5194">
      <w:pPr>
        <w:pStyle w:val="Sansinterligne"/>
      </w:pPr>
      <w:r>
        <w:t>Séchage de la phase organique (pour supprimer les traces éventuelles d’eau) à l’aide de sulfate de magnésium anhydre</w:t>
      </w:r>
      <w:r w:rsidR="006E5796">
        <w:t xml:space="preserve"> jusqu’à voir la pulvérulence</w:t>
      </w:r>
      <w:r w:rsidR="003E4570">
        <w:t xml:space="preserve"> dans un erlenmeyer. </w:t>
      </w:r>
    </w:p>
    <w:p w:rsidR="00CD5194" w:rsidRDefault="00CD5194" w:rsidP="00CD5194">
      <w:pPr>
        <w:pStyle w:val="Sansinterligne"/>
      </w:pPr>
      <w:r>
        <w:t xml:space="preserve">Filtration simple pour retirer le sulfate de magnésium, on récupère donc l’alcool benzylique (produit d’intérêt) et de l’éther </w:t>
      </w:r>
      <w:proofErr w:type="spellStart"/>
      <w:r>
        <w:t>diéthylique</w:t>
      </w:r>
      <w:proofErr w:type="spellEnd"/>
      <w:r>
        <w:t xml:space="preserve"> (solvant)</w:t>
      </w:r>
    </w:p>
    <w:p w:rsidR="00CD5194" w:rsidRDefault="00CD5194" w:rsidP="00CD5194">
      <w:pPr>
        <w:pStyle w:val="Sansinterligne"/>
      </w:pPr>
      <w:r>
        <w:t>Pour retirer le solvant, on passe le mélange à l’évaporateur rotatif.</w:t>
      </w:r>
    </w:p>
    <w:p w:rsidR="00CD5194" w:rsidRDefault="00CD5194" w:rsidP="00CD5194">
      <w:pPr>
        <w:pStyle w:val="Sansinterligne"/>
      </w:pPr>
    </w:p>
    <w:p w:rsidR="00CD5194" w:rsidRDefault="00CD5194" w:rsidP="00CD5194">
      <w:pPr>
        <w:pStyle w:val="Sansinterligne"/>
        <w:pBdr>
          <w:left w:val="thinThickSmallGap" w:sz="24" w:space="4" w:color="ED7D31" w:themeColor="accent2"/>
        </w:pBdr>
        <w:rPr>
          <w:b/>
          <w:bCs/>
          <w:smallCaps/>
        </w:rPr>
      </w:pPr>
      <w:r>
        <w:rPr>
          <w:b/>
          <w:bCs/>
          <w:smallCaps/>
        </w:rPr>
        <w:t>Organisation : on récupèrera lors de la préparation une partie de la phase organique qu’on sèchera et on évaporera le solvant à l’évaporateur rotatif. On se servira de ça pour contrôler la pureté de l’alcool benzylique.</w:t>
      </w:r>
    </w:p>
    <w:p w:rsidR="004F7224" w:rsidRDefault="004F7224" w:rsidP="00CD5194">
      <w:pPr>
        <w:pStyle w:val="Sansinterligne"/>
        <w:pBdr>
          <w:left w:val="thinThickSmallGap" w:sz="24" w:space="4" w:color="ED7D31" w:themeColor="accent2"/>
        </w:pBdr>
        <w:rPr>
          <w:b/>
          <w:bCs/>
          <w:smallCaps/>
        </w:rPr>
      </w:pPr>
      <w:r>
        <w:rPr>
          <w:b/>
          <w:bCs/>
          <w:smallCaps/>
        </w:rPr>
        <w:t>expérience : séchage d’une partie de la phase organique puis filtration simple.</w:t>
      </w:r>
    </w:p>
    <w:p w:rsidR="00CD5194" w:rsidRDefault="00CD5194" w:rsidP="00CD5194"/>
    <w:p w:rsidR="003E4570" w:rsidRDefault="003E4570" w:rsidP="00CD5194"/>
    <w:p w:rsidR="003E4570" w:rsidRDefault="003E4570" w:rsidP="00CD5194"/>
    <w:p w:rsidR="00CD5194" w:rsidRDefault="00CD5194" w:rsidP="00CD5194">
      <w:pPr>
        <w:pStyle w:val="Paragraphedeliste"/>
        <w:numPr>
          <w:ilvl w:val="0"/>
          <w:numId w:val="5"/>
        </w:numPr>
        <w:rPr>
          <w:b/>
          <w:bCs/>
        </w:rPr>
      </w:pPr>
      <w:r>
        <w:rPr>
          <w:b/>
          <w:bCs/>
        </w:rPr>
        <w:lastRenderedPageBreak/>
        <w:t>Traitement de la phase aqueuse</w:t>
      </w:r>
    </w:p>
    <w:p w:rsidR="00CD5194" w:rsidRDefault="00CD5194" w:rsidP="00CD5194">
      <w:r>
        <w:t xml:space="preserve">Pour le moment, les ions </w:t>
      </w:r>
      <w:r w:rsidR="006365A1">
        <w:t>benz</w:t>
      </w:r>
      <w:r>
        <w:t>oate</w:t>
      </w:r>
      <w:r w:rsidR="006365A1">
        <w:t>s</w:t>
      </w:r>
      <w:r>
        <w:t xml:space="preserve"> sont dissous dans l’eau. On peut les faire précipiter afin de les séparer du solvant (l’eau). Dans la réaction étudiée, ceci est fait en plaçant la solution dans un bain de glace et en ajoutant de l’acide chlorhydrique.</w:t>
      </w:r>
    </w:p>
    <w:p w:rsidR="00CD5194" w:rsidRDefault="00CD5194" w:rsidP="00CD5194">
      <w:r>
        <w:t>Une fois, un solide apparu, on effectue un essorage sous Buchner car c’est le solide qui nous intéresse.</w:t>
      </w:r>
    </w:p>
    <w:p w:rsidR="00EE7A79" w:rsidRDefault="00CD5194" w:rsidP="00EE7A79">
      <w:pPr>
        <w:pStyle w:val="Sansinterligne"/>
      </w:pPr>
      <w:r w:rsidRPr="00EE7A79">
        <w:rPr>
          <w:color w:val="7030A0"/>
        </w:rPr>
        <w:t xml:space="preserve">Diapo 5 : </w:t>
      </w:r>
      <w:r w:rsidR="004F7224" w:rsidRPr="00EE7A79">
        <w:rPr>
          <w:color w:val="7030A0"/>
        </w:rPr>
        <w:t>Fonctionnement de l’essorage sous Buchner</w:t>
      </w:r>
    </w:p>
    <w:p w:rsidR="00EE7A79" w:rsidRDefault="0055183D" w:rsidP="00EE7A79">
      <w:pPr>
        <w:pStyle w:val="Sansinterligne"/>
      </w:pPr>
      <w:hyperlink r:id="rId9" w:history="1">
        <w:r w:rsidR="00EE7A79">
          <w:rPr>
            <w:rStyle w:val="Lienhypertexte"/>
          </w:rPr>
          <w:t>https://www.youtube.com/watch?v=C5V2lP4Rhgc</w:t>
        </w:r>
      </w:hyperlink>
      <w:r w:rsidR="00EE7A79">
        <w:t xml:space="preserve"> </w:t>
      </w:r>
    </w:p>
    <w:p w:rsidR="00EE7A79" w:rsidRDefault="00EE7A79" w:rsidP="00EE7A79">
      <w:pPr>
        <w:pStyle w:val="Sansinterligne"/>
      </w:pPr>
    </w:p>
    <w:p w:rsidR="004F7224" w:rsidRDefault="004F7224" w:rsidP="00CD5194">
      <w:r>
        <w:t>Séchage à l’étuve pour supprimer les traces éventuelles d’eau.</w:t>
      </w:r>
    </w:p>
    <w:p w:rsidR="004F7224" w:rsidRDefault="004F7224" w:rsidP="004F7224">
      <w:pPr>
        <w:pBdr>
          <w:left w:val="thinThickSmallGap" w:sz="24" w:space="4" w:color="ED7D31" w:themeColor="accent2"/>
        </w:pBdr>
        <w:rPr>
          <w:b/>
          <w:bCs/>
          <w:smallCaps/>
        </w:rPr>
      </w:pPr>
      <w:r>
        <w:rPr>
          <w:b/>
          <w:bCs/>
          <w:smallCaps/>
        </w:rPr>
        <w:t>Expérience : acidification de la phase aqueuse (on aura en préparation, mesuré le volume nécessaire à la précipitation. Essorage sous Büchner de la phase aqueuse pour isoler le solide.</w:t>
      </w:r>
    </w:p>
    <w:p w:rsidR="004F7224" w:rsidRDefault="004F7224" w:rsidP="004F7224">
      <w:pPr>
        <w:pBdr>
          <w:left w:val="thinThickSmallGap" w:sz="24" w:space="4" w:color="ED7D31" w:themeColor="accent2"/>
        </w:pBdr>
        <w:rPr>
          <w:i/>
          <w:iCs/>
          <w:smallCaps/>
        </w:rPr>
      </w:pPr>
      <w:r>
        <w:rPr>
          <w:i/>
          <w:iCs/>
          <w:smallCaps/>
        </w:rPr>
        <w:t>Remarque : on ajoute de l’acide concentré pour éviter d’apporter trop d’eau.</w:t>
      </w:r>
      <w:r>
        <w:rPr>
          <w:b/>
          <w:bCs/>
          <w:smallCaps/>
        </w:rPr>
        <w:tab/>
      </w:r>
      <w:r>
        <w:rPr>
          <w:b/>
          <w:bCs/>
          <w:smallCaps/>
        </w:rPr>
        <w:tab/>
      </w:r>
    </w:p>
    <w:p w:rsidR="00397DD1" w:rsidRDefault="00397DD1" w:rsidP="004F7224">
      <w:pPr>
        <w:pStyle w:val="Sansinterligne"/>
      </w:pPr>
    </w:p>
    <w:p w:rsidR="004F7224" w:rsidRDefault="004F7224" w:rsidP="004F7224">
      <w:pPr>
        <w:pStyle w:val="Sansinterligne"/>
      </w:pPr>
      <w:r>
        <w:t>Schéma récapitulatif à faire au tableau :</w:t>
      </w:r>
    </w:p>
    <w:p w:rsidR="004F7224" w:rsidRDefault="006365A1" w:rsidP="004F7224">
      <w:pPr>
        <w:pStyle w:val="Sansinterligne"/>
      </w:pPr>
      <w:r>
        <w:rPr>
          <w:noProof/>
        </w:rPr>
        <mc:AlternateContent>
          <mc:Choice Requires="wps">
            <w:drawing>
              <wp:anchor distT="0" distB="0" distL="114300" distR="114300" simplePos="0" relativeHeight="251658239" behindDoc="0" locked="0" layoutInCell="1" allowOverlap="1">
                <wp:simplePos x="0" y="0"/>
                <wp:positionH relativeFrom="column">
                  <wp:posOffset>1195705</wp:posOffset>
                </wp:positionH>
                <wp:positionV relativeFrom="paragraph">
                  <wp:posOffset>130175</wp:posOffset>
                </wp:positionV>
                <wp:extent cx="1209675" cy="523875"/>
                <wp:effectExtent l="0" t="0" r="9525" b="9525"/>
                <wp:wrapNone/>
                <wp:docPr id="9" name="Zone de texte 9"/>
                <wp:cNvGraphicFramePr/>
                <a:graphic xmlns:a="http://schemas.openxmlformats.org/drawingml/2006/main">
                  <a:graphicData uri="http://schemas.microsoft.com/office/word/2010/wordprocessingShape">
                    <wps:wsp>
                      <wps:cNvSpPr txBox="1"/>
                      <wps:spPr>
                        <a:xfrm>
                          <a:off x="0" y="0"/>
                          <a:ext cx="1209675" cy="523875"/>
                        </a:xfrm>
                        <a:prstGeom prst="rect">
                          <a:avLst/>
                        </a:prstGeom>
                        <a:solidFill>
                          <a:schemeClr val="lt1"/>
                        </a:solidFill>
                        <a:ln w="6350">
                          <a:noFill/>
                        </a:ln>
                      </wps:spPr>
                      <wps:txbx>
                        <w:txbxContent>
                          <w:p w:rsidR="006365A1" w:rsidRDefault="006365A1" w:rsidP="006365A1">
                            <w:pPr>
                              <w:pStyle w:val="Sansinterligne"/>
                              <w:jc w:val="center"/>
                            </w:pPr>
                            <w:r>
                              <w:t xml:space="preserve">Extraction </w:t>
                            </w:r>
                          </w:p>
                          <w:p w:rsidR="006365A1" w:rsidRDefault="006365A1" w:rsidP="006365A1">
                            <w:pPr>
                              <w:pStyle w:val="Sansinterligne"/>
                              <w:jc w:val="center"/>
                            </w:pPr>
                            <w:proofErr w:type="spellStart"/>
                            <w:r>
                              <w:t>liq-liq</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27" type="#_x0000_t202" style="position:absolute;margin-left:94.15pt;margin-top:10.25pt;width:95.25pt;height:41.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" fillcolor="white [3201]" stroked="f" strokeweight=".5pt">
                <v:textbox>
                  <w:txbxContent>
                    <w:p w:rsidR="006365A1" w:rsidRDefault="006365A1" w:rsidP="006365A1">
                      <w:pPr>
                        <w:pStyle w:val="Sansinterligne"/>
                        <w:jc w:val="center"/>
                      </w:pPr>
                      <w:r>
                        <w:t xml:space="preserve">Extraction </w:t>
                      </w:r>
                    </w:p>
                    <w:p w:rsidR="006365A1" w:rsidRDefault="006365A1" w:rsidP="006365A1">
                      <w:pPr>
                        <w:pStyle w:val="Sansinterligne"/>
                        <w:jc w:val="center"/>
                      </w:pPr>
                      <w:r>
                        <w:t>liq-liq</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B178F6" wp14:editId="677A4790">
                <wp:simplePos x="0" y="0"/>
                <wp:positionH relativeFrom="column">
                  <wp:posOffset>2352675</wp:posOffset>
                </wp:positionH>
                <wp:positionV relativeFrom="paragraph">
                  <wp:posOffset>150495</wp:posOffset>
                </wp:positionV>
                <wp:extent cx="1228725" cy="800100"/>
                <wp:effectExtent l="0" t="0" r="28575" b="19050"/>
                <wp:wrapNone/>
                <wp:docPr id="6" name="Zone de texte 6"/>
                <wp:cNvGraphicFramePr/>
                <a:graphic xmlns:a="http://schemas.openxmlformats.org/drawingml/2006/main">
                  <a:graphicData uri="http://schemas.microsoft.com/office/word/2010/wordprocessingShape">
                    <wps:wsp>
                      <wps:cNvSpPr txBox="1"/>
                      <wps:spPr>
                        <a:xfrm>
                          <a:off x="0" y="0"/>
                          <a:ext cx="1228725" cy="800100"/>
                        </a:xfrm>
                        <a:prstGeom prst="rect">
                          <a:avLst/>
                        </a:prstGeom>
                        <a:solidFill>
                          <a:schemeClr val="lt1"/>
                        </a:solidFill>
                        <a:ln w="6350">
                          <a:solidFill>
                            <a:prstClr val="black"/>
                          </a:solidFill>
                        </a:ln>
                      </wps:spPr>
                      <wps:txbx>
                        <w:txbxContent>
                          <w:p w:rsidR="006365A1" w:rsidRDefault="006365A1" w:rsidP="006365A1">
                            <w:pPr>
                              <w:pStyle w:val="Sansinterligne"/>
                            </w:pPr>
                            <w:r>
                              <w:t>Phase organique :</w:t>
                            </w:r>
                          </w:p>
                          <w:p w:rsidR="006365A1" w:rsidRDefault="006365A1" w:rsidP="006365A1">
                            <w:pPr>
                              <w:pStyle w:val="Sansinterligne"/>
                            </w:pPr>
                            <w:r>
                              <w:t>Alcool benzylique</w:t>
                            </w:r>
                          </w:p>
                          <w:p w:rsidR="006365A1" w:rsidRDefault="006365A1" w:rsidP="006365A1">
                            <w:pPr>
                              <w:pStyle w:val="Sansinterligne"/>
                            </w:pPr>
                            <w:r>
                              <w:t xml:space="preserve">Ether </w:t>
                            </w:r>
                            <w:proofErr w:type="spellStart"/>
                            <w:r>
                              <w:t>diéthylique</w:t>
                            </w:r>
                            <w:proofErr w:type="spellEnd"/>
                          </w:p>
                          <w:p w:rsidR="006365A1" w:rsidRDefault="006365A1" w:rsidP="006365A1">
                            <w:pPr>
                              <w:pStyle w:val="Sansinterligne"/>
                            </w:pPr>
                            <w:r>
                              <w:t>Eau (traces)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178F6" id="Zone de texte 6" o:spid="_x0000_s1028" type="#_x0000_t202" style="position:absolute;margin-left:185.25pt;margin-top:11.85pt;width:96.7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" fillcolor="white [3201]" strokeweight=".5pt">
                <v:textbox>
                  <w:txbxContent>
                    <w:p w:rsidR="006365A1" w:rsidRDefault="006365A1" w:rsidP="006365A1">
                      <w:pPr>
                        <w:pStyle w:val="Sansinterligne"/>
                      </w:pPr>
                      <w:r>
                        <w:t>Phase organique :</w:t>
                      </w:r>
                    </w:p>
                    <w:p w:rsidR="006365A1" w:rsidRDefault="006365A1" w:rsidP="006365A1">
                      <w:pPr>
                        <w:pStyle w:val="Sansinterligne"/>
                      </w:pPr>
                      <w:r>
                        <w:t>Alcool benzylique</w:t>
                      </w:r>
                    </w:p>
                    <w:p w:rsidR="006365A1" w:rsidRDefault="006365A1" w:rsidP="006365A1">
                      <w:pPr>
                        <w:pStyle w:val="Sansinterligne"/>
                      </w:pPr>
                      <w:r>
                        <w:t>Ether diéthylique</w:t>
                      </w:r>
                    </w:p>
                    <w:p w:rsidR="006365A1" w:rsidRDefault="006365A1" w:rsidP="006365A1">
                      <w:pPr>
                        <w:pStyle w:val="Sansinterligne"/>
                      </w:pPr>
                      <w:r>
                        <w:t>Eau (traces)</w:t>
                      </w:r>
                    </w:p>
                  </w:txbxContent>
                </v:textbox>
              </v:shape>
            </w:pict>
          </mc:Fallback>
        </mc:AlternateContent>
      </w:r>
    </w:p>
    <w:p w:rsidR="004F7224" w:rsidRDefault="006365A1" w:rsidP="004F7224">
      <w:pPr>
        <w:pStyle w:val="Sansinterligne"/>
      </w:pPr>
      <w:r>
        <w:rPr>
          <w:noProof/>
        </w:rPr>
        <mc:AlternateContent>
          <mc:Choice Requires="wps">
            <w:drawing>
              <wp:anchor distT="0" distB="0" distL="114300" distR="114300" simplePos="0" relativeHeight="251670528" behindDoc="0" locked="0" layoutInCell="1" allowOverlap="1" wp14:anchorId="7C279B3E" wp14:editId="167B96F5">
                <wp:simplePos x="0" y="0"/>
                <wp:positionH relativeFrom="column">
                  <wp:posOffset>4224654</wp:posOffset>
                </wp:positionH>
                <wp:positionV relativeFrom="paragraph">
                  <wp:posOffset>35560</wp:posOffset>
                </wp:positionV>
                <wp:extent cx="1362075" cy="8477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1362075" cy="847725"/>
                        </a:xfrm>
                        <a:prstGeom prst="rect">
                          <a:avLst/>
                        </a:prstGeom>
                        <a:solidFill>
                          <a:schemeClr val="lt1"/>
                        </a:solidFill>
                        <a:ln w="6350">
                          <a:solidFill>
                            <a:prstClr val="black"/>
                          </a:solidFill>
                        </a:ln>
                      </wps:spPr>
                      <wps:txbx>
                        <w:txbxContent>
                          <w:p w:rsidR="006365A1" w:rsidRDefault="006365A1" w:rsidP="006365A1">
                            <w:pPr>
                              <w:pStyle w:val="Sansinterligne"/>
                            </w:pPr>
                            <w:r>
                              <w:t>Phase organique :</w:t>
                            </w:r>
                          </w:p>
                          <w:p w:rsidR="006365A1" w:rsidRDefault="006365A1" w:rsidP="006365A1">
                            <w:pPr>
                              <w:pStyle w:val="Sansinterligne"/>
                            </w:pPr>
                            <w:r>
                              <w:t>Alcool benzylique</w:t>
                            </w:r>
                          </w:p>
                          <w:p w:rsidR="006365A1" w:rsidRDefault="006365A1" w:rsidP="006365A1">
                            <w:pPr>
                              <w:pStyle w:val="Sansinterligne"/>
                            </w:pPr>
                            <w:r>
                              <w:t xml:space="preserve">Ether </w:t>
                            </w:r>
                            <w:proofErr w:type="spellStart"/>
                            <w:r>
                              <w:t>diéthylique</w:t>
                            </w:r>
                            <w:proofErr w:type="spellEnd"/>
                          </w:p>
                          <w:p w:rsidR="006365A1" w:rsidRDefault="006365A1" w:rsidP="006365A1">
                            <w:pPr>
                              <w:pStyle w:val="Sansinterligne"/>
                            </w:pPr>
                            <w:r>
                              <w:t>Sulfate (solide)</w:t>
                            </w:r>
                          </w:p>
                          <w:p w:rsidR="006365A1" w:rsidRDefault="006365A1" w:rsidP="006365A1">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79B3E" id="Zone de texte 12" o:spid="_x0000_s1029" type="#_x0000_t202" style="position:absolute;margin-left:332.65pt;margin-top:2.8pt;width:107.2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" fillcolor="white [3201]" strokeweight=".5pt">
                <v:textbox>
                  <w:txbxContent>
                    <w:p w:rsidR="006365A1" w:rsidRDefault="006365A1" w:rsidP="006365A1">
                      <w:pPr>
                        <w:pStyle w:val="Sansinterligne"/>
                      </w:pPr>
                      <w:r>
                        <w:t>Phase organique :</w:t>
                      </w:r>
                    </w:p>
                    <w:p w:rsidR="006365A1" w:rsidRDefault="006365A1" w:rsidP="006365A1">
                      <w:pPr>
                        <w:pStyle w:val="Sansinterligne"/>
                      </w:pPr>
                      <w:r>
                        <w:t>Alcool benzylique</w:t>
                      </w:r>
                    </w:p>
                    <w:p w:rsidR="006365A1" w:rsidRDefault="006365A1" w:rsidP="006365A1">
                      <w:pPr>
                        <w:pStyle w:val="Sansinterligne"/>
                      </w:pPr>
                      <w:r>
                        <w:t>Ether diéthylique</w:t>
                      </w:r>
                    </w:p>
                    <w:p w:rsidR="006365A1" w:rsidRDefault="006365A1" w:rsidP="006365A1">
                      <w:pPr>
                        <w:pStyle w:val="Sansinterligne"/>
                      </w:pPr>
                      <w:r>
                        <w:t>Sulfate (solide)</w:t>
                      </w:r>
                    </w:p>
                    <w:p w:rsidR="006365A1" w:rsidRDefault="006365A1" w:rsidP="006365A1">
                      <w:pPr>
                        <w:pStyle w:val="Sansinterligne"/>
                      </w:pP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288AADFC" wp14:editId="6B416D51">
                <wp:simplePos x="0" y="0"/>
                <wp:positionH relativeFrom="column">
                  <wp:posOffset>3472180</wp:posOffset>
                </wp:positionH>
                <wp:positionV relativeFrom="paragraph">
                  <wp:posOffset>111760</wp:posOffset>
                </wp:positionV>
                <wp:extent cx="771525" cy="257175"/>
                <wp:effectExtent l="0" t="0" r="9525" b="9525"/>
                <wp:wrapNone/>
                <wp:docPr id="11" name="Zone de texte 11"/>
                <wp:cNvGraphicFramePr/>
                <a:graphic xmlns:a="http://schemas.openxmlformats.org/drawingml/2006/main">
                  <a:graphicData uri="http://schemas.microsoft.com/office/word/2010/wordprocessingShape">
                    <wps:wsp>
                      <wps:cNvSpPr txBox="1"/>
                      <wps:spPr>
                        <a:xfrm>
                          <a:off x="0" y="0"/>
                          <a:ext cx="771525" cy="257175"/>
                        </a:xfrm>
                        <a:prstGeom prst="rect">
                          <a:avLst/>
                        </a:prstGeom>
                        <a:solidFill>
                          <a:schemeClr val="lt1"/>
                        </a:solidFill>
                        <a:ln w="6350">
                          <a:noFill/>
                        </a:ln>
                      </wps:spPr>
                      <wps:txbx>
                        <w:txbxContent>
                          <w:p w:rsidR="006365A1" w:rsidRDefault="006365A1" w:rsidP="006365A1">
                            <w:pPr>
                              <w:pStyle w:val="Sansinterligne"/>
                              <w:jc w:val="center"/>
                            </w:pPr>
                            <w:r>
                              <w:t>Séchage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AADFC" id="Zone de texte 11" o:spid="_x0000_s1030" type="#_x0000_t202" style="position:absolute;margin-left:273.4pt;margin-top:8.8pt;width:60.75pt;height:20.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" fillcolor="white [3201]" stroked="f" strokeweight=".5pt">
                <v:textbox>
                  <w:txbxContent>
                    <w:p w:rsidR="006365A1" w:rsidRDefault="006365A1" w:rsidP="006365A1">
                      <w:pPr>
                        <w:pStyle w:val="Sansinterligne"/>
                        <w:jc w:val="center"/>
                      </w:pPr>
                      <w:r>
                        <w:t>Séchage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45085</wp:posOffset>
                </wp:positionV>
                <wp:extent cx="1228725" cy="800100"/>
                <wp:effectExtent l="0" t="0" r="28575" b="19050"/>
                <wp:wrapNone/>
                <wp:docPr id="4" name="Zone de texte 4"/>
                <wp:cNvGraphicFramePr/>
                <a:graphic xmlns:a="http://schemas.openxmlformats.org/drawingml/2006/main">
                  <a:graphicData uri="http://schemas.microsoft.com/office/word/2010/wordprocessingShape">
                    <wps:wsp>
                      <wps:cNvSpPr txBox="1"/>
                      <wps:spPr>
                        <a:xfrm>
                          <a:off x="0" y="0"/>
                          <a:ext cx="1228725" cy="800100"/>
                        </a:xfrm>
                        <a:prstGeom prst="rect">
                          <a:avLst/>
                        </a:prstGeom>
                        <a:solidFill>
                          <a:schemeClr val="lt1"/>
                        </a:solidFill>
                        <a:ln w="6350">
                          <a:solidFill>
                            <a:prstClr val="black"/>
                          </a:solidFill>
                        </a:ln>
                      </wps:spPr>
                      <wps:txbx>
                        <w:txbxContent>
                          <w:p w:rsidR="006365A1" w:rsidRDefault="006365A1" w:rsidP="006365A1">
                            <w:pPr>
                              <w:pStyle w:val="Sansinterligne"/>
                            </w:pPr>
                            <w:r>
                              <w:t>Brut réactionnel :</w:t>
                            </w:r>
                          </w:p>
                          <w:p w:rsidR="006365A1" w:rsidRDefault="006365A1" w:rsidP="006365A1">
                            <w:pPr>
                              <w:pStyle w:val="Sansinterligne"/>
                            </w:pPr>
                            <w:r>
                              <w:t>Alcool benzylique</w:t>
                            </w:r>
                          </w:p>
                          <w:p w:rsidR="006365A1" w:rsidRDefault="006365A1" w:rsidP="006365A1">
                            <w:pPr>
                              <w:pStyle w:val="Sansinterligne"/>
                            </w:pPr>
                            <w:r>
                              <w:t>Ions benzoates</w:t>
                            </w:r>
                          </w:p>
                          <w:p w:rsidR="006365A1" w:rsidRDefault="006365A1" w:rsidP="006365A1">
                            <w:pPr>
                              <w:pStyle w:val="Sansinterligne"/>
                            </w:pPr>
                            <w:r>
                              <w:t>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1" type="#_x0000_t202" style="position:absolute;margin-left:1.9pt;margin-top:3.55pt;width:96.7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" fillcolor="white [3201]" strokeweight=".5pt">
                <v:textbox>
                  <w:txbxContent>
                    <w:p w:rsidR="006365A1" w:rsidRDefault="006365A1" w:rsidP="006365A1">
                      <w:pPr>
                        <w:pStyle w:val="Sansinterligne"/>
                      </w:pPr>
                      <w:r>
                        <w:t>Brut réactionnel :</w:t>
                      </w:r>
                    </w:p>
                    <w:p w:rsidR="006365A1" w:rsidRDefault="006365A1" w:rsidP="006365A1">
                      <w:pPr>
                        <w:pStyle w:val="Sansinterligne"/>
                      </w:pPr>
                      <w:r>
                        <w:t>Alcool benzylique</w:t>
                      </w:r>
                    </w:p>
                    <w:p w:rsidR="006365A1" w:rsidRDefault="006365A1" w:rsidP="006365A1">
                      <w:pPr>
                        <w:pStyle w:val="Sansinterligne"/>
                      </w:pPr>
                      <w:r>
                        <w:t>Ions benzoates</w:t>
                      </w:r>
                    </w:p>
                    <w:p w:rsidR="006365A1" w:rsidRDefault="006365A1" w:rsidP="006365A1">
                      <w:pPr>
                        <w:pStyle w:val="Sansinterligne"/>
                      </w:pPr>
                      <w:r>
                        <w:t>Eau</w:t>
                      </w:r>
                    </w:p>
                  </w:txbxContent>
                </v:textbox>
              </v:shape>
            </w:pict>
          </mc:Fallback>
        </mc:AlternateContent>
      </w:r>
    </w:p>
    <w:p w:rsidR="004F7224" w:rsidRDefault="004F7224" w:rsidP="004F7224">
      <w:pPr>
        <w:pStyle w:val="Sansinterligne"/>
      </w:pPr>
    </w:p>
    <w:p w:rsidR="004F7224" w:rsidRDefault="006365A1" w:rsidP="004F7224">
      <w:pPr>
        <w:pStyle w:val="Sansinterligne"/>
      </w:pPr>
      <w:r>
        <w:rPr>
          <w:noProof/>
        </w:rPr>
        <mc:AlternateContent>
          <mc:Choice Requires="wps">
            <w:drawing>
              <wp:anchor distT="0" distB="0" distL="114300" distR="114300" simplePos="0" relativeHeight="251668480" behindDoc="0" locked="0" layoutInCell="1" allowOverlap="1">
                <wp:simplePos x="0" y="0"/>
                <wp:positionH relativeFrom="column">
                  <wp:posOffset>3624580</wp:posOffset>
                </wp:positionH>
                <wp:positionV relativeFrom="paragraph">
                  <wp:posOffset>46990</wp:posOffset>
                </wp:positionV>
                <wp:extent cx="523875" cy="0"/>
                <wp:effectExtent l="0" t="76200" r="9525" b="95250"/>
                <wp:wrapNone/>
                <wp:docPr id="10" name="Connecteur droit avec flèche 10"/>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2C6A1A" id="_x0000_t32" coordsize="21600,21600" o:spt="32" o:oned="t" path="m,l21600,21600e" filled="f">
                <v:path arrowok="t" fillok="f" o:connecttype="none"/>
                <o:lock v:ext="edit" shapetype="t"/>
              </v:shapetype>
              <v:shape id="Connecteur droit avec flèche 10" o:spid="_x0000_s1026" type="#_x0000_t32" style="position:absolute;margin-left:285.4pt;margin-top:3.7pt;width:41.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1319529</wp:posOffset>
                </wp:positionH>
                <wp:positionV relativeFrom="paragraph">
                  <wp:posOffset>37465</wp:posOffset>
                </wp:positionV>
                <wp:extent cx="923925" cy="9525"/>
                <wp:effectExtent l="0" t="57150" r="28575" b="85725"/>
                <wp:wrapNone/>
                <wp:docPr id="5" name="Connecteur droit avec flèche 5"/>
                <wp:cNvGraphicFramePr/>
                <a:graphic xmlns:a="http://schemas.openxmlformats.org/drawingml/2006/main">
                  <a:graphicData uri="http://schemas.microsoft.com/office/word/2010/wordprocessingShape">
                    <wps:wsp>
                      <wps:cNvCnPr/>
                      <wps:spPr>
                        <a:xfrm>
                          <a:off x="0" y="0"/>
                          <a:ext cx="9239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56980" id="Connecteur droit avec flèche 5" o:spid="_x0000_s1026" type="#_x0000_t32" style="position:absolute;margin-left:103.9pt;margin-top:2.95pt;width:72.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" strokecolor="black [3213]" strokeweight=".5pt">
                <v:stroke endarrow="block" joinstyle="miter"/>
              </v:shape>
            </w:pict>
          </mc:Fallback>
        </mc:AlternateContent>
      </w:r>
    </w:p>
    <w:p w:rsidR="006365A1" w:rsidRDefault="006365A1" w:rsidP="004F7224">
      <w:pPr>
        <w:pStyle w:val="Sansinterligne"/>
      </w:pPr>
      <w:r>
        <w:rPr>
          <w:noProof/>
        </w:rPr>
        <mc:AlternateContent>
          <mc:Choice Requires="wps">
            <w:drawing>
              <wp:anchor distT="0" distB="0" distL="114300" distR="114300" simplePos="0" relativeHeight="251665408" behindDoc="0" locked="0" layoutInCell="1" allowOverlap="1" wp14:anchorId="78929E7D" wp14:editId="2BD71C4B">
                <wp:simplePos x="0" y="0"/>
                <wp:positionH relativeFrom="column">
                  <wp:posOffset>1319530</wp:posOffset>
                </wp:positionH>
                <wp:positionV relativeFrom="paragraph">
                  <wp:posOffset>152400</wp:posOffset>
                </wp:positionV>
                <wp:extent cx="790575" cy="733425"/>
                <wp:effectExtent l="0" t="0" r="66675" b="47625"/>
                <wp:wrapNone/>
                <wp:docPr id="7" name="Connecteur droit avec flèche 7"/>
                <wp:cNvGraphicFramePr/>
                <a:graphic xmlns:a="http://schemas.openxmlformats.org/drawingml/2006/main">
                  <a:graphicData uri="http://schemas.microsoft.com/office/word/2010/wordprocessingShape">
                    <wps:wsp>
                      <wps:cNvCnPr/>
                      <wps:spPr>
                        <a:xfrm>
                          <a:off x="0" y="0"/>
                          <a:ext cx="790575" cy="733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1A28C" id="Connecteur droit avec flèche 7" o:spid="_x0000_s1026" type="#_x0000_t32" style="position:absolute;margin-left:103.9pt;margin-top:12pt;width:62.25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" strokecolor="black [3213]" strokeweight=".5pt">
                <v:stroke endarrow="block" joinstyle="miter"/>
              </v:shape>
            </w:pict>
          </mc:Fallback>
        </mc:AlternateContent>
      </w:r>
    </w:p>
    <w:p w:rsidR="006365A1" w:rsidRDefault="006365A1" w:rsidP="004F7224">
      <w:pPr>
        <w:pStyle w:val="Sansinterligne"/>
      </w:pPr>
    </w:p>
    <w:p w:rsidR="006365A1" w:rsidRDefault="006365A1" w:rsidP="004F7224">
      <w:pPr>
        <w:pStyle w:val="Sansinterligne"/>
      </w:pPr>
      <w:r>
        <w:rPr>
          <w:noProof/>
        </w:rPr>
        <mc:AlternateContent>
          <mc:Choice Requires="wps">
            <w:drawing>
              <wp:anchor distT="0" distB="0" distL="114300" distR="114300" simplePos="0" relativeHeight="251671552" behindDoc="0" locked="0" layoutInCell="1" allowOverlap="1">
                <wp:simplePos x="0" y="0"/>
                <wp:positionH relativeFrom="column">
                  <wp:posOffset>4836161</wp:posOffset>
                </wp:positionH>
                <wp:positionV relativeFrom="paragraph">
                  <wp:posOffset>78105</wp:posOffset>
                </wp:positionV>
                <wp:extent cx="45719" cy="400050"/>
                <wp:effectExtent l="38100" t="0" r="69215" b="57150"/>
                <wp:wrapNone/>
                <wp:docPr id="13" name="Connecteur droit avec flèche 13"/>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94389" id="Connecteur droit avec flèche 13" o:spid="_x0000_s1026" type="#_x0000_t32" style="position:absolute;margin-left:380.8pt;margin-top:6.15pt;width:3.6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56189" behindDoc="0" locked="0" layoutInCell="1" allowOverlap="1" wp14:anchorId="0B150A2F" wp14:editId="413473CF">
                <wp:simplePos x="0" y="0"/>
                <wp:positionH relativeFrom="column">
                  <wp:posOffset>3977005</wp:posOffset>
                </wp:positionH>
                <wp:positionV relativeFrom="paragraph">
                  <wp:posOffset>59055</wp:posOffset>
                </wp:positionV>
                <wp:extent cx="962025" cy="504825"/>
                <wp:effectExtent l="0" t="0" r="9525" b="9525"/>
                <wp:wrapNone/>
                <wp:docPr id="14" name="Zone de texte 14"/>
                <wp:cNvGraphicFramePr/>
                <a:graphic xmlns:a="http://schemas.openxmlformats.org/drawingml/2006/main">
                  <a:graphicData uri="http://schemas.microsoft.com/office/word/2010/wordprocessingShape">
                    <wps:wsp>
                      <wps:cNvSpPr txBox="1"/>
                      <wps:spPr>
                        <a:xfrm>
                          <a:off x="0" y="0"/>
                          <a:ext cx="962025" cy="504825"/>
                        </a:xfrm>
                        <a:prstGeom prst="rect">
                          <a:avLst/>
                        </a:prstGeom>
                        <a:solidFill>
                          <a:schemeClr val="lt1"/>
                        </a:solidFill>
                        <a:ln w="6350">
                          <a:noFill/>
                        </a:ln>
                      </wps:spPr>
                      <wps:txbx>
                        <w:txbxContent>
                          <w:p w:rsidR="006365A1" w:rsidRDefault="006365A1" w:rsidP="006365A1">
                            <w:pPr>
                              <w:pStyle w:val="Sansinterligne"/>
                              <w:jc w:val="center"/>
                            </w:pPr>
                            <w:r>
                              <w:t>Filtration</w:t>
                            </w:r>
                          </w:p>
                          <w:p w:rsidR="006365A1" w:rsidRDefault="006365A1" w:rsidP="006365A1">
                            <w:pPr>
                              <w:pStyle w:val="Sansinterligne"/>
                              <w:jc w:val="center"/>
                            </w:pPr>
                            <w:r>
                              <w:t>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50A2F" id="Zone de texte 14" o:spid="_x0000_s1032" type="#_x0000_t202" style="position:absolute;margin-left:313.15pt;margin-top:4.65pt;width:75.75pt;height:39.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" fillcolor="white [3201]" stroked="f" strokeweight=".5pt">
                <v:textbox>
                  <w:txbxContent>
                    <w:p w:rsidR="006365A1" w:rsidRDefault="006365A1" w:rsidP="006365A1">
                      <w:pPr>
                        <w:pStyle w:val="Sansinterligne"/>
                        <w:jc w:val="center"/>
                      </w:pPr>
                      <w:r>
                        <w:t>Filtration</w:t>
                      </w:r>
                    </w:p>
                    <w:p w:rsidR="006365A1" w:rsidRDefault="006365A1" w:rsidP="006365A1">
                      <w:pPr>
                        <w:pStyle w:val="Sansinterligne"/>
                        <w:jc w:val="center"/>
                      </w:pPr>
                      <w:r>
                        <w:t>Evaporation</w:t>
                      </w:r>
                    </w:p>
                  </w:txbxContent>
                </v:textbox>
              </v:shape>
            </w:pict>
          </mc:Fallback>
        </mc:AlternateContent>
      </w:r>
    </w:p>
    <w:p w:rsidR="006365A1" w:rsidRDefault="006365A1" w:rsidP="004F7224">
      <w:pPr>
        <w:pStyle w:val="Sansinterligne"/>
      </w:pPr>
      <w:r>
        <w:rPr>
          <w:noProof/>
        </w:rPr>
        <mc:AlternateContent>
          <mc:Choice Requires="wps">
            <w:drawing>
              <wp:anchor distT="0" distB="0" distL="114300" distR="114300" simplePos="0" relativeHeight="251667456" behindDoc="0" locked="0" layoutInCell="1" allowOverlap="1" wp14:anchorId="430F9D72" wp14:editId="491804FE">
                <wp:simplePos x="0" y="0"/>
                <wp:positionH relativeFrom="column">
                  <wp:posOffset>2209800</wp:posOffset>
                </wp:positionH>
                <wp:positionV relativeFrom="paragraph">
                  <wp:posOffset>15875</wp:posOffset>
                </wp:positionV>
                <wp:extent cx="1228725" cy="800100"/>
                <wp:effectExtent l="0" t="0" r="28575" b="19050"/>
                <wp:wrapNone/>
                <wp:docPr id="8" name="Zone de texte 8"/>
                <wp:cNvGraphicFramePr/>
                <a:graphic xmlns:a="http://schemas.openxmlformats.org/drawingml/2006/main">
                  <a:graphicData uri="http://schemas.microsoft.com/office/word/2010/wordprocessingShape">
                    <wps:wsp>
                      <wps:cNvSpPr txBox="1"/>
                      <wps:spPr>
                        <a:xfrm>
                          <a:off x="0" y="0"/>
                          <a:ext cx="1228725" cy="800100"/>
                        </a:xfrm>
                        <a:prstGeom prst="rect">
                          <a:avLst/>
                        </a:prstGeom>
                        <a:solidFill>
                          <a:schemeClr val="lt1"/>
                        </a:solidFill>
                        <a:ln w="6350">
                          <a:solidFill>
                            <a:prstClr val="black"/>
                          </a:solidFill>
                        </a:ln>
                      </wps:spPr>
                      <wps:txbx>
                        <w:txbxContent>
                          <w:p w:rsidR="006365A1" w:rsidRDefault="006365A1" w:rsidP="006365A1">
                            <w:pPr>
                              <w:pStyle w:val="Sansinterligne"/>
                            </w:pPr>
                            <w:r>
                              <w:t>Phase aqueuse :</w:t>
                            </w:r>
                          </w:p>
                          <w:p w:rsidR="006365A1" w:rsidRDefault="006365A1" w:rsidP="006365A1">
                            <w:pPr>
                              <w:pStyle w:val="Sansinterligne"/>
                            </w:pPr>
                            <w:r>
                              <w:t>Ions benzoates</w:t>
                            </w:r>
                          </w:p>
                          <w:p w:rsidR="006365A1" w:rsidRDefault="006365A1" w:rsidP="006365A1">
                            <w:pPr>
                              <w:pStyle w:val="Sansinterligne"/>
                            </w:pPr>
                            <w:r>
                              <w:t>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9D72" id="Zone de texte 8" o:spid="_x0000_s1033" type="#_x0000_t202" style="position:absolute;margin-left:174pt;margin-top:1.25pt;width:96.7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" fillcolor="white [3201]" strokeweight=".5pt">
                <v:textbox>
                  <w:txbxContent>
                    <w:p w:rsidR="006365A1" w:rsidRDefault="006365A1" w:rsidP="006365A1">
                      <w:pPr>
                        <w:pStyle w:val="Sansinterligne"/>
                      </w:pPr>
                      <w:r>
                        <w:t>Phase aqueuse :</w:t>
                      </w:r>
                    </w:p>
                    <w:p w:rsidR="006365A1" w:rsidRDefault="006365A1" w:rsidP="006365A1">
                      <w:pPr>
                        <w:pStyle w:val="Sansinterligne"/>
                      </w:pPr>
                      <w:r>
                        <w:t>Ions benzoates</w:t>
                      </w:r>
                    </w:p>
                    <w:p w:rsidR="006365A1" w:rsidRDefault="006365A1" w:rsidP="006365A1">
                      <w:pPr>
                        <w:pStyle w:val="Sansinterligne"/>
                      </w:pPr>
                      <w:r>
                        <w:t>Eau</w:t>
                      </w:r>
                    </w:p>
                  </w:txbxContent>
                </v:textbox>
              </v:shape>
            </w:pict>
          </mc:Fallback>
        </mc:AlternateContent>
      </w:r>
    </w:p>
    <w:p w:rsidR="006365A1" w:rsidRDefault="006365A1" w:rsidP="004F7224">
      <w:pPr>
        <w:pStyle w:val="Sansinterligne"/>
      </w:pPr>
    </w:p>
    <w:p w:rsidR="006365A1" w:rsidRDefault="006365A1" w:rsidP="004F7224">
      <w:pPr>
        <w:pStyle w:val="Sansinterligne"/>
      </w:pPr>
      <w:r>
        <w:rPr>
          <w:noProof/>
        </w:rPr>
        <mc:AlternateContent>
          <mc:Choice Requires="wps">
            <w:drawing>
              <wp:anchor distT="0" distB="0" distL="114300" distR="114300" simplePos="0" relativeHeight="251673600" behindDoc="0" locked="0" layoutInCell="1" allowOverlap="1" wp14:anchorId="44FF2073" wp14:editId="0A8CAE5A">
                <wp:simplePos x="0" y="0"/>
                <wp:positionH relativeFrom="column">
                  <wp:posOffset>4224654</wp:posOffset>
                </wp:positionH>
                <wp:positionV relativeFrom="paragraph">
                  <wp:posOffset>23495</wp:posOffset>
                </wp:positionV>
                <wp:extent cx="1381125" cy="485775"/>
                <wp:effectExtent l="0" t="0" r="28575" b="28575"/>
                <wp:wrapNone/>
                <wp:docPr id="15" name="Zone de texte 15"/>
                <wp:cNvGraphicFramePr/>
                <a:graphic xmlns:a="http://schemas.openxmlformats.org/drawingml/2006/main">
                  <a:graphicData uri="http://schemas.microsoft.com/office/word/2010/wordprocessingShape">
                    <wps:wsp>
                      <wps:cNvSpPr txBox="1"/>
                      <wps:spPr>
                        <a:xfrm>
                          <a:off x="0" y="0"/>
                          <a:ext cx="1381125" cy="485775"/>
                        </a:xfrm>
                        <a:prstGeom prst="rect">
                          <a:avLst/>
                        </a:prstGeom>
                        <a:solidFill>
                          <a:schemeClr val="lt1"/>
                        </a:solidFill>
                        <a:ln w="6350">
                          <a:solidFill>
                            <a:prstClr val="black"/>
                          </a:solidFill>
                        </a:ln>
                      </wps:spPr>
                      <wps:txbx>
                        <w:txbxContent>
                          <w:p w:rsidR="006365A1" w:rsidRPr="00397DD1" w:rsidRDefault="006365A1" w:rsidP="006365A1">
                            <w:pPr>
                              <w:pStyle w:val="Sansinterligne"/>
                              <w:rPr>
                                <w:b/>
                                <w:bCs/>
                              </w:rPr>
                            </w:pPr>
                            <w:r w:rsidRPr="00397DD1">
                              <w:rPr>
                                <w:b/>
                                <w:bCs/>
                              </w:rPr>
                              <w:t>Produit d’intérêt :</w:t>
                            </w:r>
                          </w:p>
                          <w:p w:rsidR="006365A1" w:rsidRPr="00397DD1" w:rsidRDefault="006365A1" w:rsidP="006365A1">
                            <w:pPr>
                              <w:pStyle w:val="Sansinterligne"/>
                              <w:rPr>
                                <w:b/>
                                <w:bCs/>
                              </w:rPr>
                            </w:pPr>
                            <w:r w:rsidRPr="00397DD1">
                              <w:rPr>
                                <w:b/>
                                <w:bCs/>
                              </w:rPr>
                              <w:t>Alcool benzylique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F2073" id="Zone de texte 15" o:spid="_x0000_s1034" type="#_x0000_t202" style="position:absolute;margin-left:332.65pt;margin-top:1.85pt;width:108.7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" fillcolor="white [3201]" strokeweight=".5pt">
                <v:textbox>
                  <w:txbxContent>
                    <w:p w:rsidR="006365A1" w:rsidRPr="00397DD1" w:rsidRDefault="006365A1" w:rsidP="006365A1">
                      <w:pPr>
                        <w:pStyle w:val="Sansinterligne"/>
                        <w:rPr>
                          <w:b/>
                          <w:bCs/>
                        </w:rPr>
                      </w:pPr>
                      <w:r w:rsidRPr="00397DD1">
                        <w:rPr>
                          <w:b/>
                          <w:bCs/>
                        </w:rPr>
                        <w:t>Produit d’intérêt :</w:t>
                      </w:r>
                    </w:p>
                    <w:p w:rsidR="006365A1" w:rsidRPr="00397DD1" w:rsidRDefault="006365A1" w:rsidP="006365A1">
                      <w:pPr>
                        <w:pStyle w:val="Sansinterligne"/>
                        <w:rPr>
                          <w:b/>
                          <w:bCs/>
                        </w:rPr>
                      </w:pPr>
                      <w:r w:rsidRPr="00397DD1">
                        <w:rPr>
                          <w:b/>
                          <w:bCs/>
                        </w:rPr>
                        <w:t>Alcool benzylique</w:t>
                      </w:r>
                    </w:p>
                  </w:txbxContent>
                </v:textbox>
              </v:shape>
            </w:pict>
          </mc:Fallback>
        </mc:AlternateContent>
      </w:r>
    </w:p>
    <w:p w:rsidR="006365A1" w:rsidRDefault="006365A1" w:rsidP="004F7224">
      <w:pPr>
        <w:pStyle w:val="Sansinterligne"/>
      </w:pPr>
    </w:p>
    <w:p w:rsidR="006365A1" w:rsidRDefault="006365A1" w:rsidP="004F7224">
      <w:pPr>
        <w:pStyle w:val="Sansinterligne"/>
      </w:pPr>
    </w:p>
    <w:p w:rsidR="006365A1" w:rsidRDefault="006365A1" w:rsidP="004F7224">
      <w:pPr>
        <w:pStyle w:val="Sansinterligne"/>
      </w:pPr>
      <w:r>
        <w:rPr>
          <w:noProof/>
        </w:rPr>
        <mc:AlternateContent>
          <mc:Choice Requires="wps">
            <w:drawing>
              <wp:anchor distT="0" distB="0" distL="114300" distR="114300" simplePos="0" relativeHeight="251655164" behindDoc="0" locked="0" layoutInCell="1" allowOverlap="1" wp14:anchorId="2FDE4FCA" wp14:editId="7EA7B286">
                <wp:simplePos x="0" y="0"/>
                <wp:positionH relativeFrom="column">
                  <wp:posOffset>1800225</wp:posOffset>
                </wp:positionH>
                <wp:positionV relativeFrom="paragraph">
                  <wp:posOffset>27305</wp:posOffset>
                </wp:positionV>
                <wp:extent cx="1209675" cy="523875"/>
                <wp:effectExtent l="0" t="0" r="9525" b="9525"/>
                <wp:wrapNone/>
                <wp:docPr id="18" name="Zone de texte 18"/>
                <wp:cNvGraphicFramePr/>
                <a:graphic xmlns:a="http://schemas.openxmlformats.org/drawingml/2006/main">
                  <a:graphicData uri="http://schemas.microsoft.com/office/word/2010/wordprocessingShape">
                    <wps:wsp>
                      <wps:cNvSpPr txBox="1"/>
                      <wps:spPr>
                        <a:xfrm>
                          <a:off x="0" y="0"/>
                          <a:ext cx="1209675" cy="523875"/>
                        </a:xfrm>
                        <a:prstGeom prst="rect">
                          <a:avLst/>
                        </a:prstGeom>
                        <a:solidFill>
                          <a:schemeClr val="lt1"/>
                        </a:solidFill>
                        <a:ln w="6350">
                          <a:noFill/>
                        </a:ln>
                      </wps:spPr>
                      <wps:txbx>
                        <w:txbxContent>
                          <w:p w:rsidR="006365A1" w:rsidRDefault="006365A1" w:rsidP="006365A1">
                            <w:pPr>
                              <w:pStyle w:val="Sansinterligne"/>
                              <w:jc w:val="center"/>
                            </w:pPr>
                            <w:r>
                              <w:t>Précipitation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E4FCA" id="Zone de texte 18" o:spid="_x0000_s1035" type="#_x0000_t202" style="position:absolute;margin-left:141.75pt;margin-top:2.15pt;width:95.25pt;height:41.2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" fillcolor="white [3201]" stroked="f" strokeweight=".5pt">
                <v:textbox>
                  <w:txbxContent>
                    <w:p w:rsidR="006365A1" w:rsidRDefault="006365A1" w:rsidP="006365A1">
                      <w:pPr>
                        <w:pStyle w:val="Sansinterligne"/>
                        <w:jc w:val="center"/>
                      </w:pPr>
                      <w:r>
                        <w:t>Précipitation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2834005</wp:posOffset>
                </wp:positionH>
                <wp:positionV relativeFrom="paragraph">
                  <wp:posOffset>17145</wp:posOffset>
                </wp:positionV>
                <wp:extent cx="19050" cy="409575"/>
                <wp:effectExtent l="57150" t="0" r="57150" b="47625"/>
                <wp:wrapNone/>
                <wp:docPr id="16" name="Connecteur droit avec flèche 16"/>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BF657" id="Connecteur droit avec flèche 16" o:spid="_x0000_s1026" type="#_x0000_t32" style="position:absolute;margin-left:223.15pt;margin-top:1.35pt;width:1.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" strokecolor="black [3200]" strokeweight=".5pt">
                <v:stroke endarrow="block" joinstyle="miter"/>
              </v:shape>
            </w:pict>
          </mc:Fallback>
        </mc:AlternateContent>
      </w:r>
    </w:p>
    <w:p w:rsidR="006365A1" w:rsidRDefault="006365A1" w:rsidP="004F7224">
      <w:pPr>
        <w:pStyle w:val="Sansinterligne"/>
      </w:pPr>
      <w:r>
        <w:tab/>
      </w:r>
      <w:r>
        <w:tab/>
      </w:r>
      <w:r>
        <w:tab/>
      </w:r>
    </w:p>
    <w:p w:rsidR="006365A1" w:rsidRDefault="005269AD" w:rsidP="004F7224">
      <w:pPr>
        <w:pStyle w:val="Sansinterligne"/>
      </w:pPr>
      <w:r>
        <w:rPr>
          <w:noProof/>
        </w:rPr>
        <mc:AlternateContent>
          <mc:Choice Requires="wps">
            <w:drawing>
              <wp:anchor distT="0" distB="0" distL="114300" distR="114300" simplePos="0" relativeHeight="251678720" behindDoc="0" locked="0" layoutInCell="1" allowOverlap="1" wp14:anchorId="7EC04347" wp14:editId="30E1EE1C">
                <wp:simplePos x="0" y="0"/>
                <wp:positionH relativeFrom="column">
                  <wp:posOffset>4281805</wp:posOffset>
                </wp:positionH>
                <wp:positionV relativeFrom="paragraph">
                  <wp:posOffset>152400</wp:posOffset>
                </wp:positionV>
                <wp:extent cx="1371600" cy="8001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1371600" cy="800100"/>
                        </a:xfrm>
                        <a:prstGeom prst="rect">
                          <a:avLst/>
                        </a:prstGeom>
                        <a:solidFill>
                          <a:schemeClr val="lt1"/>
                        </a:solidFill>
                        <a:ln w="6350">
                          <a:solidFill>
                            <a:prstClr val="black"/>
                          </a:solidFill>
                        </a:ln>
                      </wps:spPr>
                      <wps:txbx>
                        <w:txbxContent>
                          <w:p w:rsidR="005269AD" w:rsidRPr="00397DD1" w:rsidRDefault="005269AD" w:rsidP="005269AD">
                            <w:pPr>
                              <w:pStyle w:val="Sansinterligne"/>
                              <w:rPr>
                                <w:b/>
                                <w:bCs/>
                              </w:rPr>
                            </w:pPr>
                            <w:r w:rsidRPr="00397DD1">
                              <w:rPr>
                                <w:b/>
                                <w:bCs/>
                              </w:rPr>
                              <w:t>Produit d’intérêt :</w:t>
                            </w:r>
                          </w:p>
                          <w:p w:rsidR="005269AD" w:rsidRPr="00397DD1" w:rsidRDefault="005269AD" w:rsidP="005269AD">
                            <w:pPr>
                              <w:pStyle w:val="Sansinterligne"/>
                              <w:rPr>
                                <w:b/>
                                <w:bCs/>
                              </w:rPr>
                            </w:pPr>
                            <w:r w:rsidRPr="00397DD1">
                              <w:rPr>
                                <w:b/>
                                <w:bCs/>
                              </w:rPr>
                              <w:t>Acide benzoïque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04347" id="Zone de texte 19" o:spid="_x0000_s1036" type="#_x0000_t202" style="position:absolute;margin-left:337.15pt;margin-top:12pt;width:108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" fillcolor="white [3201]" strokeweight=".5pt">
                <v:textbox>
                  <w:txbxContent>
                    <w:p w:rsidR="005269AD" w:rsidRPr="00397DD1" w:rsidRDefault="005269AD" w:rsidP="005269AD">
                      <w:pPr>
                        <w:pStyle w:val="Sansinterligne"/>
                        <w:rPr>
                          <w:b/>
                          <w:bCs/>
                        </w:rPr>
                      </w:pPr>
                      <w:r w:rsidRPr="00397DD1">
                        <w:rPr>
                          <w:b/>
                          <w:bCs/>
                        </w:rPr>
                        <w:t>Produit d’intérêt :</w:t>
                      </w:r>
                    </w:p>
                    <w:p w:rsidR="005269AD" w:rsidRPr="00397DD1" w:rsidRDefault="005269AD" w:rsidP="005269AD">
                      <w:pPr>
                        <w:pStyle w:val="Sansinterligne"/>
                        <w:rPr>
                          <w:b/>
                          <w:bCs/>
                        </w:rPr>
                      </w:pPr>
                      <w:r w:rsidRPr="00397DD1">
                        <w:rPr>
                          <w:b/>
                          <w:bCs/>
                        </w:rPr>
                        <w:t>Acide benzoïque</w:t>
                      </w:r>
                    </w:p>
                  </w:txbxContent>
                </v:textbox>
              </v:shape>
            </w:pict>
          </mc:Fallback>
        </mc:AlternateContent>
      </w:r>
      <w:r w:rsidR="006365A1">
        <w:rPr>
          <w:noProof/>
        </w:rPr>
        <mc:AlternateContent>
          <mc:Choice Requires="wps">
            <w:drawing>
              <wp:anchor distT="0" distB="0" distL="114300" distR="114300" simplePos="0" relativeHeight="251676672" behindDoc="0" locked="0" layoutInCell="1" allowOverlap="1" wp14:anchorId="0DC953F6" wp14:editId="7FA6AB7A">
                <wp:simplePos x="0" y="0"/>
                <wp:positionH relativeFrom="column">
                  <wp:posOffset>2200275</wp:posOffset>
                </wp:positionH>
                <wp:positionV relativeFrom="paragraph">
                  <wp:posOffset>150495</wp:posOffset>
                </wp:positionV>
                <wp:extent cx="1228725" cy="80010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1228725" cy="800100"/>
                        </a:xfrm>
                        <a:prstGeom prst="rect">
                          <a:avLst/>
                        </a:prstGeom>
                        <a:solidFill>
                          <a:schemeClr val="lt1"/>
                        </a:solidFill>
                        <a:ln w="6350">
                          <a:solidFill>
                            <a:prstClr val="black"/>
                          </a:solidFill>
                        </a:ln>
                      </wps:spPr>
                      <wps:txbx>
                        <w:txbxContent>
                          <w:p w:rsidR="006365A1" w:rsidRDefault="006365A1" w:rsidP="006365A1">
                            <w:pPr>
                              <w:pStyle w:val="Sansinterligne"/>
                            </w:pPr>
                            <w:r>
                              <w:t>Acide benzoïque (solide)</w:t>
                            </w:r>
                          </w:p>
                          <w:p w:rsidR="006365A1" w:rsidRDefault="006365A1" w:rsidP="006365A1">
                            <w:pPr>
                              <w:pStyle w:val="Sansinterligne"/>
                            </w:pPr>
                            <w:r>
                              <w:t>Eau (</w:t>
                            </w:r>
                            <w:proofErr w:type="spellStart"/>
                            <w:r>
                              <w:t>liq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953F6" id="Zone de texte 17" o:spid="_x0000_s1037" type="#_x0000_t202" style="position:absolute;margin-left:173.25pt;margin-top:11.85pt;width:96.75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" fillcolor="white [3201]" strokeweight=".5pt">
                <v:textbox>
                  <w:txbxContent>
                    <w:p w:rsidR="006365A1" w:rsidRDefault="006365A1" w:rsidP="006365A1">
                      <w:pPr>
                        <w:pStyle w:val="Sansinterligne"/>
                      </w:pPr>
                      <w:r>
                        <w:t>Acide benzoïque (solide)</w:t>
                      </w:r>
                    </w:p>
                    <w:p w:rsidR="006365A1" w:rsidRDefault="006365A1" w:rsidP="006365A1">
                      <w:pPr>
                        <w:pStyle w:val="Sansinterligne"/>
                      </w:pPr>
                      <w:r>
                        <w:t>Eau (liq)</w:t>
                      </w:r>
                    </w:p>
                  </w:txbxContent>
                </v:textbox>
              </v:shape>
            </w:pict>
          </mc:Fallback>
        </mc:AlternateContent>
      </w:r>
    </w:p>
    <w:p w:rsidR="006365A1" w:rsidRDefault="005269AD" w:rsidP="004F7224">
      <w:pPr>
        <w:pStyle w:val="Sansinterligne"/>
      </w:pPr>
      <w:r>
        <w:rPr>
          <w:noProof/>
        </w:rPr>
        <mc:AlternateContent>
          <mc:Choice Requires="wps">
            <w:drawing>
              <wp:anchor distT="0" distB="0" distL="114300" distR="114300" simplePos="0" relativeHeight="251654139" behindDoc="0" locked="0" layoutInCell="1" allowOverlap="1" wp14:anchorId="603034BE" wp14:editId="346456A2">
                <wp:simplePos x="0" y="0"/>
                <wp:positionH relativeFrom="column">
                  <wp:posOffset>3200400</wp:posOffset>
                </wp:positionH>
                <wp:positionV relativeFrom="paragraph">
                  <wp:posOffset>74930</wp:posOffset>
                </wp:positionV>
                <wp:extent cx="1209675" cy="523875"/>
                <wp:effectExtent l="0" t="0" r="9525" b="9525"/>
                <wp:wrapNone/>
                <wp:docPr id="21" name="Zone de texte 21"/>
                <wp:cNvGraphicFramePr/>
                <a:graphic xmlns:a="http://schemas.openxmlformats.org/drawingml/2006/main">
                  <a:graphicData uri="http://schemas.microsoft.com/office/word/2010/wordprocessingShape">
                    <wps:wsp>
                      <wps:cNvSpPr txBox="1"/>
                      <wps:spPr>
                        <a:xfrm>
                          <a:off x="0" y="0"/>
                          <a:ext cx="1209675" cy="523875"/>
                        </a:xfrm>
                        <a:prstGeom prst="rect">
                          <a:avLst/>
                        </a:prstGeom>
                        <a:solidFill>
                          <a:schemeClr val="lt1"/>
                        </a:solidFill>
                        <a:ln w="6350">
                          <a:noFill/>
                        </a:ln>
                      </wps:spPr>
                      <wps:txbx>
                        <w:txbxContent>
                          <w:p w:rsidR="005269AD" w:rsidRDefault="005269AD" w:rsidP="005269AD">
                            <w:pPr>
                              <w:pStyle w:val="Sansinterligne"/>
                              <w:jc w:val="center"/>
                            </w:pPr>
                            <w:r>
                              <w:t>Essorage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034BE" id="Zone de texte 21" o:spid="_x0000_s1038" type="#_x0000_t202" style="position:absolute;margin-left:252pt;margin-top:5.9pt;width:95.25pt;height:41.2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" fillcolor="white [3201]" stroked="f" strokeweight=".5pt">
                <v:textbox>
                  <w:txbxContent>
                    <w:p w:rsidR="005269AD" w:rsidRDefault="005269AD" w:rsidP="005269AD">
                      <w:pPr>
                        <w:pStyle w:val="Sansinterligne"/>
                        <w:jc w:val="center"/>
                      </w:pPr>
                      <w:r>
                        <w:t>Essorage</w:t>
                      </w:r>
                    </w:p>
                  </w:txbxContent>
                </v:textbox>
              </v:shape>
            </w:pict>
          </mc:Fallback>
        </mc:AlternateContent>
      </w:r>
    </w:p>
    <w:p w:rsidR="006365A1" w:rsidRDefault="006365A1" w:rsidP="004F7224">
      <w:pPr>
        <w:pStyle w:val="Sansinterligne"/>
      </w:pPr>
    </w:p>
    <w:p w:rsidR="006365A1" w:rsidRDefault="005269AD" w:rsidP="004F7224">
      <w:pPr>
        <w:pStyle w:val="Sansinterligne"/>
      </w:pPr>
      <w:r>
        <w:rPr>
          <w:noProof/>
        </w:rPr>
        <mc:AlternateContent>
          <mc:Choice Requires="wps">
            <w:drawing>
              <wp:anchor distT="0" distB="0" distL="114300" distR="114300" simplePos="0" relativeHeight="251679744" behindDoc="0" locked="0" layoutInCell="1" allowOverlap="1">
                <wp:simplePos x="0" y="0"/>
                <wp:positionH relativeFrom="column">
                  <wp:posOffset>3462655</wp:posOffset>
                </wp:positionH>
                <wp:positionV relativeFrom="paragraph">
                  <wp:posOffset>12065</wp:posOffset>
                </wp:positionV>
                <wp:extent cx="742950" cy="0"/>
                <wp:effectExtent l="0" t="76200" r="19050" b="95250"/>
                <wp:wrapNone/>
                <wp:docPr id="20" name="Connecteur droit avec flèche 20"/>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1DB9A" id="Connecteur droit avec flèche 20" o:spid="_x0000_s1026" type="#_x0000_t32" style="position:absolute;margin-left:272.65pt;margin-top:.95pt;width:5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" strokecolor="black [3200]" strokeweight=".5pt">
                <v:stroke endarrow="block" joinstyle="miter"/>
              </v:shape>
            </w:pict>
          </mc:Fallback>
        </mc:AlternateContent>
      </w:r>
    </w:p>
    <w:p w:rsidR="006365A1" w:rsidRDefault="006365A1" w:rsidP="004F7224">
      <w:pPr>
        <w:pStyle w:val="Sansinterligne"/>
      </w:pPr>
    </w:p>
    <w:p w:rsidR="006365A1" w:rsidRDefault="006365A1" w:rsidP="004F7224">
      <w:pPr>
        <w:pStyle w:val="Sansinterligne"/>
      </w:pPr>
    </w:p>
    <w:p w:rsidR="006365A1" w:rsidRDefault="006365A1" w:rsidP="004F7224">
      <w:pPr>
        <w:pStyle w:val="Sansinterligne"/>
      </w:pPr>
    </w:p>
    <w:p w:rsidR="00DB3DBB" w:rsidRPr="004F7224" w:rsidRDefault="00DB3DBB" w:rsidP="004F7224">
      <w:pPr>
        <w:pStyle w:val="Sansinterligne"/>
      </w:pPr>
    </w:p>
    <w:p w:rsidR="004F7224" w:rsidRDefault="004F7224" w:rsidP="004F7224">
      <w:pPr>
        <w:pStyle w:val="Sansinterligne"/>
        <w:pBdr>
          <w:left w:val="thinThickSmallGap" w:sz="24" w:space="4" w:color="00B050"/>
        </w:pBdr>
      </w:pPr>
      <w:r>
        <w:t>Transition : On a maintenant réussi à isoler nos produits d’intérêt. Comment s’assurer que les produits obtenus sont purs et sont bien ce qu’on attend.</w:t>
      </w:r>
    </w:p>
    <w:p w:rsidR="00DB3DBB" w:rsidRDefault="00DB3DBB" w:rsidP="00DB3DBB"/>
    <w:p w:rsidR="00DB3DBB" w:rsidRPr="00DB3DBB" w:rsidRDefault="00DB3DBB" w:rsidP="00DB3DBB">
      <w:pPr>
        <w:pStyle w:val="Paragraphedeliste"/>
        <w:numPr>
          <w:ilvl w:val="0"/>
          <w:numId w:val="4"/>
        </w:numPr>
        <w:tabs>
          <w:tab w:val="left" w:pos="2040"/>
        </w:tabs>
        <w:rPr>
          <w:b/>
          <w:bCs/>
        </w:rPr>
      </w:pPr>
      <w:r>
        <w:rPr>
          <w:b/>
          <w:bCs/>
          <w:u w:val="single"/>
        </w:rPr>
        <w:t>Contrôle de pureté</w:t>
      </w:r>
    </w:p>
    <w:p w:rsidR="00DB3DBB" w:rsidRDefault="00DB3DBB" w:rsidP="00DB3DBB">
      <w:pPr>
        <w:pStyle w:val="Paragraphedeliste"/>
        <w:numPr>
          <w:ilvl w:val="0"/>
          <w:numId w:val="6"/>
        </w:numPr>
        <w:tabs>
          <w:tab w:val="left" w:pos="2040"/>
        </w:tabs>
        <w:rPr>
          <w:b/>
          <w:bCs/>
        </w:rPr>
      </w:pPr>
      <w:r>
        <w:rPr>
          <w:b/>
          <w:bCs/>
        </w:rPr>
        <w:t>Chromatographie sur couche mince (CCM)</w:t>
      </w:r>
    </w:p>
    <w:p w:rsidR="00735F1E" w:rsidRDefault="00735F1E" w:rsidP="00735F1E">
      <w:pPr>
        <w:tabs>
          <w:tab w:val="left" w:pos="2040"/>
        </w:tabs>
      </w:pPr>
      <w:r>
        <w:t xml:space="preserve">Principe de la CCM, les interactions entre éluant, phase stationnaire et </w:t>
      </w:r>
      <w:r w:rsidR="00391852">
        <w:t xml:space="preserve">produits étant différentes, les produits vont se séparer par lors de l’élution. </w:t>
      </w:r>
    </w:p>
    <w:p w:rsidR="00EE7A79" w:rsidRPr="00735F1E" w:rsidRDefault="00EE7A79" w:rsidP="00735F1E">
      <w:pPr>
        <w:tabs>
          <w:tab w:val="left" w:pos="2040"/>
        </w:tabs>
      </w:pPr>
    </w:p>
    <w:p w:rsidR="00DB3DBB" w:rsidRDefault="00DB3DBB" w:rsidP="00DB3DBB">
      <w:pPr>
        <w:pStyle w:val="Sansinterligne"/>
        <w:pBdr>
          <w:left w:val="thinThickSmallGap" w:sz="24" w:space="4" w:color="ED7D31" w:themeColor="accent2"/>
        </w:pBdr>
        <w:rPr>
          <w:b/>
          <w:bCs/>
          <w:smallCaps/>
        </w:rPr>
      </w:pPr>
      <w:r w:rsidRPr="00DB3DBB">
        <w:rPr>
          <w:b/>
          <w:bCs/>
          <w:smallCaps/>
        </w:rPr>
        <w:lastRenderedPageBreak/>
        <w:t xml:space="preserve">Expérience : réalisation d’une </w:t>
      </w:r>
      <w:proofErr w:type="spellStart"/>
      <w:r w:rsidRPr="00DB3DBB">
        <w:rPr>
          <w:b/>
          <w:bCs/>
          <w:smallCaps/>
        </w:rPr>
        <w:t>ccm</w:t>
      </w:r>
      <w:proofErr w:type="spellEnd"/>
      <w:r>
        <w:rPr>
          <w:b/>
          <w:bCs/>
          <w:smallCaps/>
        </w:rPr>
        <w:t xml:space="preserve"> </w:t>
      </w:r>
    </w:p>
    <w:p w:rsidR="00DB3DBB" w:rsidRPr="00DB3DBB" w:rsidRDefault="00DB3DBB" w:rsidP="00DB3DBB">
      <w:pPr>
        <w:pStyle w:val="Sansinterligne"/>
        <w:pBdr>
          <w:left w:val="thinThickSmallGap" w:sz="24" w:space="4" w:color="ED7D31" w:themeColor="accent2"/>
        </w:pBdr>
        <w:rPr>
          <w:b/>
          <w:bCs/>
          <w:smallCaps/>
          <w:color w:val="7030A0"/>
        </w:rPr>
      </w:pPr>
      <w:r>
        <w:rPr>
          <w:b/>
          <w:bCs/>
          <w:smallCaps/>
        </w:rPr>
        <w:t>Produits à déposer : alcool benzylique pur, phase organique, benzaldéhyde, acide benzoïque et solide extrait de la phase aqueuse</w:t>
      </w:r>
      <w:r w:rsidR="00391852">
        <w:rPr>
          <w:b/>
          <w:bCs/>
          <w:smallCaps/>
        </w:rPr>
        <w:t xml:space="preserve"> (dissous dans l’éluant)</w:t>
      </w:r>
      <w:r>
        <w:rPr>
          <w:b/>
          <w:bCs/>
          <w:smallCaps/>
        </w:rPr>
        <w:t xml:space="preserve"> </w:t>
      </w:r>
      <w:r>
        <w:rPr>
          <w:b/>
          <w:bCs/>
          <w:smallCaps/>
          <w:color w:val="7030A0"/>
        </w:rPr>
        <w:t>(Diapo 6)</w:t>
      </w:r>
    </w:p>
    <w:p w:rsidR="00DB3DBB" w:rsidRDefault="00DB3DBB" w:rsidP="00DB3DBB">
      <w:pPr>
        <w:pStyle w:val="Sansinterligne"/>
        <w:pBdr>
          <w:left w:val="thinThickSmallGap" w:sz="24" w:space="4" w:color="ED7D31" w:themeColor="accent2"/>
        </w:pBdr>
        <w:rPr>
          <w:b/>
          <w:bCs/>
          <w:smallCaps/>
        </w:rPr>
      </w:pPr>
      <w:r>
        <w:rPr>
          <w:b/>
          <w:bCs/>
          <w:smallCaps/>
        </w:rPr>
        <w:t>éluant : cyclohexane et éthanoate d’éthyle : 5/6 et 1/6</w:t>
      </w:r>
    </w:p>
    <w:p w:rsidR="002F11EE" w:rsidRDefault="002F11EE" w:rsidP="00391852">
      <w:pPr>
        <w:pStyle w:val="Sansinterligne"/>
      </w:pPr>
    </w:p>
    <w:p w:rsidR="00391852" w:rsidRDefault="00391852" w:rsidP="00391852">
      <w:pPr>
        <w:pStyle w:val="Sansinterligne"/>
        <w:rPr>
          <w:color w:val="7030A0"/>
        </w:rPr>
      </w:pPr>
      <w:r>
        <w:t>Faire au tableau une représentation de la CCM obtenue pour identifier le résultat.</w:t>
      </w:r>
      <w:r w:rsidR="00EE7A79">
        <w:t xml:space="preserve"> </w:t>
      </w:r>
      <w:r w:rsidR="00EE7A79">
        <w:rPr>
          <w:color w:val="7030A0"/>
        </w:rPr>
        <w:t>(Slide)</w:t>
      </w:r>
    </w:p>
    <w:p w:rsidR="00AC6E7F" w:rsidRDefault="00AC6E7F" w:rsidP="00391852">
      <w:pPr>
        <w:pStyle w:val="Sansinterligne"/>
        <w:rPr>
          <w:i/>
          <w:iCs/>
          <w:color w:val="00B0F0"/>
        </w:rPr>
      </w:pPr>
      <w:r>
        <w:rPr>
          <w:i/>
          <w:iCs/>
          <w:color w:val="00B0F0"/>
        </w:rPr>
        <w:t>Le solvant étant apolaire on s’attend à ce que les molécules les plus apolaires migrent le plus.</w:t>
      </w:r>
    </w:p>
    <w:p w:rsidR="00AC6E7F" w:rsidRDefault="00AC6E7F" w:rsidP="00391852">
      <w:pPr>
        <w:pStyle w:val="Sansinterligne"/>
        <w:rPr>
          <w:i/>
          <w:iCs/>
          <w:color w:val="00B0F0"/>
        </w:rPr>
      </w:pPr>
      <w:r>
        <w:rPr>
          <w:i/>
          <w:iCs/>
          <w:color w:val="00B0F0"/>
        </w:rPr>
        <w:tab/>
        <w:t xml:space="preserve">Dans les </w:t>
      </w:r>
      <w:proofErr w:type="spellStart"/>
      <w:r>
        <w:rPr>
          <w:i/>
          <w:iCs/>
          <w:color w:val="00B0F0"/>
        </w:rPr>
        <w:t>handbook</w:t>
      </w:r>
      <w:proofErr w:type="spellEnd"/>
      <w:r>
        <w:rPr>
          <w:i/>
          <w:iCs/>
          <w:color w:val="00B0F0"/>
        </w:rPr>
        <w:t xml:space="preserve">, on trouve les valeurs des moments dipolaires du benzaldéhyde (3.0 D) et de l’alcool benzylique (1,171 +/- 0,09 D) mais on ne trouve pas celui de l’acide benzoïque. </w:t>
      </w:r>
    </w:p>
    <w:p w:rsidR="00AC6E7F" w:rsidRPr="00AC6E7F" w:rsidRDefault="00AC6E7F" w:rsidP="00391852">
      <w:pPr>
        <w:pStyle w:val="Sansinterligne"/>
        <w:rPr>
          <w:i/>
          <w:iCs/>
          <w:color w:val="00B0F0"/>
        </w:rPr>
      </w:pPr>
      <w:r>
        <w:rPr>
          <w:i/>
          <w:iCs/>
          <w:color w:val="00B0F0"/>
        </w:rPr>
        <w:tab/>
        <w:t xml:space="preserve">Ethanoate d’éthyle : </w:t>
      </w:r>
      <w:r>
        <w:rPr>
          <w:noProof/>
        </w:rPr>
        <w:drawing>
          <wp:inline distT="0" distB="0" distL="0" distR="0">
            <wp:extent cx="742950" cy="447801"/>
            <wp:effectExtent l="0" t="0" r="0" b="9525"/>
            <wp:docPr id="3" name="Image 3" descr="Acétate d'éthyl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étate d'éthyle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7295" cy="456447"/>
                    </a:xfrm>
                    <a:prstGeom prst="rect">
                      <a:avLst/>
                    </a:prstGeom>
                    <a:noFill/>
                    <a:ln>
                      <a:noFill/>
                    </a:ln>
                  </pic:spPr>
                </pic:pic>
              </a:graphicData>
            </a:graphic>
          </wp:inline>
        </w:drawing>
      </w:r>
    </w:p>
    <w:p w:rsidR="00391852" w:rsidRDefault="00391852" w:rsidP="00391852">
      <w:pPr>
        <w:pStyle w:val="Sansinterligne"/>
      </w:pPr>
    </w:p>
    <w:p w:rsidR="00391852" w:rsidRDefault="00391852" w:rsidP="00391852">
      <w:pPr>
        <w:pStyle w:val="Sansinterligne"/>
        <w:numPr>
          <w:ilvl w:val="0"/>
          <w:numId w:val="6"/>
        </w:numPr>
        <w:rPr>
          <w:b/>
          <w:bCs/>
        </w:rPr>
      </w:pPr>
      <w:r>
        <w:rPr>
          <w:b/>
          <w:bCs/>
        </w:rPr>
        <w:t>Autres techniques</w:t>
      </w:r>
    </w:p>
    <w:p w:rsidR="00EE7A79" w:rsidRDefault="00391852" w:rsidP="00391852">
      <w:pPr>
        <w:pStyle w:val="Sansinterligne"/>
      </w:pPr>
      <w:r>
        <w:t>Mesure de la température de fusion (on peut le faire pour l’acide benzoïque non recristallisé)</w:t>
      </w:r>
      <w:r w:rsidR="00767647">
        <w:t xml:space="preserve"> </w:t>
      </w:r>
    </w:p>
    <w:p w:rsidR="00391852" w:rsidRPr="00767647" w:rsidRDefault="00767647" w:rsidP="00391852">
      <w:pPr>
        <w:pStyle w:val="Sansinterligne"/>
        <w:rPr>
          <w:color w:val="7030A0"/>
        </w:rPr>
      </w:pPr>
      <w:r>
        <w:rPr>
          <w:color w:val="7030A0"/>
        </w:rPr>
        <w:t>(Diapo 7)</w:t>
      </w:r>
    </w:p>
    <w:p w:rsidR="00391852" w:rsidRPr="00767647" w:rsidRDefault="00391852" w:rsidP="00391852">
      <w:pPr>
        <w:pStyle w:val="Sansinterligne"/>
        <w:rPr>
          <w:color w:val="7030A0"/>
        </w:rPr>
      </w:pPr>
      <w:r>
        <w:t>Mesure de l’indice de réfraction au réfractomètre pour des produits liquides</w:t>
      </w:r>
      <w:r w:rsidR="00767647">
        <w:t xml:space="preserve"> </w:t>
      </w:r>
      <w:r w:rsidR="00767647">
        <w:rPr>
          <w:color w:val="7030A0"/>
        </w:rPr>
        <w:t>(Diapo 8)</w:t>
      </w:r>
    </w:p>
    <w:p w:rsidR="00391852" w:rsidRDefault="00391852" w:rsidP="00391852">
      <w:pPr>
        <w:pStyle w:val="Sansinterligne"/>
      </w:pPr>
    </w:p>
    <w:p w:rsidR="00934FED" w:rsidRDefault="00391852" w:rsidP="00391852">
      <w:pPr>
        <w:pStyle w:val="Sansinterligne"/>
        <w:pBdr>
          <w:left w:val="thinThickSmallGap" w:sz="24" w:space="4" w:color="ED7D31" w:themeColor="accent2"/>
        </w:pBdr>
        <w:rPr>
          <w:b/>
          <w:bCs/>
          <w:smallCaps/>
          <w:color w:val="7030A0"/>
        </w:rPr>
      </w:pPr>
      <w:r>
        <w:rPr>
          <w:b/>
          <w:bCs/>
          <w:smallCaps/>
        </w:rPr>
        <w:t xml:space="preserve">Expérience : Mesure sur banc </w:t>
      </w:r>
      <w:proofErr w:type="spellStart"/>
      <w:r>
        <w:rPr>
          <w:b/>
          <w:bCs/>
          <w:smallCaps/>
        </w:rPr>
        <w:t>Köfler</w:t>
      </w:r>
      <w:proofErr w:type="spellEnd"/>
      <w:r>
        <w:rPr>
          <w:b/>
          <w:bCs/>
          <w:smallCaps/>
        </w:rPr>
        <w:t xml:space="preserve"> de la température de fusion de l’acide benzoïque non recristallisé : si la température de fusion est inférieure à la température tabulée : présence d’impuretés donc produit non pur (abaissement cryoscopique) </w:t>
      </w:r>
      <w:r w:rsidR="00767647">
        <w:rPr>
          <w:b/>
          <w:bCs/>
          <w:smallCaps/>
        </w:rPr>
        <w:t xml:space="preserve"> </w:t>
      </w:r>
      <w:r w:rsidR="00767647">
        <w:rPr>
          <w:b/>
          <w:bCs/>
          <w:smallCaps/>
          <w:color w:val="7030A0"/>
        </w:rPr>
        <w:t>(Diapo 7)</w:t>
      </w:r>
    </w:p>
    <w:p w:rsidR="003C3A7F" w:rsidRPr="00767647" w:rsidRDefault="003C3A7F" w:rsidP="00391852">
      <w:pPr>
        <w:pStyle w:val="Sansinterligne"/>
        <w:pBdr>
          <w:left w:val="thinThickSmallGap" w:sz="24" w:space="4" w:color="ED7D31" w:themeColor="accent2"/>
        </w:pBdr>
        <w:rPr>
          <w:b/>
          <w:bCs/>
          <w:smallCaps/>
          <w:color w:val="7030A0"/>
        </w:rPr>
      </w:pPr>
      <w:hyperlink r:id="rId11" w:history="1">
        <w:r>
          <w:rPr>
            <w:rStyle w:val="Lienhypertexte"/>
          </w:rPr>
          <w:t>http://culturesciences.chimie.ens.fr/content/film-utilisation-du-banc-kofler-pour-mesurer-une-temperature-fusion-933</w:t>
        </w:r>
      </w:hyperlink>
      <w:bookmarkStart w:id="2" w:name="_GoBack"/>
      <w:bookmarkEnd w:id="2"/>
    </w:p>
    <w:p w:rsidR="00397DD1" w:rsidRDefault="00767647" w:rsidP="00397DD1">
      <w:pPr>
        <w:pStyle w:val="Sansinterligne"/>
      </w:pPr>
      <w:r>
        <w:t xml:space="preserve"> </w:t>
      </w:r>
    </w:p>
    <w:p w:rsidR="00397DD1" w:rsidRDefault="00767647" w:rsidP="00767647">
      <w:pPr>
        <w:pStyle w:val="Sansinterligne"/>
        <w:pBdr>
          <w:left w:val="thinThickSmallGap" w:sz="24" w:space="4" w:color="00B050"/>
        </w:pBdr>
      </w:pPr>
      <w:r>
        <w:t xml:space="preserve">Transition : À l’aide de la CCM et de la température de fusion, on est capable de dire si le produit est pur ou pas. S’il ne l’est pas, on peut chercher à le purifier. </w:t>
      </w:r>
    </w:p>
    <w:p w:rsidR="00767647" w:rsidRDefault="00767647" w:rsidP="00767647">
      <w:pPr>
        <w:pStyle w:val="Sansinterligne"/>
        <w:pBdr>
          <w:left w:val="thinThickSmallGap" w:sz="24" w:space="4" w:color="00B050"/>
        </w:pBdr>
        <w:rPr>
          <w:i/>
          <w:iCs/>
        </w:rPr>
      </w:pPr>
      <w:r>
        <w:rPr>
          <w:i/>
          <w:iCs/>
        </w:rPr>
        <w:t xml:space="preserve">Dans notre cas, l’alcool benzylique est sans doute pur, ou il reste de l’éther </w:t>
      </w:r>
      <w:proofErr w:type="spellStart"/>
      <w:r>
        <w:rPr>
          <w:i/>
          <w:iCs/>
        </w:rPr>
        <w:t>diéthylique</w:t>
      </w:r>
      <w:proofErr w:type="spellEnd"/>
      <w:r>
        <w:rPr>
          <w:i/>
          <w:iCs/>
        </w:rPr>
        <w:t>. Dans ce cas, il faut placer la phase organique de nouveau à l’évaporateur rotatif</w:t>
      </w:r>
      <w:r>
        <w:rPr>
          <w:rStyle w:val="Appelnotedebasdep"/>
          <w:i/>
          <w:iCs/>
        </w:rPr>
        <w:footnoteReference w:id="2"/>
      </w:r>
      <w:r>
        <w:rPr>
          <w:i/>
          <w:iCs/>
        </w:rPr>
        <w:t>.</w:t>
      </w:r>
    </w:p>
    <w:p w:rsidR="00767647" w:rsidRDefault="00767647" w:rsidP="00767647">
      <w:pPr>
        <w:pStyle w:val="Sansinterligne"/>
        <w:pBdr>
          <w:left w:val="thinThickSmallGap" w:sz="24" w:space="4" w:color="00B050"/>
        </w:pBdr>
        <w:rPr>
          <w:i/>
          <w:iCs/>
        </w:rPr>
      </w:pPr>
      <w:r>
        <w:rPr>
          <w:i/>
          <w:iCs/>
        </w:rPr>
        <w:t>Cependant, l’acide benzoïque n’est sans à priori pas pur. Il faut donc procéder à une purification.</w:t>
      </w:r>
    </w:p>
    <w:p w:rsidR="00767647" w:rsidRDefault="00767647" w:rsidP="00767647"/>
    <w:p w:rsidR="00D56C6A" w:rsidRDefault="00D56C6A" w:rsidP="00D56C6A">
      <w:pPr>
        <w:pStyle w:val="Sansinterligne"/>
        <w:numPr>
          <w:ilvl w:val="0"/>
          <w:numId w:val="4"/>
        </w:numPr>
        <w:rPr>
          <w:b/>
          <w:bCs/>
          <w:u w:val="single"/>
        </w:rPr>
      </w:pPr>
      <w:r>
        <w:rPr>
          <w:b/>
          <w:bCs/>
          <w:u w:val="single"/>
        </w:rPr>
        <w:t>Les méthodes de purification</w:t>
      </w:r>
    </w:p>
    <w:p w:rsidR="00D56C6A" w:rsidRDefault="00D56C6A" w:rsidP="00D56C6A">
      <w:pPr>
        <w:pStyle w:val="Sansinterligne"/>
        <w:numPr>
          <w:ilvl w:val="0"/>
          <w:numId w:val="7"/>
        </w:numPr>
        <w:rPr>
          <w:b/>
          <w:bCs/>
        </w:rPr>
      </w:pPr>
      <w:r>
        <w:rPr>
          <w:b/>
          <w:bCs/>
        </w:rPr>
        <w:t>La recristallisation</w:t>
      </w:r>
      <w:r w:rsidR="00FC7E11">
        <w:rPr>
          <w:b/>
          <w:bCs/>
        </w:rPr>
        <w:t> : purification des solides</w:t>
      </w:r>
    </w:p>
    <w:p w:rsidR="00D56C6A" w:rsidRDefault="00D56C6A" w:rsidP="00D56C6A">
      <w:pPr>
        <w:pStyle w:val="Sansinterligne"/>
        <w:rPr>
          <w:b/>
          <w:bCs/>
        </w:rPr>
      </w:pPr>
    </w:p>
    <w:p w:rsidR="00A476AD" w:rsidRPr="00A476AD" w:rsidRDefault="00A476AD" w:rsidP="00D56C6A">
      <w:pPr>
        <w:pStyle w:val="Sansinterligne"/>
      </w:pPr>
      <w:r>
        <w:t>Purification</w:t>
      </w:r>
      <w:r w:rsidR="00E2002A">
        <w:t xml:space="preserve"> : </w:t>
      </w:r>
      <w:proofErr w:type="spellStart"/>
      <w:r w:rsidR="00E2002A">
        <w:t>def</w:t>
      </w:r>
      <w:proofErr w:type="spellEnd"/>
      <w:r w:rsidR="00E2002A">
        <w:t xml:space="preserve"> [5] p.494</w:t>
      </w:r>
    </w:p>
    <w:p w:rsidR="00D56C6A" w:rsidRDefault="00D56C6A" w:rsidP="00D56C6A">
      <w:pPr>
        <w:pStyle w:val="Sansinterligne"/>
      </w:pPr>
      <w:r>
        <w:t>Si le composé est solide et qu’il renferme des impuretés (comme cela peut être le cas de l’acide benz</w:t>
      </w:r>
      <w:r w:rsidR="00867CE1">
        <w:t>o</w:t>
      </w:r>
      <w:r>
        <w:t xml:space="preserve">ïque), on procède à une </w:t>
      </w:r>
      <w:r>
        <w:rPr>
          <w:u w:val="single"/>
        </w:rPr>
        <w:t>recristallisation</w:t>
      </w:r>
      <w:r>
        <w:t xml:space="preserve">. </w:t>
      </w:r>
    </w:p>
    <w:p w:rsidR="00D56C6A" w:rsidRDefault="00D56C6A" w:rsidP="00D56C6A">
      <w:pPr>
        <w:pStyle w:val="Sansinterligne"/>
      </w:pPr>
    </w:p>
    <w:p w:rsidR="00D56C6A" w:rsidRDefault="00D56C6A" w:rsidP="00D56C6A">
      <w:pPr>
        <w:pStyle w:val="Sansinterligne"/>
      </w:pPr>
      <w:r>
        <w:t>Objectif : À l’aide d’un montage à reflux, on place le solide dans un minimum de solvant choisi de sorte que :</w:t>
      </w:r>
    </w:p>
    <w:p w:rsidR="00D56C6A" w:rsidRDefault="00D56C6A" w:rsidP="00D56C6A">
      <w:pPr>
        <w:pStyle w:val="Sansinterligne"/>
        <w:numPr>
          <w:ilvl w:val="0"/>
          <w:numId w:val="1"/>
        </w:numPr>
      </w:pPr>
      <w:r>
        <w:t>Produit et impuretés soient solubles à chaud,</w:t>
      </w:r>
    </w:p>
    <w:p w:rsidR="00D56C6A" w:rsidRDefault="00D56C6A" w:rsidP="00D56C6A">
      <w:pPr>
        <w:pStyle w:val="Sansinterligne"/>
        <w:numPr>
          <w:ilvl w:val="0"/>
          <w:numId w:val="1"/>
        </w:numPr>
      </w:pPr>
      <w:r>
        <w:t>Produit insoluble à froid,</w:t>
      </w:r>
    </w:p>
    <w:p w:rsidR="00D56C6A" w:rsidRDefault="00D56C6A" w:rsidP="00D56C6A">
      <w:pPr>
        <w:pStyle w:val="Sansinterligne"/>
        <w:numPr>
          <w:ilvl w:val="0"/>
          <w:numId w:val="1"/>
        </w:numPr>
      </w:pPr>
      <w:r>
        <w:t>Impuretés solubles à froid.</w:t>
      </w:r>
    </w:p>
    <w:p w:rsidR="00D56C6A" w:rsidRDefault="00D56C6A" w:rsidP="00D56C6A">
      <w:pPr>
        <w:pStyle w:val="Sansinterligne"/>
        <w:rPr>
          <w:color w:val="7030A0"/>
        </w:rPr>
      </w:pPr>
      <w:r>
        <w:t xml:space="preserve">On ajoute un minimum de solvant pour dissoudre tout le solide. Le refroidissement doit se faire lentement pour que les cristaux se forment proprement. </w:t>
      </w:r>
      <w:r>
        <w:rPr>
          <w:color w:val="7030A0"/>
        </w:rPr>
        <w:t>(Diapo 9)</w:t>
      </w:r>
    </w:p>
    <w:p w:rsidR="00FC7E11" w:rsidRPr="00E2002A" w:rsidRDefault="00E2002A" w:rsidP="00D56C6A">
      <w:pPr>
        <w:pStyle w:val="Sansinterligne"/>
      </w:pPr>
      <w:r w:rsidRPr="00E2002A">
        <w:t xml:space="preserve">Principe </w:t>
      </w:r>
      <w:r w:rsidR="00FC7E11" w:rsidRPr="00E2002A">
        <w:t xml:space="preserve">: </w:t>
      </w:r>
      <w:r w:rsidRPr="00E2002A">
        <w:t>[5] p.494</w:t>
      </w:r>
      <w:r>
        <w:t xml:space="preserve"> et [2] p.499</w:t>
      </w:r>
    </w:p>
    <w:p w:rsidR="00E2002A" w:rsidRPr="00E2002A" w:rsidRDefault="00E2002A" w:rsidP="00D56C6A">
      <w:pPr>
        <w:pStyle w:val="Sansinterligne"/>
        <w:rPr>
          <w:color w:val="0070C0"/>
        </w:rPr>
      </w:pPr>
    </w:p>
    <w:p w:rsidR="00FC7E11" w:rsidRDefault="00FC7E11" w:rsidP="00FC7E11">
      <w:pPr>
        <w:pStyle w:val="Sansinterligne"/>
        <w:numPr>
          <w:ilvl w:val="0"/>
          <w:numId w:val="7"/>
        </w:numPr>
        <w:rPr>
          <w:b/>
          <w:bCs/>
        </w:rPr>
      </w:pPr>
      <w:r>
        <w:rPr>
          <w:b/>
          <w:bCs/>
        </w:rPr>
        <w:t>La distillation : purification des liquides</w:t>
      </w:r>
    </w:p>
    <w:p w:rsidR="00FC7E11" w:rsidRPr="00E2002A" w:rsidRDefault="00FC7E11" w:rsidP="00FC7E11">
      <w:pPr>
        <w:pStyle w:val="Sansinterligne"/>
      </w:pPr>
      <w:r>
        <w:t xml:space="preserve">Discussion autour des distillations simple et fractionnée </w:t>
      </w:r>
      <w:r w:rsidR="00E2002A">
        <w:t xml:space="preserve">[2]p.499 et [3] </w:t>
      </w:r>
    </w:p>
    <w:p w:rsidR="00E63168" w:rsidRPr="0095022A" w:rsidRDefault="00FC7E11" w:rsidP="00FC7E11">
      <w:pPr>
        <w:pStyle w:val="Sansinterligne"/>
        <w:rPr>
          <w:color w:val="7030A0"/>
        </w:rPr>
      </w:pPr>
      <w:r>
        <w:lastRenderedPageBreak/>
        <w:t xml:space="preserve">Schéma : </w:t>
      </w:r>
      <w:r>
        <w:rPr>
          <w:color w:val="7030A0"/>
        </w:rPr>
        <w:t>Diapo 10</w:t>
      </w:r>
    </w:p>
    <w:p w:rsidR="00E63168" w:rsidRDefault="00E63168" w:rsidP="00FC7E11">
      <w:pPr>
        <w:pStyle w:val="Sansinterligne"/>
        <w:rPr>
          <w:b/>
          <w:bCs/>
          <w:color w:val="C00000"/>
          <w:u w:val="single"/>
        </w:rPr>
      </w:pPr>
    </w:p>
    <w:p w:rsidR="00FC7E11" w:rsidRPr="0046144E" w:rsidRDefault="00FC7E11" w:rsidP="00FC7E11">
      <w:pPr>
        <w:pStyle w:val="Sansinterligne"/>
        <w:rPr>
          <w:b/>
          <w:bCs/>
          <w:color w:val="C00000"/>
          <w:u w:val="single"/>
        </w:rPr>
      </w:pPr>
      <w:r w:rsidRPr="0046144E">
        <w:rPr>
          <w:b/>
          <w:bCs/>
          <w:color w:val="C00000"/>
          <w:u w:val="single"/>
        </w:rPr>
        <w:t>Conclusion :</w:t>
      </w:r>
    </w:p>
    <w:p w:rsidR="00FC7E11" w:rsidRPr="0046144E" w:rsidRDefault="00FC7E11" w:rsidP="00FC7E11">
      <w:pPr>
        <w:pStyle w:val="Sansinterligne"/>
        <w:rPr>
          <w:color w:val="C00000"/>
        </w:rPr>
      </w:pPr>
      <w:r w:rsidRPr="0046144E">
        <w:rPr>
          <w:color w:val="C00000"/>
        </w:rPr>
        <w:tab/>
        <w:t>Nous avons vu sur un exemple de réaction organique (réaction de Cannizzaro) les différentes étapes permettant de séparer et de purifier les différents produits issus de la réaction.</w:t>
      </w:r>
    </w:p>
    <w:p w:rsidR="00FC7E11" w:rsidRPr="0046144E" w:rsidRDefault="00FC7E11" w:rsidP="00FC7E11">
      <w:pPr>
        <w:pStyle w:val="Sansinterligne"/>
        <w:rPr>
          <w:color w:val="C00000"/>
        </w:rPr>
      </w:pPr>
      <w:r w:rsidRPr="0046144E">
        <w:rPr>
          <w:color w:val="C00000"/>
        </w:rPr>
        <w:tab/>
        <w:t>Ouverture(s) possibles :</w:t>
      </w:r>
    </w:p>
    <w:p w:rsidR="00FC7E11" w:rsidRPr="0046144E" w:rsidRDefault="00FC7E11" w:rsidP="00FC7E11">
      <w:pPr>
        <w:pStyle w:val="Sansinterligne"/>
        <w:numPr>
          <w:ilvl w:val="0"/>
          <w:numId w:val="1"/>
        </w:numPr>
        <w:rPr>
          <w:color w:val="C00000"/>
        </w:rPr>
      </w:pPr>
      <w:r w:rsidRPr="0046144E">
        <w:rPr>
          <w:color w:val="C00000"/>
        </w:rPr>
        <w:t>Spectroscopie : contrôle de pureté plus poussé car permet une identification totale de la molécule en déterminant ses fonctions (spectroscopie IR) et le positionnement de ses protons (spectroscopie RMN)</w:t>
      </w:r>
    </w:p>
    <w:p w:rsidR="00FC7E11" w:rsidRPr="0046144E" w:rsidRDefault="00FC7E11" w:rsidP="00FC7E11">
      <w:pPr>
        <w:pStyle w:val="Sansinterligne"/>
        <w:numPr>
          <w:ilvl w:val="0"/>
          <w:numId w:val="1"/>
        </w:numPr>
        <w:rPr>
          <w:color w:val="C00000"/>
        </w:rPr>
      </w:pPr>
      <w:r w:rsidRPr="0046144E">
        <w:rPr>
          <w:color w:val="C00000"/>
        </w:rPr>
        <w:t>Difficulté d’isoler deux énantiomères car ils ont les mêmes propriétés physiques et chimiques (sauf sur la lumière polarisée mais cela ne permet pas de les isoler) : utilisation d’agents chiraux pour former des diastéréoisomères qui sont eux séparables.</w:t>
      </w:r>
    </w:p>
    <w:sectPr w:rsidR="00FC7E11" w:rsidRPr="004614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83D" w:rsidRDefault="0055183D" w:rsidP="00A06968">
      <w:pPr>
        <w:spacing w:after="0" w:line="240" w:lineRule="auto"/>
      </w:pPr>
      <w:r>
        <w:separator/>
      </w:r>
    </w:p>
  </w:endnote>
  <w:endnote w:type="continuationSeparator" w:id="0">
    <w:p w:rsidR="0055183D" w:rsidRDefault="0055183D"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83D" w:rsidRDefault="0055183D" w:rsidP="00A06968">
      <w:pPr>
        <w:spacing w:after="0" w:line="240" w:lineRule="auto"/>
      </w:pPr>
      <w:r>
        <w:separator/>
      </w:r>
    </w:p>
  </w:footnote>
  <w:footnote w:type="continuationSeparator" w:id="0">
    <w:p w:rsidR="0055183D" w:rsidRDefault="0055183D" w:rsidP="00A06968">
      <w:pPr>
        <w:spacing w:after="0" w:line="240" w:lineRule="auto"/>
      </w:pPr>
      <w:r>
        <w:continuationSeparator/>
      </w:r>
    </w:p>
  </w:footnote>
  <w:footnote w:id="1">
    <w:p w:rsidR="00A06968" w:rsidRDefault="00A06968">
      <w:pPr>
        <w:pStyle w:val="Notedebasdepage"/>
      </w:pPr>
      <w:r>
        <w:rPr>
          <w:rStyle w:val="Appelnotedebasdep"/>
        </w:rPr>
        <w:footnoteRef/>
      </w:r>
      <w:r>
        <w:t xml:space="preserve"> </w:t>
      </w:r>
      <w:proofErr w:type="spellStart"/>
      <w:r>
        <w:t>Stanislao</w:t>
      </w:r>
      <w:proofErr w:type="spellEnd"/>
      <w:r>
        <w:t xml:space="preserve"> Cannizzaro (1826-1910) est un chimiste italien </w:t>
      </w:r>
    </w:p>
  </w:footnote>
  <w:footnote w:id="2">
    <w:p w:rsidR="00767647" w:rsidRDefault="00767647">
      <w:pPr>
        <w:pStyle w:val="Notedebasdepage"/>
      </w:pPr>
      <w:r>
        <w:rPr>
          <w:rStyle w:val="Appelnotedebasdep"/>
        </w:rPr>
        <w:footnoteRef/>
      </w:r>
      <w:r>
        <w:t xml:space="preserve"> Une façon de savoir s’il n’y a plus de solvant, c’est de peser de façon régulière le ballon. Si sa masse n’évolue plus, alors il n’y a plus de solvant.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041F"/>
    <w:multiLevelType w:val="hybridMultilevel"/>
    <w:tmpl w:val="ED1E3DA8"/>
    <w:lvl w:ilvl="0" w:tplc="1DBE4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AF51F8"/>
    <w:multiLevelType w:val="hybridMultilevel"/>
    <w:tmpl w:val="84AAE556"/>
    <w:lvl w:ilvl="0" w:tplc="40E8651E">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3BD04B76"/>
    <w:multiLevelType w:val="hybridMultilevel"/>
    <w:tmpl w:val="C74894DE"/>
    <w:lvl w:ilvl="0" w:tplc="7E5ABCF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2A97ED2"/>
    <w:multiLevelType w:val="hybridMultilevel"/>
    <w:tmpl w:val="27B6B8A4"/>
    <w:lvl w:ilvl="0" w:tplc="7AEAC7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7A308F"/>
    <w:multiLevelType w:val="hybridMultilevel"/>
    <w:tmpl w:val="0C8E1A9E"/>
    <w:lvl w:ilvl="0" w:tplc="76C62A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2A21F1"/>
    <w:multiLevelType w:val="hybridMultilevel"/>
    <w:tmpl w:val="634A9CB2"/>
    <w:lvl w:ilvl="0" w:tplc="C74426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95F1D27"/>
    <w:multiLevelType w:val="hybridMultilevel"/>
    <w:tmpl w:val="E9227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214385"/>
    <w:multiLevelType w:val="hybridMultilevel"/>
    <w:tmpl w:val="76D2CF9C"/>
    <w:lvl w:ilvl="0" w:tplc="E5129A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24DEC"/>
    <w:rsid w:val="00061875"/>
    <w:rsid w:val="00151085"/>
    <w:rsid w:val="001A73EF"/>
    <w:rsid w:val="00257526"/>
    <w:rsid w:val="002E3D67"/>
    <w:rsid w:val="002F11EE"/>
    <w:rsid w:val="00353B0E"/>
    <w:rsid w:val="00372E4B"/>
    <w:rsid w:val="00391852"/>
    <w:rsid w:val="00397DD1"/>
    <w:rsid w:val="003C3A7F"/>
    <w:rsid w:val="003E4570"/>
    <w:rsid w:val="004214CF"/>
    <w:rsid w:val="0046144E"/>
    <w:rsid w:val="004F7224"/>
    <w:rsid w:val="005269AD"/>
    <w:rsid w:val="0055183D"/>
    <w:rsid w:val="006365A1"/>
    <w:rsid w:val="00655165"/>
    <w:rsid w:val="006B4A1A"/>
    <w:rsid w:val="006D67AB"/>
    <w:rsid w:val="006E5796"/>
    <w:rsid w:val="00735F1E"/>
    <w:rsid w:val="00767647"/>
    <w:rsid w:val="007754DD"/>
    <w:rsid w:val="00867CE1"/>
    <w:rsid w:val="00934FED"/>
    <w:rsid w:val="0095022A"/>
    <w:rsid w:val="0096671B"/>
    <w:rsid w:val="009A56CE"/>
    <w:rsid w:val="009D5F3A"/>
    <w:rsid w:val="00A06968"/>
    <w:rsid w:val="00A476AD"/>
    <w:rsid w:val="00AC6E7F"/>
    <w:rsid w:val="00B50D8C"/>
    <w:rsid w:val="00B54E7B"/>
    <w:rsid w:val="00B73CCD"/>
    <w:rsid w:val="00BC4E24"/>
    <w:rsid w:val="00C0277B"/>
    <w:rsid w:val="00CD5194"/>
    <w:rsid w:val="00D56C6A"/>
    <w:rsid w:val="00DB3DBB"/>
    <w:rsid w:val="00E2002A"/>
    <w:rsid w:val="00E63168"/>
    <w:rsid w:val="00EE7A79"/>
    <w:rsid w:val="00FC7E11"/>
    <w:rsid w:val="00FD10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8677"/>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semiHidden/>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lturesciences.chimie.ens.fr/content/film-utilisation-du-banc-kofler-pour-mesurer-une-temperature-fusion-933"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C5V2lP4Rhg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25D1E-4F3D-4B25-8364-7E944B04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1324</Words>
  <Characters>7283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18</cp:revision>
  <dcterms:created xsi:type="dcterms:W3CDTF">2020-03-15T12:13:00Z</dcterms:created>
  <dcterms:modified xsi:type="dcterms:W3CDTF">2020-06-12T14:14:00Z</dcterms:modified>
</cp:coreProperties>
</file>