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4782DD4" w:rsidR="00896515" w:rsidRPr="001C4F16" w:rsidRDefault="001C4F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Synthèse du complexe K</w:t>
      </w:r>
      <w:r>
        <w:rPr>
          <w:b/>
          <w:color w:val="000000"/>
          <w:sz w:val="24"/>
          <w:szCs w:val="24"/>
          <w:vertAlign w:val="subscript"/>
        </w:rPr>
        <w:t>3</w:t>
      </w:r>
      <w:r>
        <w:rPr>
          <w:b/>
          <w:color w:val="000000"/>
          <w:sz w:val="24"/>
          <w:szCs w:val="24"/>
        </w:rPr>
        <w:t>[Fe(C</w:t>
      </w:r>
      <w:r>
        <w:rPr>
          <w:b/>
          <w:color w:val="000000"/>
          <w:sz w:val="24"/>
          <w:szCs w:val="24"/>
          <w:vertAlign w:val="subscript"/>
        </w:rPr>
        <w:t>2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z w:val="24"/>
          <w:szCs w:val="24"/>
          <w:vertAlign w:val="subscript"/>
        </w:rPr>
        <w:t>4</w:t>
      </w:r>
      <w:r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  <w:vertAlign w:val="subscript"/>
        </w:rPr>
        <w:t>3</w:t>
      </w:r>
      <w:r>
        <w:rPr>
          <w:b/>
          <w:color w:val="000000"/>
          <w:sz w:val="24"/>
          <w:szCs w:val="24"/>
        </w:rPr>
        <w:t>], 3H</w:t>
      </w:r>
      <w:r>
        <w:rPr>
          <w:b/>
          <w:color w:val="000000"/>
          <w:sz w:val="24"/>
          <w:szCs w:val="24"/>
          <w:vertAlign w:val="subscript"/>
        </w:rPr>
        <w:t>2</w:t>
      </w:r>
      <w:r>
        <w:rPr>
          <w:b/>
          <w:color w:val="000000"/>
          <w:sz w:val="24"/>
          <w:szCs w:val="24"/>
        </w:rPr>
        <w:t>O</w:t>
      </w:r>
    </w:p>
    <w:p w14:paraId="00000002" w14:textId="19AB2952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Référence : </w:t>
      </w:r>
      <w:r w:rsidR="001C4F16">
        <w:rPr>
          <w:rFonts w:ascii="Utopia-Regular" w:hAnsi="Utopia-Regular" w:cs="Utopia-Regular"/>
        </w:rPr>
        <w:t xml:space="preserve">Florence </w:t>
      </w:r>
      <w:proofErr w:type="spellStart"/>
      <w:r w:rsidR="001C4F16">
        <w:rPr>
          <w:rFonts w:ascii="Utopia-Regular" w:hAnsi="Utopia-Regular" w:cs="Utopia-Regular"/>
          <w:smallCaps/>
        </w:rPr>
        <w:t>Porteu</w:t>
      </w:r>
      <w:proofErr w:type="spellEnd"/>
      <w:r w:rsidR="001C4F16">
        <w:rPr>
          <w:rFonts w:ascii="Utopia-Regular" w:hAnsi="Utopia-Regular" w:cs="Utopia-Regular"/>
          <w:smallCaps/>
        </w:rPr>
        <w:t xml:space="preserve"> De </w:t>
      </w:r>
      <w:proofErr w:type="spellStart"/>
      <w:r w:rsidR="001C4F16">
        <w:rPr>
          <w:rFonts w:ascii="Utopia-Regular" w:hAnsi="Utopia-Regular" w:cs="Utopia-Regular"/>
          <w:smallCaps/>
        </w:rPr>
        <w:t>Buchère</w:t>
      </w:r>
      <w:proofErr w:type="spellEnd"/>
      <w:r w:rsidR="001C4F16">
        <w:rPr>
          <w:rFonts w:ascii="Utopia-Regular" w:hAnsi="Utopia-Regular" w:cs="Utopia-Regular"/>
          <w:smallCaps/>
        </w:rPr>
        <w:t xml:space="preserve">, </w:t>
      </w:r>
      <w:r w:rsidR="001C4F16">
        <w:rPr>
          <w:rFonts w:ascii="Utopia-Regular" w:hAnsi="Utopia-Regular" w:cs="Utopia-Regular"/>
          <w:i/>
          <w:iCs/>
        </w:rPr>
        <w:t xml:space="preserve">Épreuve orale de chimie. </w:t>
      </w:r>
      <w:r w:rsidR="001C4F16">
        <w:rPr>
          <w:rFonts w:ascii="Utopia-Regular" w:hAnsi="Utopia-Regular" w:cs="Utopia-Regular"/>
        </w:rPr>
        <w:t>Dunod, 2017</w:t>
      </w:r>
      <w:r w:rsidR="001C4F16">
        <w:rPr>
          <w:rFonts w:ascii="Utopia-Regular" w:hAnsi="Utopia-Regular" w:cs="Utopia-Regular"/>
        </w:rPr>
        <w:t xml:space="preserve"> (p.293)</w:t>
      </w:r>
    </w:p>
    <w:p w14:paraId="00000007" w14:textId="565CE94F" w:rsidR="00896515" w:rsidRDefault="007E7B77" w:rsidP="001C4F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ab/>
      </w:r>
    </w:p>
    <w:p w14:paraId="00000008" w14:textId="77777777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Leçons potentielles : </w:t>
      </w:r>
      <w:r>
        <w:t>4 (Synthèses inorganiques)</w:t>
      </w:r>
    </w:p>
    <w:p w14:paraId="0000000B" w14:textId="77777777" w:rsidR="00896515" w:rsidRDefault="00896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13237C92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Produits :</w:t>
      </w:r>
    </w:p>
    <w:p w14:paraId="536EB5DE" w14:textId="5943F4C4" w:rsidR="007E7B77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506"/>
        <w:gridCol w:w="1656"/>
        <w:gridCol w:w="1341"/>
        <w:gridCol w:w="1528"/>
        <w:gridCol w:w="1505"/>
      </w:tblGrid>
      <w:tr w:rsidR="007E7B77" w:rsidRPr="0027753E" w14:paraId="32CFB89F" w14:textId="77777777" w:rsidTr="007E7B77">
        <w:tc>
          <w:tcPr>
            <w:tcW w:w="1526" w:type="dxa"/>
          </w:tcPr>
          <w:p w14:paraId="0D7EC7F8" w14:textId="77777777" w:rsidR="007E7B77" w:rsidRPr="0027753E" w:rsidRDefault="007E7B77" w:rsidP="00D15A4E">
            <w:pPr>
              <w:pStyle w:val="Sansinterligne"/>
            </w:pPr>
            <w:r>
              <w:t>Nom</w:t>
            </w:r>
          </w:p>
        </w:tc>
        <w:tc>
          <w:tcPr>
            <w:tcW w:w="1506" w:type="dxa"/>
          </w:tcPr>
          <w:p w14:paraId="53CA3AA0" w14:textId="77777777" w:rsidR="007E7B77" w:rsidRPr="0027753E" w:rsidRDefault="007E7B77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56" w:type="dxa"/>
          </w:tcPr>
          <w:p w14:paraId="1037FB8C" w14:textId="77777777" w:rsidR="007E7B77" w:rsidRPr="0027753E" w:rsidRDefault="007E7B77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41" w:type="dxa"/>
          </w:tcPr>
          <w:p w14:paraId="4EB9E128" w14:textId="77777777" w:rsidR="007E7B77" w:rsidRPr="0027753E" w:rsidRDefault="007E7B77" w:rsidP="00D15A4E">
            <w:pPr>
              <w:pStyle w:val="Sansinterligne"/>
            </w:pPr>
            <w:r>
              <w:t>Densité</w:t>
            </w:r>
          </w:p>
        </w:tc>
        <w:tc>
          <w:tcPr>
            <w:tcW w:w="1528" w:type="dxa"/>
          </w:tcPr>
          <w:p w14:paraId="4BFF9751" w14:textId="77777777" w:rsidR="007E7B77" w:rsidRPr="0027753E" w:rsidRDefault="007E7B77" w:rsidP="00D15A4E">
            <w:pPr>
              <w:pStyle w:val="Sansinterligne"/>
            </w:pPr>
            <w:r>
              <w:t>Température</w:t>
            </w:r>
          </w:p>
        </w:tc>
        <w:tc>
          <w:tcPr>
            <w:tcW w:w="1505" w:type="dxa"/>
          </w:tcPr>
          <w:p w14:paraId="275CEBD3" w14:textId="77777777" w:rsidR="007E7B77" w:rsidRPr="0027753E" w:rsidRDefault="007E7B77" w:rsidP="00D15A4E">
            <w:pPr>
              <w:pStyle w:val="Sansinterligne"/>
            </w:pPr>
            <w:r>
              <w:t>Sécurité</w:t>
            </w:r>
          </w:p>
        </w:tc>
      </w:tr>
      <w:tr w:rsidR="007E7B77" w:rsidRPr="0027753E" w14:paraId="211AD388" w14:textId="77777777" w:rsidTr="007E7B77">
        <w:tc>
          <w:tcPr>
            <w:tcW w:w="1526" w:type="dxa"/>
          </w:tcPr>
          <w:p w14:paraId="4842707F" w14:textId="7A90DC6C" w:rsidR="007E7B77" w:rsidRDefault="007E7B77" w:rsidP="00D15A4E">
            <w:pPr>
              <w:pStyle w:val="Sansinterligne"/>
            </w:pPr>
            <w:r>
              <w:t>Chlorure de</w:t>
            </w:r>
            <w:r w:rsidR="001C4F16">
              <w:t xml:space="preserve"> fer (III) </w:t>
            </w:r>
            <w:proofErr w:type="spellStart"/>
            <w:r w:rsidR="001C4F16">
              <w:t>hexahydraté</w:t>
            </w:r>
            <w:proofErr w:type="spellEnd"/>
            <w:r w:rsidR="00105869">
              <w:t xml:space="preserve"> (solide)</w:t>
            </w:r>
          </w:p>
        </w:tc>
        <w:tc>
          <w:tcPr>
            <w:tcW w:w="1506" w:type="dxa"/>
          </w:tcPr>
          <w:p w14:paraId="37E2A5D5" w14:textId="09561D91" w:rsidR="007E7B77" w:rsidRPr="001C4F16" w:rsidRDefault="001C4F16" w:rsidP="00D15A4E">
            <w:pPr>
              <w:pStyle w:val="Sansinterligne"/>
            </w:pPr>
            <w:r>
              <w:t>(FeCl</w:t>
            </w:r>
            <w:r>
              <w:rPr>
                <w:vertAlign w:val="subscript"/>
              </w:rPr>
              <w:t>3</w:t>
            </w:r>
            <w:r>
              <w:t>,6H</w:t>
            </w:r>
            <w:r>
              <w:rPr>
                <w:vertAlign w:val="subscript"/>
              </w:rPr>
              <w:t>2</w:t>
            </w:r>
            <w:r>
              <w:t>o)</w:t>
            </w:r>
          </w:p>
        </w:tc>
        <w:tc>
          <w:tcPr>
            <w:tcW w:w="1656" w:type="dxa"/>
          </w:tcPr>
          <w:p w14:paraId="0D00B339" w14:textId="0A495455" w:rsidR="007E7B77" w:rsidRDefault="00943A39" w:rsidP="00D15A4E">
            <w:pPr>
              <w:pStyle w:val="Sansinterligne"/>
            </w:pPr>
            <w:r>
              <w:t>270</w:t>
            </w:r>
          </w:p>
        </w:tc>
        <w:tc>
          <w:tcPr>
            <w:tcW w:w="1341" w:type="dxa"/>
          </w:tcPr>
          <w:p w14:paraId="6EE85930" w14:textId="5427B0BC" w:rsidR="007E7B77" w:rsidRDefault="007E7B77" w:rsidP="00D15A4E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62B26B37" w14:textId="11B406FF" w:rsidR="007E7B77" w:rsidRDefault="007E7B77" w:rsidP="00D15A4E">
            <w:pPr>
              <w:pStyle w:val="Sansinterligne"/>
            </w:pPr>
            <w:r>
              <w:t>-</w:t>
            </w:r>
          </w:p>
        </w:tc>
        <w:tc>
          <w:tcPr>
            <w:tcW w:w="1505" w:type="dxa"/>
          </w:tcPr>
          <w:p w14:paraId="71C802A8" w14:textId="02BF6E8C" w:rsidR="007E7B77" w:rsidRDefault="001C4F16" w:rsidP="00D15A4E">
            <w:pPr>
              <w:pStyle w:val="Sansinterligne"/>
            </w:pPr>
            <w:r>
              <w:t>Corrosif</w:t>
            </w:r>
          </w:p>
        </w:tc>
      </w:tr>
      <w:tr w:rsidR="007E7B77" w:rsidRPr="0027753E" w14:paraId="0C66AEBF" w14:textId="77777777" w:rsidTr="007E7B77">
        <w:tc>
          <w:tcPr>
            <w:tcW w:w="1526" w:type="dxa"/>
          </w:tcPr>
          <w:p w14:paraId="7B66028C" w14:textId="6903DB32" w:rsidR="007E7B77" w:rsidRDefault="001C4F16" w:rsidP="007E7B77">
            <w:pPr>
              <w:pStyle w:val="Sansinterligne"/>
            </w:pPr>
            <w:r>
              <w:t>Oxalate de potassium monohydraté</w:t>
            </w:r>
            <w:r w:rsidR="00105869">
              <w:t xml:space="preserve"> (solide)</w:t>
            </w:r>
          </w:p>
        </w:tc>
        <w:tc>
          <w:tcPr>
            <w:tcW w:w="1506" w:type="dxa"/>
          </w:tcPr>
          <w:p w14:paraId="137CBC55" w14:textId="0DD37C41" w:rsidR="007E7B77" w:rsidRPr="001C4F16" w:rsidRDefault="001C4F16" w:rsidP="007E7B77">
            <w:pPr>
              <w:pStyle w:val="Sansinterligne"/>
            </w:pPr>
            <w:r>
              <w:t>(K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O</w:t>
            </w:r>
            <w:r w:rsidR="001D6F07">
              <w:rPr>
                <w:vertAlign w:val="subscript"/>
              </w:rPr>
              <w:t>4</w:t>
            </w:r>
            <w:r>
              <w:t>, H</w:t>
            </w:r>
            <w:r>
              <w:rPr>
                <w:vertAlign w:val="subscript"/>
              </w:rPr>
              <w:t>2</w:t>
            </w:r>
            <w:r>
              <w:t>O)</w:t>
            </w:r>
          </w:p>
        </w:tc>
        <w:tc>
          <w:tcPr>
            <w:tcW w:w="1656" w:type="dxa"/>
          </w:tcPr>
          <w:p w14:paraId="3351CBF1" w14:textId="02271DAB" w:rsidR="007E7B77" w:rsidRDefault="001D6F07" w:rsidP="007E7B77">
            <w:pPr>
              <w:pStyle w:val="Sansinterligne"/>
            </w:pPr>
            <w:r>
              <w:t>184</w:t>
            </w:r>
          </w:p>
        </w:tc>
        <w:tc>
          <w:tcPr>
            <w:tcW w:w="1341" w:type="dxa"/>
          </w:tcPr>
          <w:p w14:paraId="6409A5D4" w14:textId="48AA478F" w:rsidR="007E7B77" w:rsidRDefault="007E7B77" w:rsidP="007E7B77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612BA894" w14:textId="4C8FD2D5" w:rsidR="007E7B77" w:rsidRDefault="007E7B77" w:rsidP="007E7B77">
            <w:pPr>
              <w:pStyle w:val="Sansinterligne"/>
            </w:pPr>
            <w:r>
              <w:t>-</w:t>
            </w:r>
          </w:p>
        </w:tc>
        <w:tc>
          <w:tcPr>
            <w:tcW w:w="1505" w:type="dxa"/>
          </w:tcPr>
          <w:p w14:paraId="62EF2B8D" w14:textId="27BEA661" w:rsidR="007E7B77" w:rsidRDefault="001C4F16" w:rsidP="007E7B77">
            <w:pPr>
              <w:pStyle w:val="Sansinterligne"/>
            </w:pPr>
            <w:r>
              <w:t>T</w:t>
            </w:r>
            <w:bookmarkStart w:id="0" w:name="_GoBack"/>
            <w:bookmarkEnd w:id="0"/>
            <w:r>
              <w:t>oxique</w:t>
            </w:r>
          </w:p>
        </w:tc>
      </w:tr>
      <w:tr w:rsidR="007E7B77" w:rsidRPr="0027753E" w14:paraId="3B7CD5A4" w14:textId="77777777" w:rsidTr="007E7B77">
        <w:tc>
          <w:tcPr>
            <w:tcW w:w="1526" w:type="dxa"/>
          </w:tcPr>
          <w:p w14:paraId="0CD1EF3D" w14:textId="29D97446" w:rsidR="007E7B77" w:rsidRDefault="001C4F16" w:rsidP="007E7B77">
            <w:pPr>
              <w:pStyle w:val="Sansinterligne"/>
            </w:pPr>
            <w:r>
              <w:t>Éthanol (95%)</w:t>
            </w:r>
          </w:p>
        </w:tc>
        <w:tc>
          <w:tcPr>
            <w:tcW w:w="1506" w:type="dxa"/>
          </w:tcPr>
          <w:p w14:paraId="6CD3BC77" w14:textId="4BD78B2A" w:rsidR="007E7B77" w:rsidRPr="001C4F16" w:rsidRDefault="001C4F16" w:rsidP="007E7B7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H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6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1656" w:type="dxa"/>
          </w:tcPr>
          <w:p w14:paraId="11F2221C" w14:textId="2F22473D" w:rsidR="007E7B77" w:rsidRDefault="005F07FF" w:rsidP="007E7B77">
            <w:pPr>
              <w:pStyle w:val="Sansinterligne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46,06</w:t>
            </w:r>
          </w:p>
        </w:tc>
        <w:tc>
          <w:tcPr>
            <w:tcW w:w="1341" w:type="dxa"/>
          </w:tcPr>
          <w:p w14:paraId="11134FD6" w14:textId="1955D3EB" w:rsidR="007E7B77" w:rsidRDefault="007E7B77" w:rsidP="007E7B77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2CEA790B" w14:textId="48A483C8" w:rsidR="007E7B77" w:rsidRPr="005F07FF" w:rsidRDefault="005F07FF" w:rsidP="007E7B77">
            <w:pPr>
              <w:pStyle w:val="Sansinterligne"/>
            </w:pPr>
            <w:proofErr w:type="spellStart"/>
            <w:r>
              <w:t>T</w:t>
            </w:r>
            <w:r>
              <w:rPr>
                <w:vertAlign w:val="subscript"/>
              </w:rPr>
              <w:t>eb</w:t>
            </w:r>
            <w:proofErr w:type="spellEnd"/>
            <w:r>
              <w:t xml:space="preserve"> = 79 °C</w:t>
            </w:r>
          </w:p>
        </w:tc>
        <w:tc>
          <w:tcPr>
            <w:tcW w:w="1505" w:type="dxa"/>
          </w:tcPr>
          <w:p w14:paraId="75454552" w14:textId="77777777" w:rsidR="007E7B77" w:rsidRDefault="005F07FF" w:rsidP="007E7B77">
            <w:pPr>
              <w:pStyle w:val="Sansinterligne"/>
            </w:pPr>
            <w:r>
              <w:t>Inflammable</w:t>
            </w:r>
          </w:p>
          <w:p w14:paraId="3A326C98" w14:textId="29C519D9" w:rsidR="005F07FF" w:rsidRDefault="005F07FF" w:rsidP="007E7B77">
            <w:pPr>
              <w:pStyle w:val="Sansinterligne"/>
            </w:pPr>
            <w:r>
              <w:t>Irritant</w:t>
            </w:r>
          </w:p>
        </w:tc>
      </w:tr>
    </w:tbl>
    <w:p w14:paraId="1F11EB5B" w14:textId="14183C03" w:rsidR="007E7B77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13" w14:textId="62488156" w:rsidR="00896515" w:rsidRDefault="007E7B77" w:rsidP="001C4F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Concentrations :</w:t>
      </w:r>
    </w:p>
    <w:p w14:paraId="1296B3DC" w14:textId="77777777" w:rsidR="001C4F16" w:rsidRPr="001C4F16" w:rsidRDefault="001C4F16" w:rsidP="001C4F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14" w14:textId="77777777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Matériels :</w:t>
      </w:r>
    </w:p>
    <w:p w14:paraId="0000001E" w14:textId="6FFCCB67" w:rsidR="00896515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Erlenmeyer de 100 </w:t>
      </w:r>
      <w:proofErr w:type="spellStart"/>
      <w:r>
        <w:rPr>
          <w:color w:val="000000"/>
        </w:rPr>
        <w:t>mL</w:t>
      </w:r>
      <w:proofErr w:type="spellEnd"/>
    </w:p>
    <w:p w14:paraId="501411D9" w14:textId="4B3C0DA5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Éprouvette graduée de 10 </w:t>
      </w:r>
      <w:proofErr w:type="spellStart"/>
      <w:r>
        <w:rPr>
          <w:color w:val="000000"/>
        </w:rPr>
        <w:t>mL</w:t>
      </w:r>
      <w:proofErr w:type="spellEnd"/>
    </w:p>
    <w:p w14:paraId="441AD7BE" w14:textId="076CAA7A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Baguette en verre</w:t>
      </w:r>
    </w:p>
    <w:p w14:paraId="687732E0" w14:textId="783D3416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Cristallisoir</w:t>
      </w:r>
    </w:p>
    <w:p w14:paraId="0185BD47" w14:textId="38B6C692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Verre de montre</w:t>
      </w:r>
    </w:p>
    <w:p w14:paraId="037197C8" w14:textId="73C79AD7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Viole à vide et entonnoir Büchner</w:t>
      </w:r>
    </w:p>
    <w:p w14:paraId="4B8C2CC8" w14:textId="661C3935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Papier d’aluminium</w:t>
      </w:r>
    </w:p>
    <w:p w14:paraId="63CB942C" w14:textId="301C4943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Spectromètre UV-Visible</w:t>
      </w:r>
    </w:p>
    <w:p w14:paraId="4F3ECBAE" w14:textId="3A7EBCD0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Cuve spectromètre et porte-cuves</w:t>
      </w:r>
    </w:p>
    <w:p w14:paraId="2B1E52C0" w14:textId="1D220691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Balance</w:t>
      </w:r>
    </w:p>
    <w:p w14:paraId="3D629C87" w14:textId="5A6AC1D0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Sabot de pesée (x2)</w:t>
      </w:r>
    </w:p>
    <w:p w14:paraId="7297BD2F" w14:textId="0A89F7BC" w:rsidR="001C4F16" w:rsidRP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C4F16">
        <w:rPr>
          <w:color w:val="000000"/>
        </w:rPr>
        <w:t>Spatule</w:t>
      </w:r>
    </w:p>
    <w:p w14:paraId="4CAC77A1" w14:textId="15A995A4" w:rsid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Plaque chauffante</w:t>
      </w:r>
      <w:r w:rsidR="00387591">
        <w:rPr>
          <w:color w:val="000000"/>
        </w:rPr>
        <w:t xml:space="preserve"> et magnétique</w:t>
      </w:r>
    </w:p>
    <w:p w14:paraId="25DE612A" w14:textId="03165329" w:rsidR="00387591" w:rsidRDefault="00387591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Barreau aimanté</w:t>
      </w:r>
    </w:p>
    <w:p w14:paraId="518B49D2" w14:textId="47125DEE" w:rsidR="001C4F16" w:rsidRPr="001C4F16" w:rsidRDefault="001C4F16" w:rsidP="001C4F16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Potence</w:t>
      </w:r>
    </w:p>
    <w:p w14:paraId="0000001F" w14:textId="77777777" w:rsidR="00896515" w:rsidRDefault="00896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46" w14:textId="77777777" w:rsidR="00896515" w:rsidRDefault="00896515">
      <w:pPr>
        <w:tabs>
          <w:tab w:val="left" w:pos="1755"/>
        </w:tabs>
      </w:pPr>
    </w:p>
    <w:sectPr w:rsidR="00896515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0AFC"/>
    <w:multiLevelType w:val="multilevel"/>
    <w:tmpl w:val="081C5CB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515"/>
    <w:rsid w:val="000D5879"/>
    <w:rsid w:val="00105869"/>
    <w:rsid w:val="001C4F16"/>
    <w:rsid w:val="001D6F07"/>
    <w:rsid w:val="00387591"/>
    <w:rsid w:val="0057562E"/>
    <w:rsid w:val="005F07FF"/>
    <w:rsid w:val="007E7B77"/>
    <w:rsid w:val="00894DC2"/>
    <w:rsid w:val="00896515"/>
    <w:rsid w:val="0094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E41A"/>
  <w15:docId w15:val="{DB0B7557-9332-43B5-A627-EFC1BE8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01558"/>
    <w:rPr>
      <w:color w:val="80808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unhideWhenUsed/>
    <w:rsid w:val="007E7B7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iaJqSeiWspnaEoDQkOqwQgahg==">AMUW2mXuBzGnF4FA79nj+t14Ipx/x/ixHz45u5aRTEywnv+v1X3O79s7QKsRJV+7BP5eLMenwkwAAMh6CSniZ6vLxiTdKZeKmOukTzT/lWo9WNuVD17LPHtJAueW0J+19znYTA5xZgBT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BONNEMORT</dc:creator>
  <cp:lastModifiedBy>Rémy BONNEMORT</cp:lastModifiedBy>
  <cp:revision>8</cp:revision>
  <dcterms:created xsi:type="dcterms:W3CDTF">2020-03-30T14:55:00Z</dcterms:created>
  <dcterms:modified xsi:type="dcterms:W3CDTF">2020-03-30T15:13:00Z</dcterms:modified>
</cp:coreProperties>
</file>