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995C" w14:textId="390F9176" w:rsidR="00552453" w:rsidRDefault="00793A3C" w:rsidP="00793A3C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254C3329" w14:textId="775376D2" w:rsidR="00793A3C" w:rsidRDefault="00793A3C" w:rsidP="00793A3C">
      <w:pPr>
        <w:pStyle w:val="Sansinterligne"/>
        <w:jc w:val="center"/>
        <w:rPr>
          <w:b/>
          <w:bCs/>
          <w:u w:val="single"/>
        </w:rPr>
      </w:pPr>
    </w:p>
    <w:p w14:paraId="580248B4" w14:textId="36B5A8FE" w:rsidR="00793A3C" w:rsidRDefault="00793A3C" w:rsidP="00793A3C">
      <w:pPr>
        <w:pStyle w:val="Sansinterligne"/>
        <w:rPr>
          <w:b/>
          <w:bCs/>
        </w:rPr>
      </w:pPr>
      <w:r>
        <w:rPr>
          <w:b/>
          <w:bCs/>
        </w:rPr>
        <w:t>Que pouvez-vous dire sur l’PATS ? En quoi est-il intéressant pour une estérification ?</w:t>
      </w:r>
    </w:p>
    <w:p w14:paraId="7220D6B0" w14:textId="11035824" w:rsidR="00793A3C" w:rsidRDefault="00793A3C" w:rsidP="00793A3C">
      <w:pPr>
        <w:pStyle w:val="Sansinterligne"/>
        <w:rPr>
          <w:i/>
          <w:iCs/>
        </w:rPr>
      </w:pPr>
      <w:r>
        <w:rPr>
          <w:i/>
          <w:iCs/>
        </w:rPr>
        <w:tab/>
        <w:t xml:space="preserve">L’APTS est l’acide </w:t>
      </w:r>
      <w:proofErr w:type="spellStart"/>
      <w:r>
        <w:rPr>
          <w:i/>
          <w:iCs/>
        </w:rPr>
        <w:t>paratoluènesulfonique</w:t>
      </w:r>
      <w:proofErr w:type="spellEnd"/>
      <w:r>
        <w:rPr>
          <w:i/>
          <w:iCs/>
        </w:rPr>
        <w:t xml:space="preserve">. </w:t>
      </w:r>
    </w:p>
    <w:p w14:paraId="3AF6E791" w14:textId="04BB3A6C" w:rsidR="00793A3C" w:rsidRDefault="00793A3C" w:rsidP="00793A3C">
      <w:pPr>
        <w:pStyle w:val="Sansinterligne"/>
        <w:rPr>
          <w:i/>
          <w:iCs/>
        </w:rPr>
      </w:pPr>
      <w:r>
        <w:rPr>
          <w:i/>
          <w:iCs/>
        </w:rPr>
        <w:tab/>
        <w:t>Il est une source organique d’acide donc pas d’eau en plus</w:t>
      </w:r>
    </w:p>
    <w:p w14:paraId="1DBCF935" w14:textId="75B13407" w:rsidR="00793A3C" w:rsidRDefault="00793A3C" w:rsidP="00793A3C">
      <w:pPr>
        <w:pStyle w:val="Sansinterligne"/>
        <w:rPr>
          <w:i/>
          <w:iCs/>
        </w:rPr>
      </w:pPr>
    </w:p>
    <w:p w14:paraId="74D4BC35" w14:textId="4CFB259F" w:rsidR="00793A3C" w:rsidRDefault="00793A3C" w:rsidP="00793A3C">
      <w:pPr>
        <w:pStyle w:val="Sansinterligne"/>
        <w:rPr>
          <w:b/>
          <w:bCs/>
        </w:rPr>
      </w:pPr>
      <w:r>
        <w:rPr>
          <w:b/>
          <w:bCs/>
        </w:rPr>
        <w:t>Comment faire pour suivre l’évolution d’une synthèse en cours de réaction ? Comment savoir qu’on forme le produit attendu ?</w:t>
      </w:r>
    </w:p>
    <w:p w14:paraId="59DF1AA1" w14:textId="200CA3CA" w:rsidR="00793A3C" w:rsidRDefault="00793A3C" w:rsidP="00793A3C">
      <w:pPr>
        <w:pStyle w:val="Sansinterligne"/>
        <w:rPr>
          <w:i/>
          <w:iCs/>
        </w:rPr>
      </w:pPr>
      <w:r>
        <w:rPr>
          <w:i/>
          <w:iCs/>
        </w:rPr>
        <w:tab/>
        <w:t>Réponse à la première : CCM</w:t>
      </w:r>
    </w:p>
    <w:p w14:paraId="76CEED8E" w14:textId="73CEBAB8" w:rsidR="00793A3C" w:rsidRDefault="00793A3C" w:rsidP="00793A3C">
      <w:pPr>
        <w:pStyle w:val="Sansinterligne"/>
        <w:rPr>
          <w:i/>
          <w:iCs/>
        </w:rPr>
      </w:pPr>
      <w:r>
        <w:rPr>
          <w:i/>
          <w:iCs/>
        </w:rPr>
        <w:tab/>
        <w:t>Réponse à la seconde : CCM si on a le produit commercial sinon méthodes spectroscopiques</w:t>
      </w:r>
    </w:p>
    <w:p w14:paraId="5CDE299E" w14:textId="51EF6724" w:rsidR="00793A3C" w:rsidRDefault="00793A3C" w:rsidP="00793A3C">
      <w:pPr>
        <w:pStyle w:val="Sansinterligne"/>
        <w:rPr>
          <w:i/>
          <w:iCs/>
        </w:rPr>
      </w:pPr>
    </w:p>
    <w:p w14:paraId="621C17B9" w14:textId="5191EE54" w:rsidR="00793A3C" w:rsidRDefault="00793A3C" w:rsidP="00793A3C">
      <w:pPr>
        <w:pStyle w:val="Sansinterligne"/>
        <w:rPr>
          <w:b/>
          <w:bCs/>
        </w:rPr>
      </w:pPr>
      <w:r>
        <w:rPr>
          <w:b/>
          <w:bCs/>
        </w:rPr>
        <w:t>Pourquoi avoir fait deux lavages plutôt qu’un seul avec deux fois plus de quantité ?</w:t>
      </w:r>
    </w:p>
    <w:p w14:paraId="6670E3BB" w14:textId="7EFF8A53" w:rsidR="00793A3C" w:rsidRDefault="00793A3C" w:rsidP="00793A3C">
      <w:pPr>
        <w:pStyle w:val="Sansinterligne"/>
        <w:rPr>
          <w:i/>
          <w:iCs/>
        </w:rPr>
      </w:pPr>
      <w:r>
        <w:rPr>
          <w:i/>
          <w:iCs/>
        </w:rPr>
        <w:tab/>
        <w:t>Plus efficace (voir explication livre ASB)</w:t>
      </w:r>
    </w:p>
    <w:p w14:paraId="2C6A88B1" w14:textId="0E0AAF91" w:rsidR="00793A3C" w:rsidRDefault="00793A3C" w:rsidP="00793A3C">
      <w:pPr>
        <w:pStyle w:val="Sansinterligne"/>
        <w:rPr>
          <w:i/>
          <w:iCs/>
        </w:rPr>
      </w:pPr>
    </w:p>
    <w:p w14:paraId="3EF12932" w14:textId="7637012F" w:rsidR="00793A3C" w:rsidRDefault="00793A3C" w:rsidP="00793A3C">
      <w:pPr>
        <w:pStyle w:val="Sansinterligne"/>
        <w:rPr>
          <w:b/>
          <w:bCs/>
        </w:rPr>
      </w:pPr>
      <w:r>
        <w:rPr>
          <w:b/>
          <w:bCs/>
        </w:rPr>
        <w:t>Expliquer le principe de la chromatographie. Pourquoi on voit des tâches sur la plaque CCM ?</w:t>
      </w:r>
    </w:p>
    <w:p w14:paraId="3735668E" w14:textId="77777777" w:rsidR="00793A3C" w:rsidRPr="00793A3C" w:rsidRDefault="00793A3C" w:rsidP="00793A3C">
      <w:pPr>
        <w:pStyle w:val="Sansinterligne"/>
        <w:rPr>
          <w:b/>
          <w:bCs/>
        </w:rPr>
      </w:pPr>
      <w:bookmarkStart w:id="0" w:name="_GoBack"/>
      <w:bookmarkEnd w:id="0"/>
    </w:p>
    <w:sectPr w:rsidR="00793A3C" w:rsidRPr="00793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FB"/>
    <w:rsid w:val="00552453"/>
    <w:rsid w:val="00793A3C"/>
    <w:rsid w:val="00B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B8B"/>
  <w15:chartTrackingRefBased/>
  <w15:docId w15:val="{F69944A4-E540-407E-B0E4-93898AF5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93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2020-05-04T09:11:00Z</dcterms:created>
  <dcterms:modified xsi:type="dcterms:W3CDTF">2020-05-04T09:20:00Z</dcterms:modified>
</cp:coreProperties>
</file>