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CF3F" w14:textId="77777777" w:rsidR="00FE3E4E" w:rsidRPr="00913240" w:rsidRDefault="00283A55">
      <w:pPr>
        <w:rPr>
          <w:rFonts w:ascii="Arial" w:hAnsi="Arial"/>
          <w:b/>
          <w:u w:val="single"/>
        </w:rPr>
      </w:pPr>
      <w:bookmarkStart w:id="0" w:name="_GoBack"/>
      <w:bookmarkEnd w:id="0"/>
      <w:r w:rsidRPr="00913240">
        <w:rPr>
          <w:rFonts w:ascii="Arial" w:hAnsi="Arial"/>
          <w:b/>
          <w:u w:val="single"/>
        </w:rPr>
        <w:t xml:space="preserve">Détermination de la constante d'acidité du Bleu de </w:t>
      </w:r>
      <w:proofErr w:type="spellStart"/>
      <w:r w:rsidRPr="00913240">
        <w:rPr>
          <w:rFonts w:ascii="Arial" w:hAnsi="Arial"/>
          <w:b/>
          <w:u w:val="single"/>
        </w:rPr>
        <w:t>Bromothymol</w:t>
      </w:r>
      <w:proofErr w:type="spellEnd"/>
      <w:r w:rsidRPr="00913240">
        <w:rPr>
          <w:rFonts w:ascii="Arial" w:hAnsi="Arial"/>
          <w:b/>
          <w:u w:val="single"/>
        </w:rPr>
        <w:t xml:space="preserve"> : </w:t>
      </w:r>
    </w:p>
    <w:p w14:paraId="7C0B8D9B" w14:textId="77777777" w:rsidR="00913240" w:rsidRPr="00913240" w:rsidRDefault="00913240">
      <w:pPr>
        <w:rPr>
          <w:rFonts w:ascii="Arial" w:hAnsi="Arial"/>
          <w:u w:val="single"/>
        </w:rPr>
      </w:pPr>
    </w:p>
    <w:p w14:paraId="62447ED3" w14:textId="77777777" w:rsidR="00913240" w:rsidRPr="00913240" w:rsidRDefault="00913240" w:rsidP="00913240">
      <w:pPr>
        <w:rPr>
          <w:rFonts w:ascii="Arial" w:hAnsi="Arial"/>
        </w:rPr>
      </w:pPr>
      <w:r w:rsidRPr="00913240">
        <w:rPr>
          <w:rFonts w:ascii="Arial" w:hAnsi="Arial"/>
        </w:rPr>
        <w:t>BBT = Couple Acido-basique BBTH/BBT-</w:t>
      </w:r>
    </w:p>
    <w:p w14:paraId="78C246E1" w14:textId="77777777" w:rsidR="00913240" w:rsidRPr="00913240" w:rsidRDefault="00913240">
      <w:pPr>
        <w:rPr>
          <w:u w:val="single"/>
        </w:rPr>
      </w:pPr>
    </w:p>
    <w:p w14:paraId="50262AF6" w14:textId="77777777" w:rsidR="00283A55" w:rsidRDefault="00283A55"/>
    <w:p w14:paraId="634AF7B5" w14:textId="77777777" w:rsidR="00283A55" w:rsidRDefault="00283A55">
      <w:r>
        <w:t xml:space="preserve">         </w:t>
      </w:r>
      <w:r w:rsidRPr="00283A55">
        <w:rPr>
          <w:highlight w:val="yellow"/>
        </w:rPr>
        <w:t>1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</w:t>
      </w:r>
      <w:r w:rsidRPr="00913240">
        <w:rPr>
          <w:highlight w:val="green"/>
        </w:rPr>
        <w:t>2</w:t>
      </w:r>
      <w:r>
        <w:t xml:space="preserve">                 </w:t>
      </w:r>
      <w:r>
        <w:tab/>
      </w:r>
      <w:r>
        <w:tab/>
      </w:r>
      <w:r>
        <w:tab/>
        <w:t xml:space="preserve">       </w:t>
      </w:r>
      <w:r w:rsidRPr="00283A55">
        <w:rPr>
          <w:highlight w:val="cyan"/>
        </w:rPr>
        <w:t>3</w:t>
      </w:r>
    </w:p>
    <w:p w14:paraId="4E0DBA83" w14:textId="77777777" w:rsidR="00283A55" w:rsidRDefault="00283A55">
      <w:r w:rsidRPr="00283A55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3BF50F" wp14:editId="0635230F">
                <wp:simplePos x="0" y="0"/>
                <wp:positionH relativeFrom="column">
                  <wp:posOffset>228600</wp:posOffset>
                </wp:positionH>
                <wp:positionV relativeFrom="paragraph">
                  <wp:posOffset>99695</wp:posOffset>
                </wp:positionV>
                <wp:extent cx="3771900" cy="805180"/>
                <wp:effectExtent l="50800" t="25400" r="88900" b="109220"/>
                <wp:wrapThrough wrapText="bothSides">
                  <wp:wrapPolygon edited="0">
                    <wp:start x="-291" y="-681"/>
                    <wp:lineTo x="-291" y="23849"/>
                    <wp:lineTo x="21964" y="23849"/>
                    <wp:lineTo x="21964" y="-681"/>
                    <wp:lineTo x="-291" y="-681"/>
                  </wp:wrapPolygon>
                </wp:wrapThrough>
                <wp:docPr id="7" name="Groupe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805180"/>
                          <a:chOff x="0" y="0"/>
                          <a:chExt cx="3771900" cy="8051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430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86560" y="508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86560" y="11938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43300" y="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43300" y="11430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7" o:spid="_x0000_s1026" style="position:absolute;margin-left:18pt;margin-top:7.85pt;width:297pt;height:63.4pt;z-index:251667456" coordsize="3771900,805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">
                <v:rect id="Rectangle 1" o:spid="_x0000_s1027" style="position:absolute;width:228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EYHvgAA&#10;ANoAAAAPAAAAZHJzL2Rvd25yZXYueG1sRE9Na8JAEL0L/Q/LFHqRumkPEqKrqFDQY1U8D9lJNjQ7&#10;G7JjEv99Vyj0NDze56y3k2/VQH1sAhv4WGSgiMtgG64NXC9f7zmoKMgW28Bk4EERtpuX2RoLG0b+&#10;puEstUohHAs04ES6QutYOvIYF6EjTlwVeo+SYF9r2+OYwn2rP7NsqT02nBocdnRwVP6c797AvRsr&#10;GvIpHm75/no6OanmpRjz9jrtVqCEJvkX/7mPNs2H5yvPqz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8hGB74AAADaAAAADwAAAAAAAAAAAAAAAACXAgAAZHJzL2Rvd25yZXYu&#10;eG1sUEsFBgAAAAAEAAQA9QAAAIIDAAAAAA==&#10;" fillcolor="white [3212]" strokecolor="black [3213]">
                  <v:shadow on="t" opacity="22937f" mv:blur="40000f" origin=",.5" offset="0,23000emu"/>
                </v:rect>
                <v:rect id="Rectangle 2" o:spid="_x0000_s1028" style="position:absolute;top:114300;width:228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4tjKwgAA&#10;ANoAAAAPAAAAZHJzL2Rvd25yZXYueG1sRI9Ba8JAFITvQv/D8gq96cYcQomuIoJg6aWJ/oBH9pnE&#10;ZN/G3dWk/vpuodDjMDPfMOvtZHrxIOdbywqWiwQEcWV1y7WC8+kwfwfhA7LG3jIp+CYP283LbI25&#10;tiMX9ChDLSKEfY4KmhCGXEpfNWTQL+xAHL2LdQZDlK6W2uEY4aaXaZJk0mDLcaHBgfYNVV15NwqK&#10;Z3qlrvjoUjd+Jc/sM3Pl7abU2+u0W4EINIX/8F/7qBWk8Hsl3gC5+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zi2MrCAAAA2gAAAA8AAAAAAAAAAAAAAAAAlwIAAGRycy9kb3du&#10;cmV2LnhtbFBLBQYAAAAABAAEAPUAAACGAwAAAAA=&#10;" fillcolor="yellow" strokecolor="black [3213]">
                  <v:shadow on="t" opacity="22937f" mv:blur="40000f" origin=",.5" offset="0,23000emu"/>
                </v:rect>
                <v:rect id="Rectangle 3" o:spid="_x0000_s1029" style="position:absolute;left:1686560;top:5080;width:228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n3rwQAA&#10;ANoAAAAPAAAAZHJzL2Rvd25yZXYueG1sRI9Ba8JAFITvhf6H5QleSt1oQULqKlYQ6rEqPT+yL9nQ&#10;7NuQfSbpv+8WBI/DzHzDbHaTb9VAfWwCG1guMlDEZbAN1waul+NrDioKssU2MBn4pQi77fPTBgsb&#10;Rv6i4Sy1ShCOBRpwIl2hdSwdeYyL0BEnrwq9R0myr7XtcUxw3+pVlq21x4bTgsOODo7Kn/PNG7h1&#10;Y0VDPsXDd/5xPZ2cVC+lGDOfTft3UEKTPML39qc18Ab/V9IN0N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FZ968EAAADaAAAADwAAAAAAAAAAAAAAAACXAgAAZHJzL2Rvd25y&#10;ZXYueG1sUEsFBgAAAAAEAAQA9QAAAIUDAAAAAA==&#10;" fillcolor="white [3212]" strokecolor="black [3213]">
                  <v:shadow on="t" opacity="22937f" mv:blur="40000f" origin=",.5" offset="0,23000emu"/>
                </v:rect>
                <v:rect id="Rectangle 4" o:spid="_x0000_s1030" style="position:absolute;left:1686560;top:119380;width:228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p0MhwwAA&#10;ANoAAAAPAAAAZHJzL2Rvd25yZXYueG1sRI9Pi8IwFMTvC36H8IS9ral1UalNRRTFk6x/Lt4ezbMt&#10;Ni+libV++82CsMdhZn7DpMve1KKj1lWWFYxHEQji3OqKCwWX8/ZrDsJ5ZI21ZVLwIgfLbPCRYqLt&#10;k4/UnXwhAoRdggpK75tESpeXZNCNbEMcvJttDfog20LqFp8BbmoZR9FUGqw4LJTY0Lqk/H56GAX7&#10;9WTTuMN19up+4u7WT3fzXR4r9TnsVwsQnnr/H36391rBN/xdCTdA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p0MhwwAAANoAAAAPAAAAAAAAAAAAAAAAAJcCAABkcnMvZG93&#10;bnJldi54bWxQSwUGAAAAAAQABAD1AAAAhwMAAAAA&#10;" fillcolor="#9bbb59 [3206]" strokecolor="black [3213]">
                  <v:shadow on="t" opacity="22937f" mv:blur="40000f" origin=",.5" offset="0,23000emu"/>
                </v:rect>
                <v:rect id="Rectangle 5" o:spid="_x0000_s1031" style="position:absolute;left:3543300;width:228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80AEwQAA&#10;ANoAAAAPAAAAZHJzL2Rvd25yZXYueG1sRI9Ba8JAFITvhf6H5QleSt0oVELqKlYQ6rEqPT+yL9nQ&#10;7NuQfSbpv+8WBI/DzHzDbHaTb9VAfWwCG1guMlDEZbAN1waul+NrDioKssU2MBn4pQi77fPTBgsb&#10;Rv6i4Sy1ShCOBRpwIl2hdSwdeYyL0BEnrwq9R0myr7XtcUxw3+pVlq21x4bTgsOODo7Kn/PNG7h1&#10;Y0VDPsXDd/5xPZ2cVC+lGDOfTft3UEKTPML39qc18Ab/V9IN0N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NABMEAAADaAAAADwAAAAAAAAAAAAAAAACXAgAAZHJzL2Rvd25y&#10;ZXYueG1sUEsFBgAAAAAEAAQA9QAAAIUDAAAAAA==&#10;" fillcolor="white [3212]" strokecolor="black [3213]">
                  <v:shadow on="t" opacity="22937f" mv:blur="40000f" origin=",.5" offset="0,23000emu"/>
                </v:rect>
                <v:rect id="Rectangle 6" o:spid="_x0000_s1032" style="position:absolute;left:3543300;top:114300;width:228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GhPjwQAA&#10;ANoAAAAPAAAAZHJzL2Rvd25yZXYueG1sRI9Pi8IwFMTvwn6H8Ba82dQKKtVUZNmF9eY/2PX2aJ5t&#10;afNSmqj12xtB8DjMzG+Y5ao3jbhS5yrLCsZRDII4t7riQsHx8DOag3AeWWNjmRTcycEq+xgsMdX2&#10;xju67n0hAoRdigpK79tUSpeXZNBFtiUO3tl2Bn2QXSF1h7cAN41M4ngqDVYcFkps6aukvN5fjIJm&#10;9s99Yi6nbX1K/r7dZjIpiJUafvbrBQhPvX+HX+1frWAKzyvhBsj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RoT48EAAADaAAAADwAAAAAAAAAAAAAAAACXAgAAZHJzL2Rvd25y&#10;ZXYueG1sUEsFBgAAAAAEAAQA9QAAAIUDAAAAAA==&#10;" fillcolor="#548dd4 [1951]" strokecolor="black [3213]"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</w:p>
    <w:p w14:paraId="7FB912AC" w14:textId="77777777" w:rsidR="00283A55" w:rsidRDefault="00283A55"/>
    <w:p w14:paraId="7A0E3D94" w14:textId="77777777" w:rsidR="00283A55" w:rsidRDefault="00283A55"/>
    <w:p w14:paraId="0F5D4297" w14:textId="77777777" w:rsidR="00283A55" w:rsidRDefault="00283A55"/>
    <w:p w14:paraId="07D05D05" w14:textId="77777777" w:rsidR="00283A55" w:rsidRDefault="00283A55"/>
    <w:p w14:paraId="5F8D4B34" w14:textId="77777777" w:rsidR="00283A55" w:rsidRDefault="00283A55"/>
    <w:p w14:paraId="4A8AE12F" w14:textId="77777777" w:rsidR="00283A55" w:rsidRPr="00913240" w:rsidRDefault="00283A55">
      <w:pPr>
        <w:rPr>
          <w:rFonts w:ascii="Arial" w:hAnsi="Arial"/>
        </w:rPr>
      </w:pPr>
      <w:r w:rsidRPr="00913240">
        <w:rPr>
          <w:rFonts w:ascii="Arial" w:hAnsi="Arial"/>
        </w:rPr>
        <w:t xml:space="preserve">BBT + </w:t>
      </w:r>
      <w:proofErr w:type="spellStart"/>
      <w:r w:rsidRPr="00913240">
        <w:rPr>
          <w:rFonts w:ascii="Arial" w:hAnsi="Arial"/>
        </w:rPr>
        <w:t>HCl</w:t>
      </w:r>
      <w:proofErr w:type="spellEnd"/>
      <w:r w:rsidRPr="00913240">
        <w:rPr>
          <w:rFonts w:ascii="Arial" w:hAnsi="Arial"/>
        </w:rPr>
        <w:tab/>
      </w:r>
      <w:r w:rsidRPr="00913240">
        <w:rPr>
          <w:rFonts w:ascii="Arial" w:hAnsi="Arial"/>
        </w:rPr>
        <w:tab/>
        <w:t xml:space="preserve">         BBT + Solution   </w:t>
      </w:r>
      <w:r w:rsidRPr="00913240">
        <w:rPr>
          <w:rFonts w:ascii="Arial" w:hAnsi="Arial"/>
        </w:rPr>
        <w:tab/>
      </w:r>
      <w:r w:rsidRPr="00913240">
        <w:rPr>
          <w:rFonts w:ascii="Arial" w:hAnsi="Arial"/>
        </w:rPr>
        <w:tab/>
        <w:t xml:space="preserve">BBT + soude </w:t>
      </w:r>
    </w:p>
    <w:p w14:paraId="4CED9301" w14:textId="77777777" w:rsidR="00283A55" w:rsidRPr="00913240" w:rsidRDefault="00283A55">
      <w:pPr>
        <w:rPr>
          <w:rFonts w:ascii="Arial" w:hAnsi="Arial"/>
        </w:rPr>
      </w:pPr>
      <w:r w:rsidRPr="00913240">
        <w:rPr>
          <w:rFonts w:ascii="Arial" w:hAnsi="Arial"/>
        </w:rPr>
        <w:tab/>
      </w:r>
      <w:r w:rsidRPr="00913240">
        <w:rPr>
          <w:rFonts w:ascii="Arial" w:hAnsi="Arial"/>
        </w:rPr>
        <w:tab/>
      </w:r>
      <w:r w:rsidRPr="00913240">
        <w:rPr>
          <w:rFonts w:ascii="Arial" w:hAnsi="Arial"/>
        </w:rPr>
        <w:tab/>
        <w:t xml:space="preserve">            tampon pH=7</w:t>
      </w:r>
    </w:p>
    <w:p w14:paraId="512D596A" w14:textId="77777777" w:rsidR="00283A55" w:rsidRDefault="00283A55">
      <w:pPr>
        <w:rPr>
          <w:rFonts w:ascii="Arial" w:hAnsi="Arial"/>
        </w:rPr>
      </w:pPr>
    </w:p>
    <w:p w14:paraId="53CC1F5C" w14:textId="77777777" w:rsidR="00913240" w:rsidRDefault="00435ED3">
      <w:pPr>
        <w:rPr>
          <w:rFonts w:ascii="Arial" w:hAnsi="Arial"/>
        </w:rPr>
      </w:pPr>
      <w:r>
        <w:rPr>
          <w:rFonts w:ascii="Arial" w:hAnsi="Arial"/>
        </w:rPr>
        <w:t>Travaillons sur la solution 2:</w:t>
      </w:r>
      <w:r>
        <w:rPr>
          <w:rFonts w:ascii="Arial" w:hAnsi="Arial"/>
        </w:rPr>
        <w:br/>
      </w:r>
    </w:p>
    <w:p w14:paraId="58DBDCD2" w14:textId="77777777" w:rsidR="00435ED3" w:rsidRPr="00435ED3" w:rsidRDefault="00435ED3">
      <w:pP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bdr w:val="single" w:sz="4" w:space="0" w:color="auto"/>
            </w:rPr>
            <m:t>pKA=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pH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/>
              <w:bdr w:val="single" w:sz="4" w:space="0" w:color="auto"/>
            </w:rPr>
            <m:t>-log</m:t>
          </m:r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BBT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bdr w:val="single" w:sz="4" w:space="0" w:color="auto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[BBTH]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2</m:t>
                  </m:r>
                </m:sub>
              </m:sSub>
            </m:den>
          </m:f>
        </m:oMath>
      </m:oMathPara>
    </w:p>
    <w:p w14:paraId="05B33A50" w14:textId="77777777" w:rsidR="00435ED3" w:rsidRPr="00913240" w:rsidRDefault="00435ED3">
      <w:pPr>
        <w:rPr>
          <w:rFonts w:ascii="Arial" w:hAnsi="Arial"/>
        </w:rPr>
      </w:pPr>
    </w:p>
    <w:p w14:paraId="47D0B041" w14:textId="77777777" w:rsidR="00283A55" w:rsidRPr="00913240" w:rsidRDefault="00913240">
      <w:pPr>
        <w:rPr>
          <w:rFonts w:ascii="Arial" w:hAnsi="Arial"/>
        </w:rPr>
      </w:pPr>
      <w:r w:rsidRPr="00913240">
        <w:rPr>
          <w:rFonts w:ascii="Arial" w:hAnsi="Arial"/>
        </w:rPr>
        <w:t>C= concentration de BBT introduite (identique pour les 3 solutions)</w:t>
      </w:r>
    </w:p>
    <w:p w14:paraId="2C06995D" w14:textId="77777777" w:rsidR="00913240" w:rsidRPr="00913240" w:rsidRDefault="00913240">
      <w:pPr>
        <w:rPr>
          <w:rFonts w:ascii="Arial" w:hAnsi="Arial"/>
        </w:rPr>
      </w:pPr>
    </w:p>
    <w:p w14:paraId="14363FE8" w14:textId="77777777" w:rsidR="00913240" w:rsidRPr="00913240" w:rsidRDefault="00913240">
      <w:pPr>
        <w:rPr>
          <w:rFonts w:ascii="Arial" w:hAnsi="Arial"/>
        </w:rPr>
      </w:pPr>
      <w:r w:rsidRPr="00913240">
        <w:rPr>
          <w:rFonts w:ascii="Arial" w:hAnsi="Arial"/>
          <w:highlight w:val="yellow"/>
        </w:rPr>
        <w:t>Dans 1</w:t>
      </w:r>
      <w:r>
        <w:rPr>
          <w:rFonts w:ascii="Arial" w:hAnsi="Arial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[BBTH]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≈C       </m:t>
        </m:r>
        <m:r>
          <m:rPr>
            <m:sty m:val="p"/>
          </m:rPr>
          <w:rPr>
            <w:rFonts w:ascii="Cambria Math" w:hAnsi="Cambria Math"/>
          </w:rPr>
          <m:t>([BBT-] &lt;&lt; [BBTH])</m:t>
        </m:r>
        <m:r>
          <w:rPr>
            <w:rFonts w:ascii="Cambria Math" w:hAnsi="Cambria Math"/>
          </w:rPr>
          <m:t xml:space="preserve">   </m:t>
        </m:r>
      </m:oMath>
      <w:r w:rsidR="00435ED3">
        <w:rPr>
          <w:rFonts w:ascii="Arial" w:hAnsi="Arial"/>
        </w:rPr>
        <w:t xml:space="preserve"> </w:t>
      </w:r>
    </w:p>
    <w:p w14:paraId="003E66D3" w14:textId="77777777" w:rsidR="00283A55" w:rsidRPr="00913240" w:rsidRDefault="00913240">
      <w:pPr>
        <w:rPr>
          <w:rFonts w:ascii="Arial" w:hAnsi="Arial"/>
        </w:rPr>
      </w:pPr>
      <w:r w:rsidRPr="00913240">
        <w:rPr>
          <w:rFonts w:ascii="Arial" w:hAnsi="Arial"/>
          <w:highlight w:val="green"/>
        </w:rPr>
        <w:t>Dans 2</w:t>
      </w:r>
      <w:r w:rsidRPr="00913240">
        <w:rPr>
          <w:rFonts w:ascii="Arial" w:hAnsi="Arial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[BBT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[BBTH]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</w:p>
    <w:p w14:paraId="74FB6153" w14:textId="77777777" w:rsidR="00913240" w:rsidRDefault="00913240">
      <w:pPr>
        <w:rPr>
          <w:rFonts w:ascii="Arial" w:hAnsi="Arial"/>
        </w:rPr>
      </w:pPr>
      <w:r w:rsidRPr="00913240">
        <w:rPr>
          <w:rFonts w:ascii="Arial" w:hAnsi="Arial"/>
          <w:highlight w:val="cyan"/>
        </w:rPr>
        <w:t>Dans 3</w:t>
      </w:r>
      <w:r w:rsidR="00435ED3">
        <w:rPr>
          <w:rFonts w:ascii="Arial" w:hAnsi="Arial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[BBT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≈C       </m:t>
        </m:r>
        <m:r>
          <m:rPr>
            <m:sty m:val="p"/>
          </m:rPr>
          <w:rPr>
            <w:rFonts w:ascii="Cambria Math" w:hAnsi="Cambria Math"/>
          </w:rPr>
          <m:t>([BBTH] &lt;&lt; 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BBT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 xml:space="preserve">   </m:t>
        </m:r>
      </m:oMath>
      <w:r w:rsidRPr="00913240">
        <w:rPr>
          <w:rFonts w:ascii="Arial" w:hAnsi="Arial"/>
        </w:rPr>
        <w:t xml:space="preserve"> </w:t>
      </w:r>
    </w:p>
    <w:p w14:paraId="6AD1A197" w14:textId="77777777" w:rsidR="00913240" w:rsidRPr="00374571" w:rsidRDefault="00913240">
      <w:pPr>
        <w:rPr>
          <w:rFonts w:ascii="Arial" w:hAnsi="Arial" w:cs="Arial"/>
        </w:rPr>
      </w:pPr>
    </w:p>
    <w:p w14:paraId="0731106D" w14:textId="77777777" w:rsidR="00913240" w:rsidRPr="00374571" w:rsidRDefault="00913240">
      <w:pPr>
        <w:rPr>
          <w:rFonts w:ascii="Arial" w:hAnsi="Arial" w:cs="Arial"/>
        </w:rPr>
      </w:pPr>
      <w:r w:rsidRPr="00374571">
        <w:rPr>
          <w:rFonts w:ascii="Arial" w:hAnsi="Arial" w:cs="Arial"/>
        </w:rPr>
        <w:t xml:space="preserve">En exprimant la loi de </w:t>
      </w:r>
      <w:proofErr w:type="spellStart"/>
      <w:r w:rsidRPr="00374571">
        <w:rPr>
          <w:rFonts w:ascii="Arial" w:hAnsi="Arial" w:cs="Arial"/>
        </w:rPr>
        <w:t>Beer</w:t>
      </w:r>
      <w:proofErr w:type="spellEnd"/>
      <w:r w:rsidRPr="00374571">
        <w:rPr>
          <w:rFonts w:ascii="Arial" w:hAnsi="Arial" w:cs="Arial"/>
        </w:rPr>
        <w:t xml:space="preserve">-Lambert à une longueur d'onde donnée λ : </w:t>
      </w:r>
    </w:p>
    <w:p w14:paraId="004FCEBD" w14:textId="77777777" w:rsidR="00913240" w:rsidRPr="00374571" w:rsidRDefault="00913240">
      <w:pPr>
        <w:rPr>
          <w:rFonts w:ascii="Arial" w:hAnsi="Arial" w:cs="Arial"/>
        </w:rPr>
      </w:pPr>
    </w:p>
    <w:p w14:paraId="10BAD16D" w14:textId="77777777" w:rsidR="00913240" w:rsidRPr="00374571" w:rsidRDefault="00913240">
      <w:pPr>
        <w:rPr>
          <w:rFonts w:ascii="Arial" w:hAnsi="Arial" w:cs="Arial"/>
        </w:rPr>
      </w:pPr>
      <w:r w:rsidRPr="00374571">
        <w:rPr>
          <w:rFonts w:ascii="Arial" w:hAnsi="Arial" w:cs="Arial"/>
        </w:rPr>
        <w:t xml:space="preserve">Spectre de 1: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BBTH,λ</m:t>
            </m:r>
          </m:sub>
        </m:sSub>
        <m:r>
          <w:rPr>
            <w:rFonts w:ascii="Cambria Math" w:hAnsi="Cambria Math" w:cs="Arial"/>
          </w:rPr>
          <m:t>.l.C</m:t>
        </m:r>
      </m:oMath>
    </w:p>
    <w:p w14:paraId="6A00EEE1" w14:textId="77777777" w:rsidR="00913240" w:rsidRPr="00374571" w:rsidRDefault="00913240">
      <w:pPr>
        <w:rPr>
          <w:rFonts w:ascii="Arial" w:hAnsi="Arial" w:cs="Arial"/>
        </w:rPr>
      </w:pPr>
      <w:r w:rsidRPr="00374571">
        <w:rPr>
          <w:rFonts w:ascii="Arial" w:hAnsi="Arial" w:cs="Arial"/>
        </w:rPr>
        <w:t xml:space="preserve">Spectre de 2: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BBT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</m:sup>
            </m:sSup>
            <m:r>
              <w:rPr>
                <w:rFonts w:ascii="Cambria Math" w:hAnsi="Cambria Math" w:cs="Arial"/>
              </w:rPr>
              <m:t>,λ</m:t>
            </m:r>
          </m:sub>
        </m:sSub>
        <m:r>
          <w:rPr>
            <w:rFonts w:ascii="Cambria Math" w:hAnsi="Cambria Math" w:cs="Arial"/>
          </w:rPr>
          <m:t>.l.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[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BBT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</m:sup>
            </m:sSup>
            <m:r>
              <w:rPr>
                <w:rFonts w:ascii="Cambria Math" w:hAnsi="Cambria Math" w:cs="Arial"/>
              </w:rPr>
              <m:t>]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BBTH,λ</m:t>
            </m:r>
          </m:sub>
        </m:sSub>
        <m:r>
          <w:rPr>
            <w:rFonts w:ascii="Cambria Math" w:hAnsi="Cambria Math" w:cs="Arial"/>
          </w:rPr>
          <m:t>.l.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[BBTH]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40D9235B" w14:textId="77777777" w:rsidR="00913240" w:rsidRPr="00374571" w:rsidRDefault="00913240">
      <w:pPr>
        <w:rPr>
          <w:rFonts w:ascii="Arial" w:hAnsi="Arial" w:cs="Arial"/>
        </w:rPr>
      </w:pPr>
      <w:r w:rsidRPr="00374571">
        <w:rPr>
          <w:rFonts w:ascii="Arial" w:hAnsi="Arial" w:cs="Arial"/>
        </w:rPr>
        <w:t>Spectre de 3: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BBT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</m:sup>
            </m:sSup>
            <m:r>
              <w:rPr>
                <w:rFonts w:ascii="Cambria Math" w:hAnsi="Cambria Math" w:cs="Arial"/>
              </w:rPr>
              <m:t>,λ</m:t>
            </m:r>
          </m:sub>
        </m:sSub>
        <m:r>
          <w:rPr>
            <w:rFonts w:ascii="Cambria Math" w:hAnsi="Cambria Math" w:cs="Arial"/>
          </w:rPr>
          <m:t>.l.C</m:t>
        </m:r>
      </m:oMath>
    </w:p>
    <w:p w14:paraId="652E4282" w14:textId="77777777" w:rsidR="00435ED3" w:rsidRPr="00374571" w:rsidRDefault="00435ED3">
      <w:pPr>
        <w:rPr>
          <w:rFonts w:ascii="Arial" w:hAnsi="Arial" w:cs="Arial"/>
        </w:rPr>
      </w:pPr>
    </w:p>
    <w:p w14:paraId="3ABA5702" w14:textId="77777777" w:rsidR="00435ED3" w:rsidRPr="00374571" w:rsidRDefault="00435ED3">
      <w:pPr>
        <w:rPr>
          <w:rFonts w:ascii="Arial" w:hAnsi="Arial" w:cs="Arial"/>
        </w:rPr>
      </w:pPr>
      <w:r w:rsidRPr="00374571">
        <w:rPr>
          <w:rFonts w:ascii="Arial" w:hAnsi="Arial" w:cs="Arial"/>
        </w:rPr>
        <w:t xml:space="preserve">En remplaçant C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[BBT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</m:sup>
            </m:sSup>
            <m:r>
              <w:rPr>
                <w:rFonts w:ascii="Cambria Math" w:hAnsi="Cambria Math" w:cs="Arial"/>
              </w:rPr>
              <m:t>]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[BBTH]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374571">
        <w:rPr>
          <w:rFonts w:ascii="Arial" w:hAnsi="Arial" w:cs="Arial"/>
        </w:rPr>
        <w:t>, il vient:</w:t>
      </w:r>
    </w:p>
    <w:p w14:paraId="19A8C324" w14:textId="77777777" w:rsidR="00374571" w:rsidRPr="00374571" w:rsidRDefault="00374571">
      <w:pPr>
        <w:rPr>
          <w:rFonts w:ascii="Arial" w:hAnsi="Arial" w:cs="Arial"/>
        </w:rPr>
      </w:pPr>
    </w:p>
    <w:p w14:paraId="7A5306A1" w14:textId="77777777" w:rsidR="00435ED3" w:rsidRPr="00374571" w:rsidRDefault="00447F98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BBT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]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[BBTH]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</w:rPr>
            <m:t xml:space="preserve">D'où </m:t>
          </m:r>
          <m:r>
            <w:rPr>
              <w:rFonts w:ascii="Cambria Math" w:hAnsi="Cambria Math" w:cs="Arial"/>
              <w:bdr w:val="single" w:sz="4" w:space="0" w:color="auto"/>
            </w:rPr>
            <m:t>pKA=</m:t>
          </m:r>
          <m:sSub>
            <m:sSubPr>
              <m:ctrlPr>
                <w:rPr>
                  <w:rFonts w:ascii="Cambria Math" w:hAnsi="Cambria Math" w:cs="Arial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="Arial"/>
                  <w:bdr w:val="single" w:sz="4" w:space="0" w:color="auto"/>
                </w:rPr>
                <m:t>pH</m:t>
              </m:r>
            </m:e>
            <m:sub>
              <m:r>
                <w:rPr>
                  <w:rFonts w:ascii="Cambria Math" w:hAnsi="Cambria Math" w:cs="Arial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 w:cs="Arial"/>
              <w:bdr w:val="single" w:sz="4" w:space="0" w:color="auto"/>
            </w:rPr>
            <m:t>+log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den>
          </m:f>
        </m:oMath>
      </m:oMathPara>
    </w:p>
    <w:p w14:paraId="5E32446D" w14:textId="77777777" w:rsidR="00435ED3" w:rsidRPr="00374571" w:rsidRDefault="00435ED3">
      <w:pPr>
        <w:rPr>
          <w:rFonts w:ascii="Arial" w:hAnsi="Arial" w:cs="Arial"/>
        </w:rPr>
      </w:pPr>
    </w:p>
    <w:p w14:paraId="4977DFD7" w14:textId="77777777" w:rsidR="00435ED3" w:rsidRPr="00374571" w:rsidRDefault="00435ED3">
      <w:pPr>
        <w:rPr>
          <w:rFonts w:ascii="Arial" w:hAnsi="Arial" w:cs="Arial"/>
        </w:rPr>
      </w:pPr>
    </w:p>
    <w:p w14:paraId="16D31792" w14:textId="77777777" w:rsidR="00435ED3" w:rsidRPr="00374571" w:rsidRDefault="00435ED3">
      <w:pPr>
        <w:rPr>
          <w:rFonts w:ascii="Arial" w:hAnsi="Arial" w:cs="Arial"/>
        </w:rPr>
      </w:pPr>
    </w:p>
    <w:sectPr w:rsidR="00435ED3" w:rsidRPr="00374571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C3791" w14:textId="77777777" w:rsidR="00435ED3" w:rsidRDefault="00435ED3" w:rsidP="00283A55">
      <w:r>
        <w:separator/>
      </w:r>
    </w:p>
  </w:endnote>
  <w:endnote w:type="continuationSeparator" w:id="0">
    <w:p w14:paraId="0C95135A" w14:textId="77777777" w:rsidR="00435ED3" w:rsidRDefault="00435ED3" w:rsidP="0028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EAB6D" w14:textId="77777777" w:rsidR="00435ED3" w:rsidRDefault="00435ED3" w:rsidP="00283A55">
      <w:r>
        <w:separator/>
      </w:r>
    </w:p>
  </w:footnote>
  <w:footnote w:type="continuationSeparator" w:id="0">
    <w:p w14:paraId="169F36C6" w14:textId="77777777" w:rsidR="00435ED3" w:rsidRDefault="00435ED3" w:rsidP="00283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55"/>
    <w:rsid w:val="00283A55"/>
    <w:rsid w:val="00374571"/>
    <w:rsid w:val="00435ED3"/>
    <w:rsid w:val="00447F98"/>
    <w:rsid w:val="00913240"/>
    <w:rsid w:val="00AA55B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942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A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A55"/>
  </w:style>
  <w:style w:type="paragraph" w:styleId="Pieddepage">
    <w:name w:val="footer"/>
    <w:basedOn w:val="Normal"/>
    <w:link w:val="PieddepageCar"/>
    <w:uiPriority w:val="99"/>
    <w:unhideWhenUsed/>
    <w:rsid w:val="00283A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A55"/>
  </w:style>
  <w:style w:type="character" w:styleId="Textedelespacerserv">
    <w:name w:val="Placeholder Text"/>
    <w:basedOn w:val="Policepardfaut"/>
    <w:uiPriority w:val="99"/>
    <w:semiHidden/>
    <w:rsid w:val="009132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324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2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A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A55"/>
  </w:style>
  <w:style w:type="paragraph" w:styleId="Pieddepage">
    <w:name w:val="footer"/>
    <w:basedOn w:val="Normal"/>
    <w:link w:val="PieddepageCar"/>
    <w:uiPriority w:val="99"/>
    <w:unhideWhenUsed/>
    <w:rsid w:val="00283A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A55"/>
  </w:style>
  <w:style w:type="character" w:styleId="Textedelespacerserv">
    <w:name w:val="Placeholder Text"/>
    <w:basedOn w:val="Policepardfaut"/>
    <w:uiPriority w:val="99"/>
    <w:semiHidden/>
    <w:rsid w:val="009132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324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2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dcterms:created xsi:type="dcterms:W3CDTF">2019-10-02T17:17:00Z</dcterms:created>
  <dcterms:modified xsi:type="dcterms:W3CDTF">2020-04-13T08:49:00Z</dcterms:modified>
</cp:coreProperties>
</file>