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95A60" w14:textId="7D4D0945" w:rsidR="00F47420" w:rsidRDefault="00F47420" w:rsidP="00386DCC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  <w:proofErr w:type="spellStart"/>
      <w:r w:rsidRPr="00F47420">
        <w:rPr>
          <w:rFonts w:ascii="Times New Roman" w:hAnsi="Times New Roman" w:cs="Times New Roman"/>
          <w:b/>
          <w:bCs/>
          <w:sz w:val="24"/>
        </w:rPr>
        <w:t>MeshMonk</w:t>
      </w:r>
      <w:proofErr w:type="spellEnd"/>
      <w:r w:rsidRPr="00F47420">
        <w:rPr>
          <w:rFonts w:ascii="Times New Roman" w:hAnsi="Times New Roman" w:cs="Times New Roman"/>
          <w:b/>
          <w:bCs/>
          <w:sz w:val="24"/>
        </w:rPr>
        <w:t xml:space="preserve">: </w:t>
      </w:r>
      <w:del w:id="1" w:author="pclaes4" w:date="2018-02-23T08:24:00Z">
        <w:r w:rsidRPr="00F47420" w:rsidDel="002F1E17">
          <w:rPr>
            <w:rFonts w:ascii="Times New Roman" w:hAnsi="Times New Roman" w:cs="Times New Roman"/>
            <w:b/>
            <w:bCs/>
            <w:sz w:val="24"/>
          </w:rPr>
          <w:delText xml:space="preserve">an </w:delText>
        </w:r>
      </w:del>
      <w:r w:rsidRPr="00F47420">
        <w:rPr>
          <w:rFonts w:ascii="Times New Roman" w:hAnsi="Times New Roman" w:cs="Times New Roman"/>
          <w:b/>
          <w:bCs/>
          <w:sz w:val="24"/>
        </w:rPr>
        <w:t xml:space="preserve">open-source </w:t>
      </w:r>
      <w:del w:id="2" w:author="pclaes4" w:date="2018-02-23T08:24:00Z">
        <w:r w:rsidRPr="00F47420" w:rsidDel="002F1E17">
          <w:rPr>
            <w:rFonts w:ascii="Times New Roman" w:hAnsi="Times New Roman" w:cs="Times New Roman"/>
            <w:b/>
            <w:bCs/>
            <w:sz w:val="24"/>
          </w:rPr>
          <w:delText xml:space="preserve">toolbox for </w:delText>
        </w:r>
      </w:del>
      <w:r w:rsidRPr="00F47420">
        <w:rPr>
          <w:rFonts w:ascii="Times New Roman" w:hAnsi="Times New Roman" w:cs="Times New Roman"/>
          <w:b/>
          <w:bCs/>
          <w:sz w:val="24"/>
        </w:rPr>
        <w:t xml:space="preserve">large-scale intensive </w:t>
      </w:r>
      <w:ins w:id="3" w:author="pclaes4" w:date="2018-02-23T08:25:00Z">
        <w:r w:rsidR="002F1E17">
          <w:rPr>
            <w:rFonts w:ascii="Times New Roman" w:hAnsi="Times New Roman" w:cs="Times New Roman"/>
            <w:b/>
            <w:bCs/>
            <w:sz w:val="24"/>
          </w:rPr>
          <w:t xml:space="preserve">3D </w:t>
        </w:r>
      </w:ins>
      <w:commentRangeStart w:id="4"/>
      <w:del w:id="5" w:author="pclaes4" w:date="2018-02-23T08:25:00Z">
        <w:r w:rsidRPr="00F47420" w:rsidDel="002F1E17">
          <w:rPr>
            <w:rFonts w:ascii="Times New Roman" w:hAnsi="Times New Roman" w:cs="Times New Roman"/>
            <w:b/>
            <w:bCs/>
            <w:sz w:val="24"/>
          </w:rPr>
          <w:delText>surface</w:delText>
        </w:r>
        <w:commentRangeEnd w:id="4"/>
        <w:r w:rsidR="002F1E17" w:rsidDel="002F1E17">
          <w:rPr>
            <w:rStyle w:val="CommentReference"/>
          </w:rPr>
          <w:commentReference w:id="4"/>
        </w:r>
        <w:r w:rsidRPr="00F47420" w:rsidDel="002F1E17">
          <w:rPr>
            <w:rFonts w:ascii="Times New Roman" w:hAnsi="Times New Roman" w:cs="Times New Roman"/>
            <w:b/>
            <w:bCs/>
            <w:sz w:val="24"/>
          </w:rPr>
          <w:delText xml:space="preserve"> </w:delText>
        </w:r>
      </w:del>
      <w:ins w:id="6" w:author="pclaes4" w:date="2018-02-23T08:25:00Z">
        <w:r w:rsidR="002F1E17">
          <w:rPr>
            <w:rFonts w:ascii="Times New Roman" w:hAnsi="Times New Roman" w:cs="Times New Roman"/>
            <w:b/>
            <w:bCs/>
            <w:sz w:val="24"/>
          </w:rPr>
          <w:t>facial</w:t>
        </w:r>
        <w:r w:rsidR="002F1E17" w:rsidRPr="00F47420">
          <w:rPr>
            <w:rFonts w:ascii="Times New Roman" w:hAnsi="Times New Roman" w:cs="Times New Roman"/>
            <w:b/>
            <w:bCs/>
            <w:sz w:val="24"/>
          </w:rPr>
          <w:t xml:space="preserve"> </w:t>
        </w:r>
      </w:ins>
      <w:r w:rsidRPr="00F47420">
        <w:rPr>
          <w:rFonts w:ascii="Times New Roman" w:hAnsi="Times New Roman" w:cs="Times New Roman"/>
          <w:b/>
          <w:bCs/>
          <w:sz w:val="24"/>
        </w:rPr>
        <w:t>phenotyping</w:t>
      </w:r>
    </w:p>
    <w:p w14:paraId="6F10856F" w14:textId="00340A35" w:rsidR="00F47420" w:rsidRPr="00386DCC" w:rsidRDefault="00F47420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DCC">
        <w:rPr>
          <w:rFonts w:ascii="Times New Roman" w:hAnsi="Times New Roman" w:cs="Times New Roman"/>
          <w:sz w:val="24"/>
          <w:szCs w:val="24"/>
        </w:rPr>
        <w:t xml:space="preserve">Julie D. White, </w:t>
      </w:r>
      <w:r w:rsidR="00BF4ED2">
        <w:rPr>
          <w:rFonts w:ascii="Times New Roman" w:hAnsi="Times New Roman" w:cs="Times New Roman"/>
          <w:sz w:val="24"/>
          <w:szCs w:val="24"/>
        </w:rPr>
        <w:t xml:space="preserve">Arslan A. Zaidi, </w:t>
      </w:r>
      <w:r w:rsidR="00655FB4">
        <w:rPr>
          <w:rFonts w:ascii="Times New Roman" w:hAnsi="Times New Roman" w:cs="Times New Roman"/>
          <w:sz w:val="24"/>
          <w:szCs w:val="24"/>
        </w:rPr>
        <w:t xml:space="preserve">Omid Ekrami, </w:t>
      </w:r>
      <w:r w:rsidR="00386DCC" w:rsidRPr="00386DCC">
        <w:rPr>
          <w:rFonts w:ascii="Times New Roman" w:hAnsi="Times New Roman" w:cs="Times New Roman"/>
          <w:sz w:val="24"/>
          <w:szCs w:val="24"/>
        </w:rPr>
        <w:t>Mark D. Shriver, Peter Claes</w:t>
      </w:r>
      <w:r w:rsidR="00386DCC">
        <w:rPr>
          <w:rFonts w:ascii="Times New Roman" w:hAnsi="Times New Roman" w:cs="Times New Roman"/>
          <w:sz w:val="24"/>
          <w:szCs w:val="24"/>
        </w:rPr>
        <w:t xml:space="preserve"> … others identified by </w:t>
      </w:r>
      <w:r w:rsidR="008C3F98">
        <w:rPr>
          <w:rFonts w:ascii="Times New Roman" w:hAnsi="Times New Roman" w:cs="Times New Roman"/>
          <w:sz w:val="24"/>
          <w:szCs w:val="24"/>
        </w:rPr>
        <w:t>Mark/Peter.</w:t>
      </w:r>
    </w:p>
    <w:p w14:paraId="6B7A996C" w14:textId="77777777" w:rsidR="00386DCC" w:rsidRDefault="00386DCC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72D5F2" w14:textId="0894E6AE" w:rsidR="00F342E7" w:rsidRPr="00F12A0A" w:rsidRDefault="00386DC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C43FCA">
        <w:rPr>
          <w:rFonts w:ascii="Times New Roman" w:hAnsi="Times New Roman" w:cs="Times New Roman"/>
          <w:sz w:val="24"/>
          <w:szCs w:val="24"/>
        </w:rPr>
        <w:t xml:space="preserve">automatic landmarking; automated phenotyping; </w:t>
      </w:r>
      <w:r w:rsidR="00F12A0A">
        <w:rPr>
          <w:rFonts w:ascii="Times New Roman" w:hAnsi="Times New Roman" w:cs="Times New Roman"/>
          <w:sz w:val="24"/>
          <w:szCs w:val="24"/>
        </w:rPr>
        <w:t xml:space="preserve">non-rigid registration; </w:t>
      </w:r>
      <w:proofErr w:type="spellStart"/>
      <w:r w:rsidR="00F12A0A">
        <w:rPr>
          <w:rFonts w:ascii="Times New Roman" w:hAnsi="Times New Roman" w:cs="Times New Roman"/>
          <w:sz w:val="24"/>
          <w:szCs w:val="24"/>
        </w:rPr>
        <w:t>phenomics</w:t>
      </w:r>
      <w:proofErr w:type="spellEnd"/>
      <w:r w:rsidR="00F12A0A">
        <w:rPr>
          <w:rFonts w:ascii="Times New Roman" w:hAnsi="Times New Roman" w:cs="Times New Roman"/>
          <w:sz w:val="24"/>
          <w:szCs w:val="24"/>
        </w:rPr>
        <w:t>;</w:t>
      </w:r>
      <w:r w:rsidR="00C43FCA">
        <w:rPr>
          <w:rFonts w:ascii="Times New Roman" w:hAnsi="Times New Roman" w:cs="Times New Roman"/>
          <w:sz w:val="24"/>
          <w:szCs w:val="24"/>
        </w:rPr>
        <w:t xml:space="preserve"> morphometrics; </w:t>
      </w:r>
      <w:r w:rsidR="00F12A0A">
        <w:rPr>
          <w:rFonts w:ascii="Times New Roman" w:hAnsi="Times New Roman" w:cs="Times New Roman"/>
          <w:sz w:val="24"/>
          <w:szCs w:val="24"/>
        </w:rPr>
        <w:t>3D; face</w:t>
      </w:r>
    </w:p>
    <w:p w14:paraId="5D9BD135" w14:textId="54AC5127" w:rsidR="00386DCC" w:rsidRDefault="00386DCC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B22932" w14:textId="4E94552E" w:rsidR="004E42C6" w:rsidRDefault="004E42C6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6BBDD0F" w14:textId="618DC5BC" w:rsidR="00386DCC" w:rsidRPr="00386DCC" w:rsidRDefault="00386DC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post-genomics </w:t>
      </w:r>
      <w:r w:rsidR="000C3223">
        <w:rPr>
          <w:rFonts w:ascii="Times New Roman" w:hAnsi="Times New Roman" w:cs="Times New Roman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 xml:space="preserve">, an emphasis has been placed on understanding ‘genotype-phenotype’ connections so that </w:t>
      </w:r>
      <w:r w:rsidR="00F07567">
        <w:rPr>
          <w:rFonts w:ascii="Times New Roman" w:hAnsi="Times New Roman" w:cs="Times New Roman"/>
          <w:sz w:val="24"/>
          <w:szCs w:val="24"/>
        </w:rPr>
        <w:t xml:space="preserve">the biological basis of complex phenotypes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="00F07567">
        <w:rPr>
          <w:rFonts w:ascii="Times New Roman" w:hAnsi="Times New Roman" w:cs="Times New Roman"/>
          <w:sz w:val="24"/>
          <w:szCs w:val="24"/>
        </w:rPr>
        <w:t xml:space="preserve"> explained</w:t>
      </w:r>
      <w:r>
        <w:rPr>
          <w:rFonts w:ascii="Times New Roman" w:hAnsi="Times New Roman" w:cs="Times New Roman"/>
          <w:sz w:val="24"/>
          <w:szCs w:val="24"/>
        </w:rPr>
        <w:t>. However, our ability to intensively and comprehensively characterize phenotypes</w:t>
      </w:r>
      <w:r w:rsidR="004E42C6">
        <w:rPr>
          <w:rFonts w:ascii="Times New Roman" w:hAnsi="Times New Roman" w:cs="Times New Roman"/>
          <w:sz w:val="24"/>
          <w:szCs w:val="24"/>
        </w:rPr>
        <w:t xml:space="preserve"> is limited</w:t>
      </w:r>
      <w:r>
        <w:rPr>
          <w:rFonts w:ascii="Times New Roman" w:hAnsi="Times New Roman" w:cs="Times New Roman"/>
          <w:sz w:val="24"/>
          <w:szCs w:val="24"/>
        </w:rPr>
        <w:t xml:space="preserve">. Anthropometric studies of human morphology have traditionally relied on a sparse set of landmarks manually placed </w:t>
      </w:r>
      <w:r w:rsidR="008C3F98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="008C3F98">
        <w:rPr>
          <w:rFonts w:ascii="Times New Roman" w:hAnsi="Times New Roman" w:cs="Times New Roman"/>
          <w:sz w:val="24"/>
          <w:szCs w:val="24"/>
        </w:rPr>
        <w:t xml:space="preserve">, then the analysis of these landmarks or distances in </w:t>
      </w:r>
      <w:r>
        <w:rPr>
          <w:rFonts w:ascii="Times New Roman" w:hAnsi="Times New Roman" w:cs="Times New Roman"/>
          <w:sz w:val="24"/>
          <w:szCs w:val="24"/>
        </w:rPr>
        <w:t>candidate gene or genome-wide association studies</w:t>
      </w:r>
      <w:r w:rsidR="008C3F98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his requires the tedious placement of landmarks on </w:t>
      </w:r>
      <w:r w:rsidR="008C3F98">
        <w:rPr>
          <w:rFonts w:ascii="Times New Roman" w:hAnsi="Times New Roman" w:cs="Times New Roman"/>
          <w:sz w:val="24"/>
          <w:szCs w:val="24"/>
        </w:rPr>
        <w:t>large numbers</w:t>
      </w:r>
      <w:r>
        <w:rPr>
          <w:rFonts w:ascii="Times New Roman" w:hAnsi="Times New Roman" w:cs="Times New Roman"/>
          <w:sz w:val="24"/>
          <w:szCs w:val="24"/>
        </w:rPr>
        <w:t xml:space="preserve"> of images </w:t>
      </w:r>
      <w:r w:rsidR="008C3F9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567">
        <w:rPr>
          <w:rFonts w:ascii="Times New Roman" w:hAnsi="Times New Roman" w:cs="Times New Roman"/>
          <w:sz w:val="24"/>
          <w:szCs w:val="24"/>
        </w:rPr>
        <w:t xml:space="preserve">is </w:t>
      </w:r>
      <w:r w:rsidR="00D6358A">
        <w:rPr>
          <w:rFonts w:ascii="Times New Roman" w:hAnsi="Times New Roman" w:cs="Times New Roman"/>
          <w:sz w:val="24"/>
          <w:szCs w:val="24"/>
        </w:rPr>
        <w:t xml:space="preserve">error prone and sensitive to individual differences based on observer. Here, we report </w:t>
      </w:r>
      <w:ins w:id="7" w:author="pclaes4" w:date="2018-02-23T08:27:00Z">
        <w:r w:rsidR="002F1E17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D6358A">
        <w:rPr>
          <w:rFonts w:ascii="Times New Roman" w:hAnsi="Times New Roman" w:cs="Times New Roman"/>
          <w:sz w:val="24"/>
          <w:szCs w:val="24"/>
        </w:rPr>
        <w:t xml:space="preserve">toolbox for fast and repeatable </w:t>
      </w:r>
      <w:r w:rsidR="00F07567">
        <w:rPr>
          <w:rFonts w:ascii="Times New Roman" w:hAnsi="Times New Roman" w:cs="Times New Roman"/>
          <w:sz w:val="24"/>
          <w:szCs w:val="24"/>
        </w:rPr>
        <w:t>dense</w:t>
      </w:r>
      <w:r w:rsidR="00D6358A">
        <w:rPr>
          <w:rFonts w:ascii="Times New Roman" w:hAnsi="Times New Roman" w:cs="Times New Roman"/>
          <w:sz w:val="24"/>
          <w:szCs w:val="24"/>
        </w:rPr>
        <w:t xml:space="preserve"> phenotyping of 3D images. We </w:t>
      </w:r>
      <w:r w:rsidR="00F07567">
        <w:rPr>
          <w:rFonts w:ascii="Times New Roman" w:hAnsi="Times New Roman" w:cs="Times New Roman"/>
          <w:sz w:val="24"/>
          <w:szCs w:val="24"/>
        </w:rPr>
        <w:t>have</w:t>
      </w:r>
      <w:r w:rsidR="00D6358A">
        <w:rPr>
          <w:rFonts w:ascii="Times New Roman" w:hAnsi="Times New Roman" w:cs="Times New Roman"/>
          <w:sz w:val="24"/>
          <w:szCs w:val="24"/>
        </w:rPr>
        <w:t xml:space="preserve"> </w:t>
      </w:r>
      <w:r w:rsidR="00F07567">
        <w:rPr>
          <w:rFonts w:ascii="Times New Roman" w:hAnsi="Times New Roman" w:cs="Times New Roman"/>
          <w:sz w:val="24"/>
          <w:szCs w:val="24"/>
        </w:rPr>
        <w:t xml:space="preserve">validated </w:t>
      </w:r>
      <w:r w:rsidR="00D6358A">
        <w:rPr>
          <w:rFonts w:ascii="Times New Roman" w:hAnsi="Times New Roman" w:cs="Times New Roman"/>
          <w:sz w:val="24"/>
          <w:szCs w:val="24"/>
        </w:rPr>
        <w:t xml:space="preserve">this method </w:t>
      </w:r>
      <w:ins w:id="8" w:author="pclaes4" w:date="2018-02-23T08:28:00Z">
        <w:r w:rsidR="002F1E17">
          <w:rPr>
            <w:rFonts w:ascii="Times New Roman" w:hAnsi="Times New Roman" w:cs="Times New Roman"/>
            <w:sz w:val="24"/>
            <w:szCs w:val="24"/>
          </w:rPr>
          <w:t xml:space="preserve">using </w:t>
        </w:r>
      </w:ins>
      <w:r w:rsidR="00D6358A">
        <w:rPr>
          <w:rFonts w:ascii="Times New Roman" w:hAnsi="Times New Roman" w:cs="Times New Roman"/>
          <w:sz w:val="24"/>
          <w:szCs w:val="24"/>
        </w:rPr>
        <w:t xml:space="preserve">3D facial images, though the procedure can also be applied to 3D </w:t>
      </w:r>
      <w:del w:id="9" w:author="pclaes4" w:date="2018-02-23T08:28:00Z">
        <w:r w:rsidR="00D6358A" w:rsidDel="002F1E17">
          <w:rPr>
            <w:rFonts w:ascii="Times New Roman" w:hAnsi="Times New Roman" w:cs="Times New Roman"/>
            <w:sz w:val="24"/>
            <w:szCs w:val="24"/>
          </w:rPr>
          <w:delText xml:space="preserve">scans </w:delText>
        </w:r>
      </w:del>
      <w:ins w:id="10" w:author="pclaes4" w:date="2018-02-23T08:29:00Z">
        <w:r w:rsidR="002F1E17">
          <w:rPr>
            <w:rFonts w:ascii="Times New Roman" w:hAnsi="Times New Roman" w:cs="Times New Roman"/>
            <w:sz w:val="24"/>
            <w:szCs w:val="24"/>
          </w:rPr>
          <w:t>scans</w:t>
        </w:r>
      </w:ins>
      <w:ins w:id="11" w:author="pclaes4" w:date="2018-02-23T08:28:00Z">
        <w:r w:rsidR="002F1E1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" w:author="pclaes4" w:date="2018-02-23T08:30:00Z">
        <w:r w:rsidR="002F1E17">
          <w:rPr>
            <w:rFonts w:ascii="Times New Roman" w:hAnsi="Times New Roman" w:cs="Times New Roman"/>
            <w:sz w:val="24"/>
            <w:szCs w:val="24"/>
          </w:rPr>
          <w:t xml:space="preserve">capturing </w:t>
        </w:r>
      </w:ins>
      <w:ins w:id="13" w:author="pclaes4" w:date="2018-02-23T08:31:00Z">
        <w:r w:rsidR="009F4167">
          <w:rPr>
            <w:rFonts w:ascii="Times New Roman" w:hAnsi="Times New Roman" w:cs="Times New Roman"/>
            <w:sz w:val="24"/>
            <w:szCs w:val="24"/>
          </w:rPr>
          <w:t>different</w:t>
        </w:r>
      </w:ins>
      <w:ins w:id="14" w:author="pclaes4" w:date="2018-02-23T08:30:00Z">
        <w:r w:rsidR="002F1E1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5" w:author="pclaes4" w:date="2018-02-23T08:31:00Z">
        <w:r w:rsidR="002F1E17">
          <w:rPr>
            <w:rFonts w:ascii="Times New Roman" w:hAnsi="Times New Roman" w:cs="Times New Roman"/>
            <w:sz w:val="24"/>
            <w:szCs w:val="24"/>
          </w:rPr>
          <w:t xml:space="preserve">morphological structures such as </w:t>
        </w:r>
      </w:ins>
      <w:del w:id="16" w:author="pclaes4" w:date="2018-02-23T08:31:00Z">
        <w:r w:rsidR="00D6358A" w:rsidDel="002F1E17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="00D6358A">
        <w:rPr>
          <w:rFonts w:ascii="Times New Roman" w:hAnsi="Times New Roman" w:cs="Times New Roman"/>
          <w:sz w:val="24"/>
          <w:szCs w:val="24"/>
        </w:rPr>
        <w:t>the</w:t>
      </w:r>
      <w:ins w:id="17" w:author="pclaes4" w:date="2018-02-23T08:31:00Z">
        <w:r w:rsidR="002F1E17">
          <w:rPr>
            <w:rFonts w:ascii="Times New Roman" w:hAnsi="Times New Roman" w:cs="Times New Roman"/>
            <w:sz w:val="24"/>
            <w:szCs w:val="24"/>
          </w:rPr>
          <w:t xml:space="preserve"> human</w:t>
        </w:r>
      </w:ins>
      <w:r w:rsidR="00D6358A">
        <w:rPr>
          <w:rFonts w:ascii="Times New Roman" w:hAnsi="Times New Roman" w:cs="Times New Roman"/>
          <w:sz w:val="24"/>
          <w:szCs w:val="24"/>
        </w:rPr>
        <w:t xml:space="preserve"> brain, </w:t>
      </w:r>
      <w:del w:id="18" w:author="pclaes4" w:date="2018-02-23T08:28:00Z">
        <w:r w:rsidR="00D6358A" w:rsidDel="002F1E17">
          <w:rPr>
            <w:rFonts w:ascii="Times New Roman" w:hAnsi="Times New Roman" w:cs="Times New Roman"/>
            <w:sz w:val="24"/>
            <w:szCs w:val="24"/>
          </w:rPr>
          <w:delText>skull, and long bones</w:delText>
        </w:r>
      </w:del>
      <w:ins w:id="19" w:author="pclaes4" w:date="2018-02-23T08:28:00Z">
        <w:r w:rsidR="002F1E17">
          <w:rPr>
            <w:rFonts w:ascii="Times New Roman" w:hAnsi="Times New Roman" w:cs="Times New Roman"/>
            <w:sz w:val="24"/>
            <w:szCs w:val="24"/>
          </w:rPr>
          <w:t xml:space="preserve">and skeletal </w:t>
        </w:r>
      </w:ins>
      <w:ins w:id="20" w:author="pclaes4" w:date="2018-02-23T08:31:00Z">
        <w:r w:rsidR="002F1E17">
          <w:rPr>
            <w:rFonts w:ascii="Times New Roman" w:hAnsi="Times New Roman" w:cs="Times New Roman"/>
            <w:sz w:val="24"/>
            <w:szCs w:val="24"/>
          </w:rPr>
          <w:t>bones</w:t>
        </w:r>
      </w:ins>
      <w:r w:rsidR="00D635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1452B8" w14:textId="2B94A76B" w:rsidR="00A510B4" w:rsidRDefault="00A510B4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E78852" w14:textId="3C620C54" w:rsidR="004E42C6" w:rsidRPr="00F47420" w:rsidRDefault="004E42C6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6D7698D4" w14:textId="4E6D3B47" w:rsidR="00D6358A" w:rsidRDefault="00B102F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facial image</w:t>
      </w:r>
      <w:r w:rsidR="00F07567">
        <w:rPr>
          <w:rFonts w:ascii="Times New Roman" w:hAnsi="Times New Roman" w:cs="Times New Roman"/>
          <w:sz w:val="24"/>
          <w:szCs w:val="24"/>
        </w:rPr>
        <w:t xml:space="preserve"> (target)</w:t>
      </w:r>
      <w:r>
        <w:rPr>
          <w:rFonts w:ascii="Times New Roman" w:hAnsi="Times New Roman" w:cs="Times New Roman"/>
          <w:sz w:val="24"/>
          <w:szCs w:val="24"/>
        </w:rPr>
        <w:t xml:space="preserve"> with five crude positioning landmarks, a rigid registration </w:t>
      </w:r>
      <w:r w:rsidR="00994E07">
        <w:rPr>
          <w:rFonts w:ascii="Times New Roman" w:hAnsi="Times New Roman" w:cs="Times New Roman"/>
          <w:sz w:val="24"/>
          <w:szCs w:val="24"/>
        </w:rPr>
        <w:t xml:space="preserve">is first used </w:t>
      </w:r>
      <w:r>
        <w:rPr>
          <w:rFonts w:ascii="Times New Roman" w:hAnsi="Times New Roman" w:cs="Times New Roman"/>
          <w:sz w:val="24"/>
          <w:szCs w:val="24"/>
        </w:rPr>
        <w:t xml:space="preserve">to orient an anthropometric mask to the target scan. Then, using a weighted k-nearest neighbors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-elastic transformation model, the anthropometric mask is transformed to fit the specific shape of the target scan. For facial scans, this results in homologous spatially dense (N=7,160) quasi-landmark configurations for all 3D images. </w:t>
      </w:r>
      <w:r w:rsidR="00F07567">
        <w:rPr>
          <w:rFonts w:ascii="Times New Roman" w:hAnsi="Times New Roman" w:cs="Times New Roman"/>
          <w:sz w:val="24"/>
          <w:szCs w:val="24"/>
        </w:rPr>
        <w:t>As validation</w:t>
      </w:r>
      <w:r w:rsidR="00F12A0A">
        <w:rPr>
          <w:rFonts w:ascii="Times New Roman" w:hAnsi="Times New Roman" w:cs="Times New Roman"/>
          <w:sz w:val="24"/>
          <w:szCs w:val="24"/>
        </w:rPr>
        <w:t xml:space="preserve">, </w:t>
      </w:r>
      <w:r w:rsidR="004E42C6">
        <w:rPr>
          <w:rFonts w:ascii="Times New Roman" w:hAnsi="Times New Roman" w:cs="Times New Roman"/>
          <w:sz w:val="24"/>
          <w:szCs w:val="24"/>
        </w:rPr>
        <w:t xml:space="preserve">a </w:t>
      </w:r>
      <w:del w:id="21" w:author="pclaes4" w:date="2018-02-23T08:33:00Z">
        <w:r w:rsidR="004E42C6" w:rsidDel="00BC3F15">
          <w:rPr>
            <w:rFonts w:ascii="Times New Roman" w:hAnsi="Times New Roman" w:cs="Times New Roman"/>
            <w:sz w:val="24"/>
            <w:szCs w:val="24"/>
          </w:rPr>
          <w:delText xml:space="preserve">training </w:delText>
        </w:r>
      </w:del>
      <w:r w:rsidR="004E42C6">
        <w:rPr>
          <w:rFonts w:ascii="Times New Roman" w:hAnsi="Times New Roman" w:cs="Times New Roman"/>
          <w:sz w:val="24"/>
          <w:szCs w:val="24"/>
        </w:rPr>
        <w:t xml:space="preserve">dataset </w:t>
      </w:r>
      <w:ins w:id="22" w:author="pclaes4" w:date="2018-02-23T08:32:00Z">
        <w:r w:rsidR="00132E0F">
          <w:rPr>
            <w:rFonts w:ascii="Times New Roman" w:hAnsi="Times New Roman" w:cs="Times New Roman"/>
            <w:sz w:val="24"/>
            <w:szCs w:val="24"/>
          </w:rPr>
          <w:t>(N=</w:t>
        </w:r>
      </w:ins>
      <w:commentRangeStart w:id="23"/>
      <w:ins w:id="24" w:author="pclaes4" w:date="2018-02-23T08:33:00Z">
        <w:r w:rsidR="00132E0F">
          <w:rPr>
            <w:rFonts w:ascii="Times New Roman" w:hAnsi="Times New Roman" w:cs="Times New Roman"/>
            <w:sz w:val="24"/>
            <w:szCs w:val="24"/>
          </w:rPr>
          <w:t>xx</w:t>
        </w:r>
        <w:commentRangeEnd w:id="23"/>
        <w:r w:rsidR="00132E0F">
          <w:rPr>
            <w:rStyle w:val="CommentReference"/>
          </w:rPr>
          <w:commentReference w:id="23"/>
        </w:r>
        <w:r w:rsidR="00132E0F">
          <w:rPr>
            <w:rFonts w:ascii="Times New Roman" w:hAnsi="Times New Roman" w:cs="Times New Roman"/>
            <w:sz w:val="24"/>
            <w:szCs w:val="24"/>
          </w:rPr>
          <w:t xml:space="preserve">) </w:t>
        </w:r>
      </w:ins>
      <w:del w:id="25" w:author="pclaes4" w:date="2018-02-23T08:32:00Z">
        <w:r w:rsidR="004E42C6" w:rsidDel="007D5785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ins w:id="26" w:author="pclaes4" w:date="2018-02-23T08:32:00Z">
        <w:r w:rsidR="007D5785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r w:rsidR="004E42C6">
        <w:rPr>
          <w:rFonts w:ascii="Times New Roman" w:hAnsi="Times New Roman" w:cs="Times New Roman"/>
          <w:sz w:val="24"/>
          <w:szCs w:val="24"/>
        </w:rPr>
        <w:t xml:space="preserve">19 manually-placed landmarks was </w:t>
      </w:r>
      <w:r w:rsidR="00F12A0A">
        <w:rPr>
          <w:rFonts w:ascii="Times New Roman" w:hAnsi="Times New Roman" w:cs="Times New Roman"/>
          <w:sz w:val="24"/>
          <w:szCs w:val="24"/>
        </w:rPr>
        <w:t>superimposed onto the anthropometric mask</w:t>
      </w:r>
      <w:r w:rsidR="008C3F98">
        <w:rPr>
          <w:rFonts w:ascii="Times New Roman" w:hAnsi="Times New Roman" w:cs="Times New Roman"/>
          <w:sz w:val="24"/>
          <w:szCs w:val="24"/>
        </w:rPr>
        <w:t xml:space="preserve"> to identify the closest barycentric coordinate on the mask</w:t>
      </w:r>
      <w:r w:rsidR="00F12A0A">
        <w:rPr>
          <w:rFonts w:ascii="Times New Roman" w:hAnsi="Times New Roman" w:cs="Times New Roman"/>
          <w:sz w:val="24"/>
          <w:szCs w:val="24"/>
        </w:rPr>
        <w:t xml:space="preserve">. These </w:t>
      </w:r>
      <w:r w:rsidR="008C3F98">
        <w:rPr>
          <w:rFonts w:ascii="Times New Roman" w:hAnsi="Times New Roman" w:cs="Times New Roman"/>
          <w:sz w:val="24"/>
          <w:szCs w:val="24"/>
        </w:rPr>
        <w:t>coordinates</w:t>
      </w:r>
      <w:r w:rsidR="00F12A0A">
        <w:rPr>
          <w:rFonts w:ascii="Times New Roman" w:hAnsi="Times New Roman" w:cs="Times New Roman"/>
          <w:sz w:val="24"/>
          <w:szCs w:val="24"/>
        </w:rPr>
        <w:t xml:space="preserve"> were then projected back onto the training faces, as well as a new set of 20 faces, and the manual and automatic landmark placements were compared. </w:t>
      </w:r>
    </w:p>
    <w:p w14:paraId="036E80C3" w14:textId="187FCF21" w:rsidR="00A510B4" w:rsidRDefault="00A510B4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9EBF1" w14:textId="6B3870FF" w:rsidR="004E42C6" w:rsidRPr="004E42C6" w:rsidRDefault="004E42C6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Conclusion</w:t>
      </w:r>
    </w:p>
    <w:p w14:paraId="67597778" w14:textId="536255F6" w:rsidR="004E42C6" w:rsidRPr="00994E07" w:rsidRDefault="00DD7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D38">
        <w:rPr>
          <w:rFonts w:ascii="Times New Roman" w:hAnsi="Times New Roman" w:cs="Times New Roman"/>
          <w:sz w:val="24"/>
          <w:szCs w:val="24"/>
        </w:rPr>
        <w:t xml:space="preserve">We demonstrate that this method is </w:t>
      </w:r>
      <w:r w:rsidR="00994E07">
        <w:rPr>
          <w:rFonts w:ascii="Times New Roman" w:hAnsi="Times New Roman" w:cs="Times New Roman"/>
          <w:sz w:val="24"/>
          <w:szCs w:val="24"/>
        </w:rPr>
        <w:t>highly accurate</w:t>
      </w:r>
      <w:r>
        <w:rPr>
          <w:rFonts w:ascii="Times New Roman" w:hAnsi="Times New Roman" w:cs="Times New Roman"/>
          <w:sz w:val="24"/>
          <w:szCs w:val="24"/>
        </w:rPr>
        <w:t>, with an average Euclidean distance between the manual and automatic placements of ~1.</w:t>
      </w:r>
      <w:r w:rsidR="009C09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mm</w:t>
      </w:r>
      <w:r w:rsidR="00994E07">
        <w:rPr>
          <w:rFonts w:ascii="Times New Roman" w:hAnsi="Times New Roman" w:cs="Times New Roman"/>
          <w:sz w:val="24"/>
          <w:szCs w:val="24"/>
        </w:rPr>
        <w:t xml:space="preserve">. </w:t>
      </w:r>
      <w:r w:rsidR="009C097A">
        <w:rPr>
          <w:rFonts w:ascii="Times New Roman" w:hAnsi="Times New Roman" w:cs="Times New Roman"/>
          <w:sz w:val="24"/>
          <w:szCs w:val="24"/>
        </w:rPr>
        <w:t xml:space="preserve">The process is robust, even for </w:t>
      </w:r>
      <w:r w:rsidR="008C3F98">
        <w:rPr>
          <w:rFonts w:ascii="Times New Roman" w:hAnsi="Times New Roman" w:cs="Times New Roman"/>
          <w:sz w:val="24"/>
          <w:szCs w:val="24"/>
        </w:rPr>
        <w:t>varying s</w:t>
      </w:r>
      <w:r w:rsidR="009C097A">
        <w:rPr>
          <w:rFonts w:ascii="Times New Roman" w:hAnsi="Times New Roman" w:cs="Times New Roman"/>
          <w:sz w:val="24"/>
          <w:szCs w:val="24"/>
        </w:rPr>
        <w:t>can</w:t>
      </w:r>
      <w:r w:rsidR="008C3F98">
        <w:rPr>
          <w:rFonts w:ascii="Times New Roman" w:hAnsi="Times New Roman" w:cs="Times New Roman"/>
          <w:sz w:val="24"/>
          <w:szCs w:val="24"/>
        </w:rPr>
        <w:t xml:space="preserve"> quality</w:t>
      </w:r>
      <w:r w:rsidR="009C097A">
        <w:rPr>
          <w:rFonts w:ascii="Times New Roman" w:hAnsi="Times New Roman" w:cs="Times New Roman"/>
          <w:sz w:val="24"/>
          <w:szCs w:val="24"/>
        </w:rPr>
        <w:t xml:space="preserve">, camera systems, and ancestries. Though validated using 19 landmarks, the </w:t>
      </w:r>
      <w:r w:rsidR="00BA25A6">
        <w:rPr>
          <w:rFonts w:ascii="Times New Roman" w:hAnsi="Times New Roman" w:cs="Times New Roman"/>
          <w:sz w:val="24"/>
          <w:szCs w:val="24"/>
        </w:rPr>
        <w:t>true contribution of this method is that</w:t>
      </w:r>
      <w:r w:rsidR="008C3F98">
        <w:rPr>
          <w:rFonts w:ascii="Times New Roman" w:hAnsi="Times New Roman" w:cs="Times New Roman"/>
          <w:sz w:val="24"/>
          <w:szCs w:val="24"/>
        </w:rPr>
        <w:t xml:space="preserve"> it </w:t>
      </w:r>
      <w:r w:rsidR="00BA25A6">
        <w:rPr>
          <w:rFonts w:ascii="Times New Roman" w:hAnsi="Times New Roman" w:cs="Times New Roman"/>
          <w:sz w:val="24"/>
          <w:szCs w:val="24"/>
        </w:rPr>
        <w:t xml:space="preserve">allows for automated dense phenotyping, freeing the researcher from the use of a limited number of landmarks and allowing them to </w:t>
      </w:r>
      <w:r w:rsidR="00994E07">
        <w:rPr>
          <w:rFonts w:ascii="Times New Roman" w:hAnsi="Times New Roman" w:cs="Times New Roman"/>
          <w:sz w:val="24"/>
          <w:szCs w:val="24"/>
        </w:rPr>
        <w:t xml:space="preserve">comprehensively </w:t>
      </w:r>
      <w:r w:rsidR="00BA25A6">
        <w:rPr>
          <w:rFonts w:ascii="Times New Roman" w:hAnsi="Times New Roman" w:cs="Times New Roman"/>
          <w:sz w:val="24"/>
          <w:szCs w:val="24"/>
        </w:rPr>
        <w:t xml:space="preserve">explore variations in surface shape. </w:t>
      </w:r>
      <w:r w:rsidR="00F07567">
        <w:rPr>
          <w:rFonts w:ascii="Times New Roman" w:hAnsi="Times New Roman" w:cs="Times New Roman"/>
          <w:sz w:val="24"/>
          <w:szCs w:val="24"/>
        </w:rPr>
        <w:t xml:space="preserve">This expansion opens up an exciting avenue of research in assessing genomic and </w:t>
      </w:r>
      <w:proofErr w:type="spellStart"/>
      <w:r w:rsidR="00F07567">
        <w:rPr>
          <w:rFonts w:ascii="Times New Roman" w:hAnsi="Times New Roman" w:cs="Times New Roman"/>
          <w:sz w:val="24"/>
          <w:szCs w:val="24"/>
        </w:rPr>
        <w:t>phenomic</w:t>
      </w:r>
      <w:proofErr w:type="spellEnd"/>
      <w:r w:rsidR="00F07567">
        <w:rPr>
          <w:rFonts w:ascii="Times New Roman" w:hAnsi="Times New Roman" w:cs="Times New Roman"/>
          <w:sz w:val="24"/>
          <w:szCs w:val="24"/>
        </w:rPr>
        <w:t xml:space="preserve"> data to better understand the genetic </w:t>
      </w:r>
      <w:r w:rsidR="00994E07">
        <w:rPr>
          <w:rFonts w:ascii="Times New Roman" w:hAnsi="Times New Roman" w:cs="Times New Roman"/>
          <w:sz w:val="24"/>
          <w:szCs w:val="24"/>
        </w:rPr>
        <w:t>contributions</w:t>
      </w:r>
      <w:r w:rsidR="00F07567">
        <w:rPr>
          <w:rFonts w:ascii="Times New Roman" w:hAnsi="Times New Roman" w:cs="Times New Roman"/>
          <w:sz w:val="24"/>
          <w:szCs w:val="24"/>
        </w:rPr>
        <w:t xml:space="preserve"> </w:t>
      </w:r>
      <w:r w:rsidR="00994E07">
        <w:rPr>
          <w:rFonts w:ascii="Times New Roman" w:hAnsi="Times New Roman" w:cs="Times New Roman"/>
          <w:sz w:val="24"/>
          <w:szCs w:val="24"/>
        </w:rPr>
        <w:t>to</w:t>
      </w:r>
      <w:r w:rsidR="00F07567">
        <w:rPr>
          <w:rFonts w:ascii="Times New Roman" w:hAnsi="Times New Roman" w:cs="Times New Roman"/>
          <w:sz w:val="24"/>
          <w:szCs w:val="24"/>
        </w:rPr>
        <w:t xml:space="preserve"> complex morphological traits.</w:t>
      </w:r>
    </w:p>
    <w:sectPr w:rsidR="004E42C6" w:rsidRPr="00994E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pclaes4" w:date="2018-02-23T08:24:00Z" w:initials="p">
    <w:p w14:paraId="11E52B9C" w14:textId="25337CE2" w:rsidR="002F1E17" w:rsidRDefault="002F1E17">
      <w:pPr>
        <w:pStyle w:val="CommentText"/>
      </w:pPr>
      <w:r>
        <w:rPr>
          <w:rStyle w:val="CommentReference"/>
        </w:rPr>
        <w:annotationRef/>
      </w:r>
      <w:r w:rsidR="00222FCB">
        <w:rPr>
          <w:noProof/>
        </w:rPr>
        <w:t>I'm tempted to focus on facial instead of surface, I know the toolbox is more general, but the paper is all about faces, and it is where people currently are most familiar with (expect from us)</w:t>
      </w:r>
    </w:p>
  </w:comment>
  <w:comment w:id="23" w:author="pclaes4" w:date="2018-02-23T08:33:00Z" w:initials="p">
    <w:p w14:paraId="04C847B9" w14:textId="0094F708" w:rsidR="00132E0F" w:rsidRDefault="00132E0F">
      <w:pPr>
        <w:pStyle w:val="CommentText"/>
      </w:pPr>
      <w:r>
        <w:rPr>
          <w:rStyle w:val="CommentReference"/>
        </w:rPr>
        <w:annotationRef/>
      </w:r>
      <w:r w:rsidR="00222FCB">
        <w:rPr>
          <w:noProof/>
        </w:rPr>
        <w:t>Insert the exact number of faces used.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E52B9C" w15:done="0"/>
  <w15:commentEx w15:paraId="04C847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E52B9C" w16cid:durableId="1EB2F837"/>
  <w16cid:commentId w16cid:paraId="04C847B9" w16cid:durableId="1EB2F8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3707C" w14:textId="77777777" w:rsidR="009B400B" w:rsidRDefault="009B400B" w:rsidP="00386DCC">
      <w:pPr>
        <w:spacing w:after="0" w:line="240" w:lineRule="auto"/>
      </w:pPr>
      <w:r>
        <w:separator/>
      </w:r>
    </w:p>
  </w:endnote>
  <w:endnote w:type="continuationSeparator" w:id="0">
    <w:p w14:paraId="32BB1147" w14:textId="77777777" w:rsidR="009B400B" w:rsidRDefault="009B400B" w:rsidP="003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6E9F5" w14:textId="77777777" w:rsidR="009B400B" w:rsidRDefault="009B400B" w:rsidP="00386DCC">
      <w:pPr>
        <w:spacing w:after="0" w:line="240" w:lineRule="auto"/>
      </w:pPr>
      <w:r>
        <w:separator/>
      </w:r>
    </w:p>
  </w:footnote>
  <w:footnote w:type="continuationSeparator" w:id="0">
    <w:p w14:paraId="14E780AA" w14:textId="77777777" w:rsidR="009B400B" w:rsidRDefault="009B400B" w:rsidP="003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76361" w14:textId="2E2B5BFC" w:rsidR="00386DCC" w:rsidRPr="00386DCC" w:rsidRDefault="00386DCC">
    <w:pPr>
      <w:pStyle w:val="Header"/>
      <w:rPr>
        <w:rFonts w:ascii="Times New Roman" w:hAnsi="Times New Roman" w:cs="Times New Roman"/>
        <w:sz w:val="24"/>
      </w:rPr>
    </w:pPr>
    <w:r w:rsidRPr="00386DCC">
      <w:rPr>
        <w:rFonts w:ascii="Times New Roman" w:hAnsi="Times New Roman" w:cs="Times New Roman"/>
        <w:sz w:val="24"/>
      </w:rPr>
      <w:t xml:space="preserve">Frontiers in Genetics </w:t>
    </w:r>
    <w:r w:rsidR="0043207D">
      <w:rPr>
        <w:rFonts w:ascii="Times New Roman" w:hAnsi="Times New Roman" w:cs="Times New Roman"/>
        <w:sz w:val="24"/>
      </w:rPr>
      <w:t>Technology</w:t>
    </w:r>
    <w:r w:rsidRPr="00386DCC">
      <w:rPr>
        <w:rFonts w:ascii="Times New Roman" w:hAnsi="Times New Roman" w:cs="Times New Roman"/>
        <w:sz w:val="24"/>
      </w:rPr>
      <w:t xml:space="preserve"> </w:t>
    </w:r>
    <w:r w:rsidR="0043207D">
      <w:rPr>
        <w:rFonts w:ascii="Times New Roman" w:hAnsi="Times New Roman" w:cs="Times New Roman"/>
        <w:sz w:val="24"/>
      </w:rPr>
      <w:t>Report</w:t>
    </w:r>
    <w:r>
      <w:rPr>
        <w:rFonts w:ascii="Times New Roman" w:hAnsi="Times New Roman" w:cs="Times New Roman"/>
        <w:sz w:val="24"/>
      </w:rPr>
      <w:t xml:space="preserve"> Abstract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claes4">
    <w15:presenceInfo w15:providerId="None" w15:userId="pclaes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E7"/>
    <w:rsid w:val="000C3223"/>
    <w:rsid w:val="00132E0F"/>
    <w:rsid w:val="00175034"/>
    <w:rsid w:val="00222FCB"/>
    <w:rsid w:val="002F1E17"/>
    <w:rsid w:val="00386DCC"/>
    <w:rsid w:val="00414608"/>
    <w:rsid w:val="0043207D"/>
    <w:rsid w:val="004E42C6"/>
    <w:rsid w:val="00650AB0"/>
    <w:rsid w:val="00655FB4"/>
    <w:rsid w:val="007D5785"/>
    <w:rsid w:val="008C3F98"/>
    <w:rsid w:val="00994E07"/>
    <w:rsid w:val="009B400B"/>
    <w:rsid w:val="009C097A"/>
    <w:rsid w:val="009F4167"/>
    <w:rsid w:val="00A42063"/>
    <w:rsid w:val="00A510B4"/>
    <w:rsid w:val="00B102FC"/>
    <w:rsid w:val="00BA25A6"/>
    <w:rsid w:val="00BC3F15"/>
    <w:rsid w:val="00BF4ED2"/>
    <w:rsid w:val="00C43FCA"/>
    <w:rsid w:val="00D6358A"/>
    <w:rsid w:val="00DD7D38"/>
    <w:rsid w:val="00F07567"/>
    <w:rsid w:val="00F12A0A"/>
    <w:rsid w:val="00F342E7"/>
    <w:rsid w:val="00F413BB"/>
    <w:rsid w:val="00F4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D999"/>
  <w15:chartTrackingRefBased/>
  <w15:docId w15:val="{D1B82A15-189B-4D98-855D-4E39CA9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15">
    <w:name w:val="mb15"/>
    <w:basedOn w:val="Normal"/>
    <w:rsid w:val="00F3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2E7"/>
    <w:rPr>
      <w:b/>
      <w:bCs/>
    </w:rPr>
  </w:style>
  <w:style w:type="paragraph" w:customStyle="1" w:styleId="mb0">
    <w:name w:val="mb0"/>
    <w:basedOn w:val="Normal"/>
    <w:rsid w:val="00F3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DCC"/>
  </w:style>
  <w:style w:type="paragraph" w:styleId="Footer">
    <w:name w:val="footer"/>
    <w:basedOn w:val="Normal"/>
    <w:link w:val="FooterChar"/>
    <w:uiPriority w:val="99"/>
    <w:unhideWhenUsed/>
    <w:rsid w:val="003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DCC"/>
  </w:style>
  <w:style w:type="character" w:styleId="CommentReference">
    <w:name w:val="annotation reference"/>
    <w:basedOn w:val="DefaultParagraphFont"/>
    <w:uiPriority w:val="99"/>
    <w:semiHidden/>
    <w:unhideWhenUsed/>
    <w:rsid w:val="002F1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1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1E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B0E11-F577-42ED-A117-52AC4F80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White</dc:creator>
  <cp:keywords/>
  <dc:description/>
  <cp:lastModifiedBy>Julie White</cp:lastModifiedBy>
  <cp:revision>2</cp:revision>
  <dcterms:created xsi:type="dcterms:W3CDTF">2018-05-25T19:01:00Z</dcterms:created>
  <dcterms:modified xsi:type="dcterms:W3CDTF">2018-05-25T19:01:00Z</dcterms:modified>
</cp:coreProperties>
</file>